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2A48E" w14:textId="77777777" w:rsidR="00D44F64" w:rsidRPr="00112D34" w:rsidRDefault="00D44F64" w:rsidP="007B7704">
      <w:pPr>
        <w:jc w:val="right"/>
        <w:rPr>
          <w:bCs/>
          <w:sz w:val="28"/>
          <w:szCs w:val="28"/>
          <w:lang w:val="en-US"/>
        </w:rPr>
      </w:pPr>
    </w:p>
    <w:p w14:paraId="01BFC444" w14:textId="2B09B986" w:rsidR="00D44F64" w:rsidRPr="005A078F" w:rsidRDefault="00D44F64" w:rsidP="00112D34">
      <w:pPr>
        <w:ind w:left="5664"/>
        <w:jc w:val="right"/>
        <w:rPr>
          <w:bCs/>
          <w:sz w:val="28"/>
          <w:szCs w:val="28"/>
        </w:rPr>
      </w:pPr>
      <w:r w:rsidRPr="005A078F">
        <w:rPr>
          <w:bCs/>
          <w:sz w:val="28"/>
          <w:szCs w:val="28"/>
        </w:rPr>
        <w:t>Утвержден</w:t>
      </w:r>
    </w:p>
    <w:p w14:paraId="34D90EAA" w14:textId="1C679A57" w:rsidR="00D44F64" w:rsidRPr="005A078F" w:rsidRDefault="00AC55F1" w:rsidP="00112D34">
      <w:pPr>
        <w:ind w:left="5664"/>
        <w:jc w:val="right"/>
        <w:rPr>
          <w:bCs/>
          <w:sz w:val="28"/>
          <w:szCs w:val="28"/>
        </w:rPr>
      </w:pPr>
      <w:r w:rsidRPr="005A078F">
        <w:rPr>
          <w:bCs/>
          <w:sz w:val="28"/>
          <w:szCs w:val="28"/>
        </w:rPr>
        <w:t>р</w:t>
      </w:r>
      <w:r w:rsidR="00D44F64" w:rsidRPr="005A078F">
        <w:rPr>
          <w:bCs/>
          <w:sz w:val="28"/>
          <w:szCs w:val="28"/>
        </w:rPr>
        <w:t>ешением Правления</w:t>
      </w:r>
    </w:p>
    <w:p w14:paraId="7D6CFBAF" w14:textId="77777777" w:rsidR="00AC55F1" w:rsidRPr="005A078F" w:rsidRDefault="0022099B" w:rsidP="00112D34">
      <w:pPr>
        <w:ind w:left="5664"/>
        <w:jc w:val="right"/>
        <w:rPr>
          <w:bCs/>
          <w:sz w:val="28"/>
          <w:szCs w:val="28"/>
        </w:rPr>
      </w:pPr>
      <w:r w:rsidRPr="005A078F">
        <w:rPr>
          <w:bCs/>
          <w:sz w:val="28"/>
          <w:szCs w:val="28"/>
        </w:rPr>
        <w:t>к</w:t>
      </w:r>
      <w:r w:rsidR="00D44F64" w:rsidRPr="005A078F">
        <w:rPr>
          <w:bCs/>
          <w:sz w:val="28"/>
          <w:szCs w:val="28"/>
        </w:rPr>
        <w:t xml:space="preserve">орпоративного фонда </w:t>
      </w:r>
    </w:p>
    <w:p w14:paraId="06145ED0" w14:textId="59005B37" w:rsidR="00D44F64" w:rsidRPr="00112D34" w:rsidRDefault="00D44F64" w:rsidP="00112D34">
      <w:pPr>
        <w:ind w:left="5664"/>
        <w:jc w:val="right"/>
        <w:rPr>
          <w:bCs/>
          <w:sz w:val="28"/>
          <w:szCs w:val="28"/>
        </w:rPr>
      </w:pPr>
      <w:r w:rsidRPr="00112D34">
        <w:rPr>
          <w:bCs/>
          <w:sz w:val="28"/>
          <w:szCs w:val="28"/>
        </w:rPr>
        <w:t>«</w:t>
      </w:r>
      <w:r w:rsidRPr="005A078F">
        <w:rPr>
          <w:bCs/>
          <w:sz w:val="28"/>
          <w:szCs w:val="28"/>
          <w:lang w:val="en-US"/>
        </w:rPr>
        <w:t>University</w:t>
      </w:r>
      <w:r w:rsidRPr="00112D34">
        <w:rPr>
          <w:bCs/>
          <w:sz w:val="28"/>
          <w:szCs w:val="28"/>
        </w:rPr>
        <w:t xml:space="preserve"> </w:t>
      </w:r>
      <w:r w:rsidRPr="005A078F">
        <w:rPr>
          <w:bCs/>
          <w:sz w:val="28"/>
          <w:szCs w:val="28"/>
          <w:lang w:val="en-US"/>
        </w:rPr>
        <w:t>Medical</w:t>
      </w:r>
      <w:r w:rsidRPr="00112D34">
        <w:rPr>
          <w:bCs/>
          <w:sz w:val="28"/>
          <w:szCs w:val="28"/>
        </w:rPr>
        <w:t xml:space="preserve"> </w:t>
      </w:r>
      <w:r w:rsidRPr="005A078F">
        <w:rPr>
          <w:bCs/>
          <w:sz w:val="28"/>
          <w:szCs w:val="28"/>
          <w:lang w:val="en-US"/>
        </w:rPr>
        <w:t>Center</w:t>
      </w:r>
      <w:r w:rsidRPr="00112D34">
        <w:rPr>
          <w:bCs/>
          <w:sz w:val="28"/>
          <w:szCs w:val="28"/>
        </w:rPr>
        <w:t>»</w:t>
      </w:r>
    </w:p>
    <w:p w14:paraId="1C379DA7" w14:textId="0E12B155" w:rsidR="00AC55F1" w:rsidRPr="00112D34" w:rsidRDefault="00D44F64" w:rsidP="00112D34">
      <w:pPr>
        <w:ind w:left="5664"/>
        <w:jc w:val="right"/>
        <w:rPr>
          <w:bCs/>
          <w:sz w:val="28"/>
          <w:szCs w:val="28"/>
        </w:rPr>
      </w:pPr>
      <w:r w:rsidRPr="005A078F">
        <w:rPr>
          <w:bCs/>
          <w:sz w:val="28"/>
          <w:szCs w:val="28"/>
        </w:rPr>
        <w:t>от</w:t>
      </w:r>
      <w:r w:rsidRPr="00112D34">
        <w:rPr>
          <w:bCs/>
          <w:sz w:val="28"/>
          <w:szCs w:val="28"/>
        </w:rPr>
        <w:t xml:space="preserve"> «</w:t>
      </w:r>
      <w:r w:rsidR="00D46C08" w:rsidRPr="00112D34">
        <w:rPr>
          <w:bCs/>
          <w:sz w:val="28"/>
          <w:szCs w:val="28"/>
        </w:rPr>
        <w:t>16</w:t>
      </w:r>
      <w:r w:rsidRPr="00112D34">
        <w:rPr>
          <w:bCs/>
          <w:sz w:val="28"/>
          <w:szCs w:val="28"/>
        </w:rPr>
        <w:t xml:space="preserve">» </w:t>
      </w:r>
      <w:r w:rsidR="00D46C08">
        <w:rPr>
          <w:bCs/>
          <w:sz w:val="28"/>
          <w:szCs w:val="28"/>
        </w:rPr>
        <w:t>марта</w:t>
      </w:r>
      <w:r w:rsidR="00D46C08" w:rsidRPr="00112D34">
        <w:rPr>
          <w:bCs/>
          <w:sz w:val="28"/>
          <w:szCs w:val="28"/>
        </w:rPr>
        <w:t xml:space="preserve"> </w:t>
      </w:r>
      <w:r w:rsidRPr="00112D34">
        <w:rPr>
          <w:bCs/>
          <w:sz w:val="28"/>
          <w:szCs w:val="28"/>
        </w:rPr>
        <w:t>20</w:t>
      </w:r>
      <w:r w:rsidR="00F238F0" w:rsidRPr="00112D34">
        <w:rPr>
          <w:bCs/>
          <w:sz w:val="28"/>
          <w:szCs w:val="28"/>
        </w:rPr>
        <w:t>22</w:t>
      </w:r>
      <w:r w:rsidRPr="00112D34">
        <w:rPr>
          <w:bCs/>
          <w:sz w:val="28"/>
          <w:szCs w:val="28"/>
        </w:rPr>
        <w:t xml:space="preserve"> </w:t>
      </w:r>
      <w:r w:rsidRPr="005A078F">
        <w:rPr>
          <w:bCs/>
          <w:sz w:val="28"/>
          <w:szCs w:val="28"/>
        </w:rPr>
        <w:t>года</w:t>
      </w:r>
      <w:r w:rsidRPr="00112D34">
        <w:rPr>
          <w:bCs/>
          <w:sz w:val="28"/>
          <w:szCs w:val="28"/>
        </w:rPr>
        <w:t xml:space="preserve"> </w:t>
      </w:r>
    </w:p>
    <w:p w14:paraId="56860DE1" w14:textId="253D7C1C" w:rsidR="00D44F64" w:rsidRPr="00D46C08" w:rsidRDefault="00D44F64" w:rsidP="00112D34">
      <w:pPr>
        <w:ind w:left="5664"/>
        <w:jc w:val="right"/>
        <w:rPr>
          <w:bCs/>
          <w:sz w:val="28"/>
          <w:szCs w:val="28"/>
        </w:rPr>
      </w:pPr>
      <w:r w:rsidRPr="00D46C08">
        <w:rPr>
          <w:bCs/>
          <w:sz w:val="28"/>
          <w:szCs w:val="28"/>
        </w:rPr>
        <w:t>№</w:t>
      </w:r>
      <w:r w:rsidR="000F2473" w:rsidRPr="00D46C08">
        <w:rPr>
          <w:bCs/>
          <w:sz w:val="28"/>
          <w:szCs w:val="28"/>
        </w:rPr>
        <w:t xml:space="preserve"> </w:t>
      </w:r>
      <w:r w:rsidR="00D46C08">
        <w:rPr>
          <w:bCs/>
          <w:sz w:val="28"/>
          <w:szCs w:val="28"/>
        </w:rPr>
        <w:t>3</w:t>
      </w:r>
    </w:p>
    <w:p w14:paraId="6FCF530B" w14:textId="77777777" w:rsidR="00D44F64" w:rsidRPr="00D46C08" w:rsidRDefault="00D44F64" w:rsidP="007B7704">
      <w:pPr>
        <w:widowControl w:val="0"/>
        <w:tabs>
          <w:tab w:val="left" w:pos="0"/>
          <w:tab w:val="left" w:pos="1134"/>
        </w:tabs>
        <w:contextualSpacing/>
        <w:jc w:val="center"/>
        <w:rPr>
          <w:b/>
          <w:sz w:val="28"/>
          <w:szCs w:val="28"/>
        </w:rPr>
      </w:pPr>
    </w:p>
    <w:p w14:paraId="7FB1B2D2" w14:textId="77777777" w:rsidR="00D44F64" w:rsidRPr="00D46C08" w:rsidRDefault="00D44F64" w:rsidP="007B7704">
      <w:pPr>
        <w:widowControl w:val="0"/>
        <w:tabs>
          <w:tab w:val="left" w:pos="0"/>
          <w:tab w:val="left" w:pos="1134"/>
        </w:tabs>
        <w:contextualSpacing/>
        <w:jc w:val="center"/>
        <w:rPr>
          <w:b/>
          <w:sz w:val="28"/>
          <w:szCs w:val="28"/>
        </w:rPr>
      </w:pPr>
    </w:p>
    <w:p w14:paraId="5F261CCC" w14:textId="77777777" w:rsidR="00D44F64" w:rsidRPr="00D46C08" w:rsidRDefault="00D44F64" w:rsidP="007B7704">
      <w:pPr>
        <w:widowControl w:val="0"/>
        <w:tabs>
          <w:tab w:val="left" w:pos="0"/>
          <w:tab w:val="left" w:pos="1134"/>
        </w:tabs>
        <w:contextualSpacing/>
        <w:jc w:val="center"/>
        <w:rPr>
          <w:b/>
          <w:sz w:val="28"/>
          <w:szCs w:val="28"/>
        </w:rPr>
      </w:pPr>
    </w:p>
    <w:p w14:paraId="542B9759" w14:textId="77777777" w:rsidR="00D44F64" w:rsidRPr="00D46C08" w:rsidRDefault="00D44F64" w:rsidP="007B7704">
      <w:pPr>
        <w:widowControl w:val="0"/>
        <w:tabs>
          <w:tab w:val="left" w:pos="0"/>
          <w:tab w:val="left" w:pos="1134"/>
        </w:tabs>
        <w:contextualSpacing/>
        <w:jc w:val="center"/>
        <w:rPr>
          <w:b/>
          <w:sz w:val="28"/>
          <w:szCs w:val="28"/>
        </w:rPr>
      </w:pPr>
    </w:p>
    <w:p w14:paraId="275A17FC" w14:textId="77777777" w:rsidR="00D44F64" w:rsidRPr="00D46C08" w:rsidRDefault="00D44F64" w:rsidP="007B7704">
      <w:pPr>
        <w:widowControl w:val="0"/>
        <w:tabs>
          <w:tab w:val="left" w:pos="0"/>
          <w:tab w:val="left" w:pos="1134"/>
        </w:tabs>
        <w:contextualSpacing/>
        <w:jc w:val="center"/>
        <w:rPr>
          <w:b/>
          <w:sz w:val="28"/>
          <w:szCs w:val="28"/>
        </w:rPr>
      </w:pPr>
    </w:p>
    <w:p w14:paraId="6CE76621" w14:textId="77777777" w:rsidR="00D44F64" w:rsidRPr="00D46C08" w:rsidRDefault="00D44F64" w:rsidP="00797E17">
      <w:pPr>
        <w:widowControl w:val="0"/>
        <w:tabs>
          <w:tab w:val="left" w:pos="0"/>
          <w:tab w:val="left" w:pos="1134"/>
        </w:tabs>
        <w:contextualSpacing/>
        <w:rPr>
          <w:b/>
          <w:sz w:val="28"/>
          <w:szCs w:val="28"/>
        </w:rPr>
      </w:pPr>
    </w:p>
    <w:p w14:paraId="2A97B4AD" w14:textId="77777777" w:rsidR="003A30CC" w:rsidRDefault="00D44F64" w:rsidP="007B7704">
      <w:pPr>
        <w:widowControl w:val="0"/>
        <w:tabs>
          <w:tab w:val="left" w:pos="0"/>
          <w:tab w:val="left" w:pos="1134"/>
        </w:tabs>
        <w:contextualSpacing/>
        <w:jc w:val="center"/>
        <w:rPr>
          <w:b/>
          <w:sz w:val="28"/>
          <w:szCs w:val="28"/>
        </w:rPr>
      </w:pPr>
      <w:r w:rsidRPr="005A078F">
        <w:rPr>
          <w:b/>
          <w:sz w:val="28"/>
          <w:szCs w:val="28"/>
        </w:rPr>
        <w:t xml:space="preserve">РЕГЛАМЕНТ ВЗАИМОДЕЙСТВИЯ ПО ВОПРОСАМ </w:t>
      </w:r>
      <w:r w:rsidR="000E6FA3" w:rsidRPr="005A078F">
        <w:rPr>
          <w:b/>
          <w:sz w:val="28"/>
          <w:szCs w:val="28"/>
        </w:rPr>
        <w:t xml:space="preserve">ПРИОБРЕТЕНИЯ И </w:t>
      </w:r>
      <w:r w:rsidRPr="005A078F">
        <w:rPr>
          <w:b/>
          <w:sz w:val="28"/>
          <w:szCs w:val="28"/>
        </w:rPr>
        <w:t>ОСУЩЕСТВЛЕНИЯ ЗАКУПОК</w:t>
      </w:r>
      <w:r w:rsidR="004C73BE" w:rsidRPr="005A078F">
        <w:rPr>
          <w:b/>
          <w:sz w:val="28"/>
          <w:szCs w:val="28"/>
        </w:rPr>
        <w:t xml:space="preserve"> ТОВАРОВ, РАБОТ, УСЛУГ</w:t>
      </w:r>
      <w:r w:rsidR="00D46C08">
        <w:rPr>
          <w:b/>
          <w:sz w:val="28"/>
          <w:szCs w:val="28"/>
        </w:rPr>
        <w:t xml:space="preserve"> </w:t>
      </w:r>
    </w:p>
    <w:p w14:paraId="0445FDB9" w14:textId="405D8CAE" w:rsidR="00D44F64" w:rsidRPr="00D2359C" w:rsidRDefault="00D46C08" w:rsidP="007B7704">
      <w:pPr>
        <w:widowControl w:val="0"/>
        <w:tabs>
          <w:tab w:val="left" w:pos="0"/>
          <w:tab w:val="left" w:pos="1134"/>
        </w:tabs>
        <w:contextualSpacing/>
        <w:jc w:val="center"/>
        <w:rPr>
          <w:b/>
          <w:i/>
          <w:sz w:val="28"/>
          <w:szCs w:val="28"/>
        </w:rPr>
      </w:pPr>
      <w:r w:rsidRPr="003A30CC">
        <w:rPr>
          <w:i/>
          <w:color w:val="FF0000"/>
          <w:sz w:val="28"/>
          <w:szCs w:val="28"/>
        </w:rPr>
        <w:t>(</w:t>
      </w:r>
      <w:r w:rsidR="00112D34">
        <w:rPr>
          <w:i/>
          <w:color w:val="FF0000"/>
          <w:sz w:val="28"/>
          <w:szCs w:val="28"/>
        </w:rPr>
        <w:t xml:space="preserve">с </w:t>
      </w:r>
      <w:r w:rsidRPr="003A30CC">
        <w:rPr>
          <w:i/>
          <w:color w:val="FF0000"/>
          <w:sz w:val="28"/>
          <w:szCs w:val="28"/>
        </w:rPr>
        <w:t>изменения</w:t>
      </w:r>
      <w:r w:rsidR="00112D34">
        <w:rPr>
          <w:i/>
          <w:color w:val="FF0000"/>
          <w:sz w:val="28"/>
          <w:szCs w:val="28"/>
        </w:rPr>
        <w:t>ми</w:t>
      </w:r>
      <w:r w:rsidRPr="003A30CC">
        <w:rPr>
          <w:i/>
          <w:color w:val="FF0000"/>
          <w:sz w:val="28"/>
          <w:szCs w:val="28"/>
        </w:rPr>
        <w:t xml:space="preserve"> и </w:t>
      </w:r>
      <w:r w:rsidR="003A30CC" w:rsidRPr="003A30CC">
        <w:rPr>
          <w:i/>
          <w:color w:val="FF0000"/>
          <w:sz w:val="28"/>
          <w:szCs w:val="28"/>
        </w:rPr>
        <w:t>дополнения</w:t>
      </w:r>
      <w:r w:rsidR="00112D34">
        <w:rPr>
          <w:i/>
          <w:color w:val="FF0000"/>
          <w:sz w:val="28"/>
          <w:szCs w:val="28"/>
        </w:rPr>
        <w:t>ми, внесенными</w:t>
      </w:r>
      <w:r w:rsidR="003A30CC" w:rsidRPr="003A30CC">
        <w:rPr>
          <w:i/>
          <w:color w:val="FF0000"/>
          <w:sz w:val="28"/>
          <w:szCs w:val="28"/>
        </w:rPr>
        <w:t xml:space="preserve"> решением Правления корпоративного фонда </w:t>
      </w:r>
      <w:r w:rsidR="003A30CC" w:rsidRPr="00D2359C">
        <w:rPr>
          <w:bCs/>
          <w:i/>
          <w:color w:val="FF0000"/>
          <w:sz w:val="28"/>
          <w:szCs w:val="28"/>
        </w:rPr>
        <w:t>«</w:t>
      </w:r>
      <w:r w:rsidR="003A30CC" w:rsidRPr="00D2359C">
        <w:rPr>
          <w:bCs/>
          <w:i/>
          <w:color w:val="FF0000"/>
          <w:sz w:val="28"/>
          <w:szCs w:val="28"/>
          <w:lang w:val="en-US"/>
        </w:rPr>
        <w:t>University</w:t>
      </w:r>
      <w:r w:rsidR="003A30CC" w:rsidRPr="00D2359C">
        <w:rPr>
          <w:bCs/>
          <w:i/>
          <w:color w:val="FF0000"/>
          <w:sz w:val="28"/>
          <w:szCs w:val="28"/>
        </w:rPr>
        <w:t xml:space="preserve"> </w:t>
      </w:r>
      <w:r w:rsidR="003A30CC" w:rsidRPr="00D2359C">
        <w:rPr>
          <w:bCs/>
          <w:i/>
          <w:color w:val="FF0000"/>
          <w:sz w:val="28"/>
          <w:szCs w:val="28"/>
          <w:lang w:val="en-US"/>
        </w:rPr>
        <w:t>Medical</w:t>
      </w:r>
      <w:r w:rsidR="003A30CC" w:rsidRPr="00D2359C">
        <w:rPr>
          <w:bCs/>
          <w:i/>
          <w:color w:val="FF0000"/>
          <w:sz w:val="28"/>
          <w:szCs w:val="28"/>
        </w:rPr>
        <w:t xml:space="preserve"> </w:t>
      </w:r>
      <w:r w:rsidR="003A30CC" w:rsidRPr="00D2359C">
        <w:rPr>
          <w:bCs/>
          <w:i/>
          <w:color w:val="FF0000"/>
          <w:sz w:val="28"/>
          <w:szCs w:val="28"/>
          <w:lang w:val="en-US"/>
        </w:rPr>
        <w:t>Center</w:t>
      </w:r>
      <w:r w:rsidR="00112D34">
        <w:rPr>
          <w:bCs/>
          <w:i/>
          <w:color w:val="FF0000"/>
          <w:sz w:val="28"/>
          <w:szCs w:val="28"/>
        </w:rPr>
        <w:t>» от «17</w:t>
      </w:r>
      <w:r w:rsidR="003A30CC" w:rsidRPr="00D2359C">
        <w:rPr>
          <w:bCs/>
          <w:i/>
          <w:color w:val="FF0000"/>
          <w:sz w:val="28"/>
          <w:szCs w:val="28"/>
        </w:rPr>
        <w:t>»</w:t>
      </w:r>
      <w:r w:rsidR="00112D34">
        <w:rPr>
          <w:bCs/>
          <w:i/>
          <w:color w:val="FF0000"/>
          <w:sz w:val="28"/>
          <w:szCs w:val="28"/>
        </w:rPr>
        <w:t xml:space="preserve"> января </w:t>
      </w:r>
      <w:r w:rsidR="003A30CC" w:rsidRPr="00D2359C">
        <w:rPr>
          <w:bCs/>
          <w:i/>
          <w:color w:val="FF0000"/>
          <w:sz w:val="28"/>
          <w:szCs w:val="28"/>
        </w:rPr>
        <w:t xml:space="preserve">2023 года № </w:t>
      </w:r>
      <w:r w:rsidR="00112D34">
        <w:rPr>
          <w:bCs/>
          <w:i/>
          <w:color w:val="FF0000"/>
          <w:sz w:val="28"/>
          <w:szCs w:val="28"/>
        </w:rPr>
        <w:t>1</w:t>
      </w:r>
      <w:r w:rsidRPr="003A30CC">
        <w:rPr>
          <w:i/>
          <w:color w:val="FF0000"/>
          <w:sz w:val="28"/>
          <w:szCs w:val="28"/>
        </w:rPr>
        <w:t>)</w:t>
      </w:r>
    </w:p>
    <w:p w14:paraId="416FF9B2" w14:textId="77777777" w:rsidR="00D44F64" w:rsidRPr="005A078F" w:rsidRDefault="00D44F64" w:rsidP="007B7704">
      <w:pPr>
        <w:widowControl w:val="0"/>
        <w:tabs>
          <w:tab w:val="left" w:pos="0"/>
          <w:tab w:val="left" w:pos="1134"/>
        </w:tabs>
        <w:contextualSpacing/>
        <w:jc w:val="center"/>
        <w:rPr>
          <w:b/>
          <w:sz w:val="28"/>
          <w:szCs w:val="28"/>
        </w:rPr>
      </w:pPr>
    </w:p>
    <w:p w14:paraId="7FCB01A5" w14:textId="77777777" w:rsidR="00D44F64" w:rsidRPr="005A078F" w:rsidRDefault="00D44F64" w:rsidP="007B7704">
      <w:pPr>
        <w:widowControl w:val="0"/>
        <w:tabs>
          <w:tab w:val="left" w:pos="0"/>
          <w:tab w:val="left" w:pos="1134"/>
        </w:tabs>
        <w:contextualSpacing/>
        <w:jc w:val="center"/>
        <w:rPr>
          <w:b/>
          <w:sz w:val="28"/>
          <w:szCs w:val="28"/>
        </w:rPr>
      </w:pPr>
    </w:p>
    <w:p w14:paraId="2A0B0AEF" w14:textId="77777777" w:rsidR="00D44F64" w:rsidRPr="005A078F" w:rsidRDefault="00D44F64" w:rsidP="007B7704">
      <w:pPr>
        <w:widowControl w:val="0"/>
        <w:tabs>
          <w:tab w:val="left" w:pos="0"/>
          <w:tab w:val="left" w:pos="1134"/>
        </w:tabs>
        <w:contextualSpacing/>
        <w:jc w:val="center"/>
        <w:rPr>
          <w:b/>
          <w:sz w:val="28"/>
          <w:szCs w:val="28"/>
        </w:rPr>
      </w:pPr>
    </w:p>
    <w:p w14:paraId="04AF2D33" w14:textId="77777777" w:rsidR="00D44F64" w:rsidRPr="005A078F" w:rsidRDefault="00D44F64" w:rsidP="007B7704">
      <w:pPr>
        <w:widowControl w:val="0"/>
        <w:tabs>
          <w:tab w:val="left" w:pos="0"/>
          <w:tab w:val="left" w:pos="1134"/>
        </w:tabs>
        <w:contextualSpacing/>
        <w:jc w:val="center"/>
        <w:rPr>
          <w:b/>
          <w:sz w:val="28"/>
          <w:szCs w:val="28"/>
        </w:rPr>
      </w:pPr>
    </w:p>
    <w:p w14:paraId="4F659DBF" w14:textId="77777777" w:rsidR="00D44F64" w:rsidRPr="005A078F" w:rsidRDefault="00D44F64" w:rsidP="007B7704">
      <w:pPr>
        <w:widowControl w:val="0"/>
        <w:tabs>
          <w:tab w:val="left" w:pos="0"/>
          <w:tab w:val="left" w:pos="1134"/>
        </w:tabs>
        <w:contextualSpacing/>
        <w:jc w:val="center"/>
        <w:rPr>
          <w:b/>
          <w:sz w:val="28"/>
          <w:szCs w:val="28"/>
        </w:rPr>
      </w:pPr>
    </w:p>
    <w:p w14:paraId="08618647" w14:textId="77777777" w:rsidR="00D44F64" w:rsidRPr="005A078F" w:rsidRDefault="00D44F64" w:rsidP="007B7704">
      <w:pPr>
        <w:widowControl w:val="0"/>
        <w:tabs>
          <w:tab w:val="left" w:pos="0"/>
          <w:tab w:val="left" w:pos="1134"/>
        </w:tabs>
        <w:contextualSpacing/>
        <w:jc w:val="center"/>
        <w:rPr>
          <w:b/>
          <w:sz w:val="28"/>
          <w:szCs w:val="28"/>
        </w:rPr>
      </w:pPr>
    </w:p>
    <w:p w14:paraId="2068F5C3" w14:textId="77777777" w:rsidR="00D44F64" w:rsidRPr="005A078F" w:rsidRDefault="00D44F64" w:rsidP="007B7704">
      <w:pPr>
        <w:widowControl w:val="0"/>
        <w:tabs>
          <w:tab w:val="left" w:pos="0"/>
          <w:tab w:val="left" w:pos="1134"/>
        </w:tabs>
        <w:contextualSpacing/>
        <w:jc w:val="center"/>
        <w:rPr>
          <w:b/>
          <w:sz w:val="28"/>
          <w:szCs w:val="28"/>
        </w:rPr>
      </w:pPr>
    </w:p>
    <w:p w14:paraId="75A8F481" w14:textId="77777777" w:rsidR="00D44F64" w:rsidRPr="005A078F" w:rsidRDefault="00D44F64" w:rsidP="007B7704">
      <w:pPr>
        <w:widowControl w:val="0"/>
        <w:tabs>
          <w:tab w:val="left" w:pos="0"/>
          <w:tab w:val="left" w:pos="1134"/>
        </w:tabs>
        <w:contextualSpacing/>
        <w:jc w:val="center"/>
        <w:rPr>
          <w:b/>
          <w:sz w:val="28"/>
          <w:szCs w:val="28"/>
        </w:rPr>
      </w:pPr>
    </w:p>
    <w:p w14:paraId="6DB901AE" w14:textId="77777777" w:rsidR="00D44F64" w:rsidRPr="005A078F" w:rsidRDefault="00D44F64" w:rsidP="007B7704">
      <w:pPr>
        <w:widowControl w:val="0"/>
        <w:tabs>
          <w:tab w:val="left" w:pos="0"/>
          <w:tab w:val="left" w:pos="1134"/>
        </w:tabs>
        <w:contextualSpacing/>
        <w:jc w:val="center"/>
        <w:rPr>
          <w:b/>
          <w:sz w:val="28"/>
          <w:szCs w:val="28"/>
        </w:rPr>
      </w:pPr>
    </w:p>
    <w:p w14:paraId="6D82641F" w14:textId="77777777" w:rsidR="00D44F64" w:rsidRPr="005A078F" w:rsidRDefault="00D44F64" w:rsidP="007B7704">
      <w:pPr>
        <w:widowControl w:val="0"/>
        <w:tabs>
          <w:tab w:val="left" w:pos="0"/>
          <w:tab w:val="left" w:pos="1134"/>
        </w:tabs>
        <w:contextualSpacing/>
        <w:jc w:val="center"/>
        <w:rPr>
          <w:b/>
          <w:sz w:val="28"/>
          <w:szCs w:val="28"/>
        </w:rPr>
      </w:pPr>
    </w:p>
    <w:p w14:paraId="3E47F977" w14:textId="77777777" w:rsidR="00D44F64" w:rsidRPr="005A078F" w:rsidRDefault="00D44F64" w:rsidP="007B7704">
      <w:pPr>
        <w:widowControl w:val="0"/>
        <w:tabs>
          <w:tab w:val="left" w:pos="0"/>
          <w:tab w:val="left" w:pos="1134"/>
        </w:tabs>
        <w:contextualSpacing/>
        <w:jc w:val="center"/>
        <w:rPr>
          <w:b/>
          <w:sz w:val="28"/>
          <w:szCs w:val="28"/>
        </w:rPr>
      </w:pPr>
    </w:p>
    <w:p w14:paraId="6A3A1BFA" w14:textId="77777777" w:rsidR="00D44F64" w:rsidRPr="005A078F" w:rsidRDefault="00D44F64" w:rsidP="007B7704">
      <w:pPr>
        <w:widowControl w:val="0"/>
        <w:tabs>
          <w:tab w:val="left" w:pos="0"/>
          <w:tab w:val="left" w:pos="1134"/>
        </w:tabs>
        <w:contextualSpacing/>
        <w:jc w:val="center"/>
        <w:rPr>
          <w:b/>
          <w:sz w:val="28"/>
          <w:szCs w:val="28"/>
        </w:rPr>
      </w:pPr>
    </w:p>
    <w:p w14:paraId="65A7AB7D" w14:textId="77777777" w:rsidR="00CE1AE2" w:rsidRPr="005A078F" w:rsidRDefault="00CE1AE2" w:rsidP="007B7704">
      <w:pPr>
        <w:widowControl w:val="0"/>
        <w:tabs>
          <w:tab w:val="left" w:pos="0"/>
          <w:tab w:val="left" w:pos="1134"/>
        </w:tabs>
        <w:contextualSpacing/>
        <w:jc w:val="center"/>
        <w:rPr>
          <w:b/>
          <w:sz w:val="28"/>
          <w:szCs w:val="28"/>
        </w:rPr>
      </w:pPr>
    </w:p>
    <w:p w14:paraId="6C6ACF85" w14:textId="77777777" w:rsidR="00CE1AE2" w:rsidRPr="005A078F" w:rsidRDefault="00CE1AE2" w:rsidP="007B7704">
      <w:pPr>
        <w:widowControl w:val="0"/>
        <w:tabs>
          <w:tab w:val="left" w:pos="0"/>
          <w:tab w:val="left" w:pos="1134"/>
        </w:tabs>
        <w:contextualSpacing/>
        <w:jc w:val="center"/>
        <w:rPr>
          <w:b/>
          <w:sz w:val="28"/>
          <w:szCs w:val="28"/>
        </w:rPr>
      </w:pPr>
    </w:p>
    <w:p w14:paraId="58A81DD9" w14:textId="77777777" w:rsidR="00CE1AE2" w:rsidRPr="005A078F" w:rsidRDefault="00CE1AE2" w:rsidP="007B7704">
      <w:pPr>
        <w:widowControl w:val="0"/>
        <w:tabs>
          <w:tab w:val="left" w:pos="0"/>
          <w:tab w:val="left" w:pos="1134"/>
        </w:tabs>
        <w:contextualSpacing/>
        <w:jc w:val="center"/>
        <w:rPr>
          <w:b/>
          <w:sz w:val="28"/>
          <w:szCs w:val="28"/>
        </w:rPr>
      </w:pPr>
    </w:p>
    <w:p w14:paraId="448DE37A" w14:textId="77777777" w:rsidR="00CE1AE2" w:rsidRPr="005A078F" w:rsidRDefault="00CE1AE2" w:rsidP="007B7704">
      <w:pPr>
        <w:widowControl w:val="0"/>
        <w:tabs>
          <w:tab w:val="left" w:pos="0"/>
          <w:tab w:val="left" w:pos="1134"/>
        </w:tabs>
        <w:contextualSpacing/>
        <w:jc w:val="center"/>
        <w:rPr>
          <w:b/>
          <w:sz w:val="28"/>
          <w:szCs w:val="28"/>
        </w:rPr>
      </w:pPr>
    </w:p>
    <w:p w14:paraId="04222A0F" w14:textId="77777777" w:rsidR="00D44F64" w:rsidRPr="005A078F" w:rsidRDefault="00D44F64" w:rsidP="007B7704">
      <w:pPr>
        <w:widowControl w:val="0"/>
        <w:tabs>
          <w:tab w:val="left" w:pos="0"/>
          <w:tab w:val="left" w:pos="1134"/>
        </w:tabs>
        <w:contextualSpacing/>
        <w:jc w:val="center"/>
        <w:rPr>
          <w:b/>
          <w:sz w:val="28"/>
          <w:szCs w:val="28"/>
        </w:rPr>
      </w:pPr>
    </w:p>
    <w:p w14:paraId="72C457C5" w14:textId="7C1AB376" w:rsidR="00D44F64" w:rsidRPr="005A078F" w:rsidRDefault="002E094C" w:rsidP="007B7704">
      <w:pPr>
        <w:widowControl w:val="0"/>
        <w:tabs>
          <w:tab w:val="left" w:pos="0"/>
          <w:tab w:val="left" w:pos="1134"/>
        </w:tabs>
        <w:contextualSpacing/>
        <w:jc w:val="center"/>
        <w:rPr>
          <w:b/>
          <w:sz w:val="28"/>
          <w:szCs w:val="28"/>
        </w:rPr>
      </w:pPr>
      <w:r w:rsidRPr="005A078F">
        <w:rPr>
          <w:b/>
          <w:sz w:val="28"/>
          <w:szCs w:val="28"/>
        </w:rPr>
        <w:t xml:space="preserve">г. </w:t>
      </w:r>
      <w:r w:rsidR="00EF307D">
        <w:rPr>
          <w:b/>
          <w:sz w:val="28"/>
          <w:szCs w:val="28"/>
        </w:rPr>
        <w:t>Астана</w:t>
      </w:r>
      <w:r w:rsidR="004C73BE" w:rsidRPr="005A078F">
        <w:rPr>
          <w:b/>
          <w:sz w:val="28"/>
          <w:szCs w:val="28"/>
        </w:rPr>
        <w:t xml:space="preserve">, </w:t>
      </w:r>
      <w:r w:rsidR="00EF307D" w:rsidRPr="005A078F">
        <w:rPr>
          <w:b/>
          <w:sz w:val="28"/>
          <w:szCs w:val="28"/>
        </w:rPr>
        <w:t>202</w:t>
      </w:r>
      <w:r w:rsidR="00EF307D">
        <w:rPr>
          <w:b/>
          <w:sz w:val="28"/>
          <w:szCs w:val="28"/>
        </w:rPr>
        <w:t>3</w:t>
      </w:r>
      <w:r w:rsidR="00EF307D" w:rsidRPr="005A078F">
        <w:rPr>
          <w:b/>
          <w:sz w:val="28"/>
          <w:szCs w:val="28"/>
        </w:rPr>
        <w:t xml:space="preserve"> </w:t>
      </w:r>
      <w:r w:rsidR="004C73BE" w:rsidRPr="005A078F">
        <w:rPr>
          <w:b/>
          <w:sz w:val="28"/>
          <w:szCs w:val="28"/>
        </w:rPr>
        <w:t xml:space="preserve">год </w:t>
      </w:r>
    </w:p>
    <w:p w14:paraId="5FEAC1C8" w14:textId="77777777" w:rsidR="00112D34" w:rsidRDefault="00112D34" w:rsidP="007B7704">
      <w:pPr>
        <w:widowControl w:val="0"/>
        <w:tabs>
          <w:tab w:val="left" w:pos="0"/>
          <w:tab w:val="left" w:pos="1134"/>
        </w:tabs>
        <w:contextualSpacing/>
        <w:jc w:val="center"/>
        <w:rPr>
          <w:b/>
          <w:sz w:val="28"/>
          <w:szCs w:val="28"/>
        </w:rPr>
      </w:pPr>
    </w:p>
    <w:p w14:paraId="4C18F5F0" w14:textId="77777777" w:rsidR="00112D34" w:rsidRDefault="00112D34" w:rsidP="007B7704">
      <w:pPr>
        <w:widowControl w:val="0"/>
        <w:tabs>
          <w:tab w:val="left" w:pos="0"/>
          <w:tab w:val="left" w:pos="1134"/>
        </w:tabs>
        <w:contextualSpacing/>
        <w:jc w:val="center"/>
        <w:rPr>
          <w:b/>
          <w:sz w:val="28"/>
          <w:szCs w:val="28"/>
        </w:rPr>
      </w:pPr>
    </w:p>
    <w:p w14:paraId="749FE1AF" w14:textId="77777777" w:rsidR="00112D34" w:rsidRDefault="00112D34" w:rsidP="007B7704">
      <w:pPr>
        <w:widowControl w:val="0"/>
        <w:tabs>
          <w:tab w:val="left" w:pos="0"/>
          <w:tab w:val="left" w:pos="1134"/>
        </w:tabs>
        <w:contextualSpacing/>
        <w:jc w:val="center"/>
        <w:rPr>
          <w:b/>
          <w:sz w:val="28"/>
          <w:szCs w:val="28"/>
        </w:rPr>
      </w:pPr>
    </w:p>
    <w:p w14:paraId="34A1ED30" w14:textId="77777777" w:rsidR="00112D34" w:rsidRDefault="00112D34" w:rsidP="007B7704">
      <w:pPr>
        <w:widowControl w:val="0"/>
        <w:tabs>
          <w:tab w:val="left" w:pos="0"/>
          <w:tab w:val="left" w:pos="1134"/>
        </w:tabs>
        <w:contextualSpacing/>
        <w:jc w:val="center"/>
        <w:rPr>
          <w:b/>
          <w:sz w:val="28"/>
          <w:szCs w:val="28"/>
        </w:rPr>
      </w:pPr>
    </w:p>
    <w:p w14:paraId="43151298" w14:textId="77777777" w:rsidR="00112D34" w:rsidRDefault="00112D34" w:rsidP="007B7704">
      <w:pPr>
        <w:widowControl w:val="0"/>
        <w:tabs>
          <w:tab w:val="left" w:pos="0"/>
          <w:tab w:val="left" w:pos="1134"/>
        </w:tabs>
        <w:contextualSpacing/>
        <w:jc w:val="center"/>
        <w:rPr>
          <w:b/>
          <w:sz w:val="28"/>
          <w:szCs w:val="28"/>
        </w:rPr>
      </w:pPr>
    </w:p>
    <w:p w14:paraId="1A7727FD" w14:textId="77777777" w:rsidR="00112D34" w:rsidRDefault="00112D34" w:rsidP="007B7704">
      <w:pPr>
        <w:widowControl w:val="0"/>
        <w:tabs>
          <w:tab w:val="left" w:pos="0"/>
          <w:tab w:val="left" w:pos="1134"/>
        </w:tabs>
        <w:contextualSpacing/>
        <w:jc w:val="center"/>
        <w:rPr>
          <w:b/>
          <w:sz w:val="28"/>
          <w:szCs w:val="28"/>
        </w:rPr>
      </w:pPr>
    </w:p>
    <w:p w14:paraId="6845D56C" w14:textId="77777777" w:rsidR="00112D34" w:rsidRDefault="00112D34" w:rsidP="007B7704">
      <w:pPr>
        <w:widowControl w:val="0"/>
        <w:tabs>
          <w:tab w:val="left" w:pos="0"/>
          <w:tab w:val="left" w:pos="1134"/>
        </w:tabs>
        <w:contextualSpacing/>
        <w:jc w:val="center"/>
        <w:rPr>
          <w:b/>
          <w:sz w:val="28"/>
          <w:szCs w:val="28"/>
        </w:rPr>
      </w:pPr>
    </w:p>
    <w:p w14:paraId="71681D52" w14:textId="77777777" w:rsidR="00D44F64" w:rsidRPr="005A078F" w:rsidRDefault="00D44F64" w:rsidP="007B7704">
      <w:pPr>
        <w:widowControl w:val="0"/>
        <w:tabs>
          <w:tab w:val="left" w:pos="0"/>
          <w:tab w:val="left" w:pos="1134"/>
        </w:tabs>
        <w:contextualSpacing/>
        <w:jc w:val="center"/>
        <w:rPr>
          <w:b/>
          <w:sz w:val="28"/>
          <w:szCs w:val="28"/>
        </w:rPr>
      </w:pPr>
      <w:r w:rsidRPr="005A078F">
        <w:rPr>
          <w:b/>
          <w:sz w:val="28"/>
          <w:szCs w:val="28"/>
        </w:rPr>
        <w:lastRenderedPageBreak/>
        <w:t>Содержание</w:t>
      </w:r>
    </w:p>
    <w:p w14:paraId="13F0290C" w14:textId="77777777" w:rsidR="008910DD" w:rsidRPr="005A078F" w:rsidRDefault="008910DD" w:rsidP="007B7704">
      <w:pPr>
        <w:widowControl w:val="0"/>
        <w:tabs>
          <w:tab w:val="left" w:pos="0"/>
          <w:tab w:val="left" w:pos="1134"/>
        </w:tabs>
        <w:contextualSpacing/>
        <w:jc w:val="center"/>
        <w:rPr>
          <w:b/>
          <w:sz w:val="28"/>
          <w:szCs w:val="28"/>
        </w:rPr>
      </w:pPr>
    </w:p>
    <w:tbl>
      <w:tblPr>
        <w:tblStyle w:val="af6"/>
        <w:tblW w:w="0" w:type="auto"/>
        <w:tblLook w:val="04A0" w:firstRow="1" w:lastRow="0" w:firstColumn="1" w:lastColumn="0" w:noHBand="0" w:noVBand="1"/>
      </w:tblPr>
      <w:tblGrid>
        <w:gridCol w:w="2263"/>
        <w:gridCol w:w="6804"/>
        <w:gridCol w:w="894"/>
      </w:tblGrid>
      <w:tr w:rsidR="005A078F" w:rsidRPr="005A078F" w14:paraId="17464053" w14:textId="77777777" w:rsidTr="00117FC9">
        <w:tc>
          <w:tcPr>
            <w:tcW w:w="2263" w:type="dxa"/>
            <w:tcBorders>
              <w:top w:val="nil"/>
              <w:left w:val="nil"/>
              <w:bottom w:val="nil"/>
              <w:right w:val="nil"/>
            </w:tcBorders>
          </w:tcPr>
          <w:p w14:paraId="67BDBC35" w14:textId="1A7234B7" w:rsidR="00651D11" w:rsidRPr="005A078F" w:rsidRDefault="00651D11" w:rsidP="00651D11">
            <w:pPr>
              <w:widowControl w:val="0"/>
              <w:tabs>
                <w:tab w:val="left" w:pos="0"/>
                <w:tab w:val="left" w:pos="1134"/>
              </w:tabs>
              <w:contextualSpacing/>
              <w:rPr>
                <w:sz w:val="28"/>
                <w:szCs w:val="28"/>
              </w:rPr>
            </w:pPr>
            <w:r w:rsidRPr="005A078F">
              <w:rPr>
                <w:sz w:val="28"/>
                <w:szCs w:val="28"/>
              </w:rPr>
              <w:t>Раздел 1.</w:t>
            </w:r>
          </w:p>
        </w:tc>
        <w:tc>
          <w:tcPr>
            <w:tcW w:w="6804" w:type="dxa"/>
            <w:tcBorders>
              <w:top w:val="nil"/>
              <w:left w:val="nil"/>
              <w:bottom w:val="nil"/>
              <w:right w:val="nil"/>
            </w:tcBorders>
          </w:tcPr>
          <w:p w14:paraId="74EA2D58" w14:textId="2A5D1CD6" w:rsidR="00651D11" w:rsidRPr="005A078F" w:rsidRDefault="00651D11" w:rsidP="00651D11">
            <w:pPr>
              <w:widowControl w:val="0"/>
              <w:tabs>
                <w:tab w:val="left" w:pos="0"/>
                <w:tab w:val="left" w:pos="1134"/>
              </w:tabs>
              <w:contextualSpacing/>
              <w:rPr>
                <w:sz w:val="28"/>
                <w:szCs w:val="28"/>
              </w:rPr>
            </w:pPr>
            <w:r w:rsidRPr="005A078F">
              <w:rPr>
                <w:sz w:val="28"/>
                <w:szCs w:val="28"/>
              </w:rPr>
              <w:t>Общие положения</w:t>
            </w:r>
          </w:p>
        </w:tc>
        <w:tc>
          <w:tcPr>
            <w:tcW w:w="894" w:type="dxa"/>
            <w:tcBorders>
              <w:top w:val="nil"/>
              <w:left w:val="nil"/>
              <w:bottom w:val="nil"/>
              <w:right w:val="nil"/>
            </w:tcBorders>
          </w:tcPr>
          <w:p w14:paraId="56DA7EFB" w14:textId="1E48F295" w:rsidR="00651D11" w:rsidRPr="005A078F" w:rsidRDefault="00112D34" w:rsidP="00F018A9">
            <w:pPr>
              <w:widowControl w:val="0"/>
              <w:tabs>
                <w:tab w:val="left" w:pos="0"/>
                <w:tab w:val="left" w:pos="1134"/>
              </w:tabs>
              <w:contextualSpacing/>
              <w:jc w:val="center"/>
              <w:rPr>
                <w:sz w:val="28"/>
                <w:szCs w:val="28"/>
              </w:rPr>
            </w:pPr>
            <w:r>
              <w:rPr>
                <w:sz w:val="28"/>
                <w:szCs w:val="28"/>
              </w:rPr>
              <w:t>5</w:t>
            </w:r>
          </w:p>
        </w:tc>
      </w:tr>
      <w:tr w:rsidR="005A078F" w:rsidRPr="005A078F" w14:paraId="3AA16EB4" w14:textId="77777777" w:rsidTr="00117FC9">
        <w:tc>
          <w:tcPr>
            <w:tcW w:w="2263" w:type="dxa"/>
            <w:tcBorders>
              <w:top w:val="nil"/>
              <w:left w:val="nil"/>
              <w:bottom w:val="nil"/>
              <w:right w:val="nil"/>
            </w:tcBorders>
          </w:tcPr>
          <w:p w14:paraId="2E47707E" w14:textId="77777777" w:rsidR="002C289E" w:rsidRPr="005A078F" w:rsidRDefault="002C289E" w:rsidP="00651D11">
            <w:pPr>
              <w:widowControl w:val="0"/>
              <w:tabs>
                <w:tab w:val="left" w:pos="0"/>
                <w:tab w:val="left" w:pos="1134"/>
              </w:tabs>
              <w:contextualSpacing/>
              <w:rPr>
                <w:sz w:val="28"/>
                <w:szCs w:val="28"/>
              </w:rPr>
            </w:pPr>
          </w:p>
          <w:p w14:paraId="7D1E5B28" w14:textId="47B2065B" w:rsidR="00651D11" w:rsidRPr="005A078F" w:rsidRDefault="00651D11" w:rsidP="00651D11">
            <w:pPr>
              <w:widowControl w:val="0"/>
              <w:tabs>
                <w:tab w:val="left" w:pos="0"/>
                <w:tab w:val="left" w:pos="1134"/>
              </w:tabs>
              <w:contextualSpacing/>
              <w:rPr>
                <w:sz w:val="28"/>
                <w:szCs w:val="28"/>
              </w:rPr>
            </w:pPr>
            <w:r w:rsidRPr="005A078F">
              <w:rPr>
                <w:sz w:val="28"/>
                <w:szCs w:val="28"/>
              </w:rPr>
              <w:t>Раздел 2.</w:t>
            </w:r>
          </w:p>
        </w:tc>
        <w:tc>
          <w:tcPr>
            <w:tcW w:w="6804" w:type="dxa"/>
            <w:tcBorders>
              <w:top w:val="nil"/>
              <w:left w:val="nil"/>
              <w:bottom w:val="nil"/>
              <w:right w:val="nil"/>
            </w:tcBorders>
          </w:tcPr>
          <w:p w14:paraId="05B35331" w14:textId="77777777" w:rsidR="002C289E" w:rsidRPr="005A078F" w:rsidRDefault="002C289E" w:rsidP="00651D11">
            <w:pPr>
              <w:widowControl w:val="0"/>
              <w:tabs>
                <w:tab w:val="left" w:pos="0"/>
                <w:tab w:val="left" w:pos="1134"/>
              </w:tabs>
              <w:contextualSpacing/>
              <w:rPr>
                <w:sz w:val="28"/>
                <w:szCs w:val="28"/>
              </w:rPr>
            </w:pPr>
          </w:p>
          <w:p w14:paraId="109C17C7" w14:textId="13AAB085" w:rsidR="00651D11" w:rsidRPr="005A078F" w:rsidRDefault="00651D11" w:rsidP="00651D11">
            <w:pPr>
              <w:widowControl w:val="0"/>
              <w:tabs>
                <w:tab w:val="left" w:pos="0"/>
                <w:tab w:val="left" w:pos="1134"/>
              </w:tabs>
              <w:contextualSpacing/>
              <w:rPr>
                <w:sz w:val="28"/>
                <w:szCs w:val="28"/>
              </w:rPr>
            </w:pPr>
            <w:r w:rsidRPr="005A078F">
              <w:rPr>
                <w:sz w:val="28"/>
                <w:szCs w:val="28"/>
              </w:rPr>
              <w:t>Планирование закупок</w:t>
            </w:r>
          </w:p>
        </w:tc>
        <w:tc>
          <w:tcPr>
            <w:tcW w:w="894" w:type="dxa"/>
            <w:tcBorders>
              <w:top w:val="nil"/>
              <w:left w:val="nil"/>
              <w:bottom w:val="nil"/>
              <w:right w:val="nil"/>
            </w:tcBorders>
          </w:tcPr>
          <w:p w14:paraId="0F00B8C0" w14:textId="77777777" w:rsidR="005D454D" w:rsidRPr="005A078F" w:rsidRDefault="005D454D" w:rsidP="00F018A9">
            <w:pPr>
              <w:widowControl w:val="0"/>
              <w:tabs>
                <w:tab w:val="left" w:pos="0"/>
                <w:tab w:val="left" w:pos="1134"/>
              </w:tabs>
              <w:contextualSpacing/>
              <w:jc w:val="center"/>
              <w:rPr>
                <w:sz w:val="28"/>
                <w:szCs w:val="28"/>
              </w:rPr>
            </w:pPr>
          </w:p>
          <w:p w14:paraId="4F48E5B7" w14:textId="5C1F1EBA" w:rsidR="00651D11" w:rsidRPr="005A078F" w:rsidRDefault="00112D34" w:rsidP="00F018A9">
            <w:pPr>
              <w:widowControl w:val="0"/>
              <w:tabs>
                <w:tab w:val="left" w:pos="0"/>
                <w:tab w:val="left" w:pos="1134"/>
              </w:tabs>
              <w:contextualSpacing/>
              <w:jc w:val="center"/>
              <w:rPr>
                <w:sz w:val="28"/>
                <w:szCs w:val="28"/>
              </w:rPr>
            </w:pPr>
            <w:r>
              <w:rPr>
                <w:sz w:val="28"/>
                <w:szCs w:val="28"/>
              </w:rPr>
              <w:t>6</w:t>
            </w:r>
          </w:p>
        </w:tc>
      </w:tr>
      <w:tr w:rsidR="005A078F" w:rsidRPr="005A078F" w14:paraId="3E27F736" w14:textId="77777777" w:rsidTr="00117FC9">
        <w:tc>
          <w:tcPr>
            <w:tcW w:w="2263" w:type="dxa"/>
            <w:tcBorders>
              <w:top w:val="nil"/>
              <w:left w:val="nil"/>
              <w:bottom w:val="nil"/>
              <w:right w:val="nil"/>
            </w:tcBorders>
          </w:tcPr>
          <w:p w14:paraId="4B8B21DE" w14:textId="77777777" w:rsidR="002C289E" w:rsidRPr="005A078F" w:rsidRDefault="002C289E" w:rsidP="00651D11">
            <w:pPr>
              <w:widowControl w:val="0"/>
              <w:tabs>
                <w:tab w:val="left" w:pos="0"/>
                <w:tab w:val="left" w:pos="1134"/>
              </w:tabs>
              <w:contextualSpacing/>
              <w:rPr>
                <w:sz w:val="28"/>
                <w:szCs w:val="28"/>
              </w:rPr>
            </w:pPr>
          </w:p>
          <w:p w14:paraId="5E20C555" w14:textId="1E58729A" w:rsidR="00651D11" w:rsidRPr="005A078F" w:rsidRDefault="00651D11" w:rsidP="00651D11">
            <w:pPr>
              <w:widowControl w:val="0"/>
              <w:tabs>
                <w:tab w:val="left" w:pos="0"/>
                <w:tab w:val="left" w:pos="1134"/>
              </w:tabs>
              <w:contextualSpacing/>
              <w:rPr>
                <w:sz w:val="28"/>
                <w:szCs w:val="28"/>
              </w:rPr>
            </w:pPr>
            <w:r w:rsidRPr="005A078F">
              <w:rPr>
                <w:sz w:val="28"/>
                <w:szCs w:val="28"/>
              </w:rPr>
              <w:t>Раздел 3.</w:t>
            </w:r>
          </w:p>
        </w:tc>
        <w:tc>
          <w:tcPr>
            <w:tcW w:w="6804" w:type="dxa"/>
            <w:tcBorders>
              <w:top w:val="nil"/>
              <w:left w:val="nil"/>
              <w:bottom w:val="nil"/>
              <w:right w:val="nil"/>
            </w:tcBorders>
          </w:tcPr>
          <w:p w14:paraId="339F1BCA" w14:textId="77777777" w:rsidR="002C289E" w:rsidRPr="005A078F" w:rsidRDefault="002C289E" w:rsidP="00651D11">
            <w:pPr>
              <w:widowControl w:val="0"/>
              <w:tabs>
                <w:tab w:val="left" w:pos="0"/>
                <w:tab w:val="left" w:pos="1134"/>
              </w:tabs>
              <w:contextualSpacing/>
              <w:rPr>
                <w:sz w:val="28"/>
                <w:szCs w:val="28"/>
              </w:rPr>
            </w:pPr>
          </w:p>
          <w:p w14:paraId="2A3F34D5" w14:textId="423130E6" w:rsidR="00651D11" w:rsidRPr="005A078F" w:rsidRDefault="00651D11" w:rsidP="00651D11">
            <w:pPr>
              <w:widowControl w:val="0"/>
              <w:tabs>
                <w:tab w:val="left" w:pos="0"/>
                <w:tab w:val="left" w:pos="1134"/>
              </w:tabs>
              <w:contextualSpacing/>
              <w:rPr>
                <w:sz w:val="28"/>
                <w:szCs w:val="28"/>
              </w:rPr>
            </w:pPr>
            <w:r w:rsidRPr="005A078F">
              <w:rPr>
                <w:sz w:val="28"/>
                <w:szCs w:val="28"/>
              </w:rPr>
              <w:t>Отказ от закупки</w:t>
            </w:r>
          </w:p>
        </w:tc>
        <w:tc>
          <w:tcPr>
            <w:tcW w:w="894" w:type="dxa"/>
            <w:tcBorders>
              <w:top w:val="nil"/>
              <w:left w:val="nil"/>
              <w:bottom w:val="nil"/>
              <w:right w:val="nil"/>
            </w:tcBorders>
          </w:tcPr>
          <w:p w14:paraId="29BC69E1" w14:textId="77777777" w:rsidR="005D454D" w:rsidRPr="005A078F" w:rsidRDefault="005D454D" w:rsidP="00651D11">
            <w:pPr>
              <w:widowControl w:val="0"/>
              <w:tabs>
                <w:tab w:val="left" w:pos="0"/>
                <w:tab w:val="left" w:pos="1134"/>
              </w:tabs>
              <w:contextualSpacing/>
              <w:jc w:val="center"/>
              <w:rPr>
                <w:sz w:val="28"/>
                <w:szCs w:val="28"/>
              </w:rPr>
            </w:pPr>
          </w:p>
          <w:p w14:paraId="55DA98E2" w14:textId="350084A9" w:rsidR="00651D11" w:rsidRPr="005A078F" w:rsidRDefault="00112D34" w:rsidP="00651D11">
            <w:pPr>
              <w:widowControl w:val="0"/>
              <w:tabs>
                <w:tab w:val="left" w:pos="0"/>
                <w:tab w:val="left" w:pos="1134"/>
              </w:tabs>
              <w:contextualSpacing/>
              <w:jc w:val="center"/>
              <w:rPr>
                <w:sz w:val="28"/>
                <w:szCs w:val="28"/>
              </w:rPr>
            </w:pPr>
            <w:r>
              <w:rPr>
                <w:sz w:val="28"/>
                <w:szCs w:val="28"/>
              </w:rPr>
              <w:t>7</w:t>
            </w:r>
          </w:p>
        </w:tc>
      </w:tr>
      <w:tr w:rsidR="005A078F" w:rsidRPr="005A078F" w14:paraId="020AC440" w14:textId="77777777" w:rsidTr="00117FC9">
        <w:tc>
          <w:tcPr>
            <w:tcW w:w="2263" w:type="dxa"/>
            <w:tcBorders>
              <w:top w:val="nil"/>
              <w:left w:val="nil"/>
              <w:bottom w:val="nil"/>
              <w:right w:val="nil"/>
            </w:tcBorders>
          </w:tcPr>
          <w:p w14:paraId="0DEDD612" w14:textId="77777777" w:rsidR="002C289E" w:rsidRPr="005A078F" w:rsidRDefault="002C289E" w:rsidP="00651D11">
            <w:pPr>
              <w:widowControl w:val="0"/>
              <w:tabs>
                <w:tab w:val="left" w:pos="0"/>
                <w:tab w:val="left" w:pos="1134"/>
              </w:tabs>
              <w:contextualSpacing/>
              <w:rPr>
                <w:sz w:val="28"/>
                <w:szCs w:val="28"/>
              </w:rPr>
            </w:pPr>
          </w:p>
          <w:p w14:paraId="1E4395AE" w14:textId="5696C72F" w:rsidR="00651D11" w:rsidRPr="005A078F" w:rsidRDefault="00651D11" w:rsidP="00651D11">
            <w:pPr>
              <w:widowControl w:val="0"/>
              <w:tabs>
                <w:tab w:val="left" w:pos="0"/>
                <w:tab w:val="left" w:pos="1134"/>
              </w:tabs>
              <w:contextualSpacing/>
              <w:rPr>
                <w:sz w:val="28"/>
                <w:szCs w:val="28"/>
              </w:rPr>
            </w:pPr>
            <w:r w:rsidRPr="005A078F">
              <w:rPr>
                <w:sz w:val="28"/>
                <w:szCs w:val="28"/>
              </w:rPr>
              <w:t>Раздел 4.</w:t>
            </w:r>
          </w:p>
        </w:tc>
        <w:tc>
          <w:tcPr>
            <w:tcW w:w="6804" w:type="dxa"/>
            <w:tcBorders>
              <w:top w:val="nil"/>
              <w:left w:val="nil"/>
              <w:bottom w:val="nil"/>
              <w:right w:val="nil"/>
            </w:tcBorders>
          </w:tcPr>
          <w:p w14:paraId="79F9DB90" w14:textId="77777777" w:rsidR="002C289E" w:rsidRPr="005A078F" w:rsidRDefault="002C289E" w:rsidP="00651D11">
            <w:pPr>
              <w:widowControl w:val="0"/>
              <w:tabs>
                <w:tab w:val="left" w:pos="0"/>
                <w:tab w:val="left" w:pos="1134"/>
              </w:tabs>
              <w:contextualSpacing/>
              <w:rPr>
                <w:sz w:val="28"/>
                <w:szCs w:val="28"/>
              </w:rPr>
            </w:pPr>
          </w:p>
          <w:p w14:paraId="21D1FD7E" w14:textId="716433A8" w:rsidR="00651D11" w:rsidRPr="005A078F" w:rsidRDefault="00651D11" w:rsidP="00651D11">
            <w:pPr>
              <w:widowControl w:val="0"/>
              <w:tabs>
                <w:tab w:val="left" w:pos="0"/>
                <w:tab w:val="left" w:pos="1134"/>
              </w:tabs>
              <w:contextualSpacing/>
              <w:rPr>
                <w:sz w:val="28"/>
                <w:szCs w:val="28"/>
              </w:rPr>
            </w:pPr>
            <w:r w:rsidRPr="005A078F">
              <w:rPr>
                <w:sz w:val="28"/>
                <w:szCs w:val="28"/>
              </w:rPr>
              <w:t>Приобретение товаров, работ, услуг по пункту 1.1. Правил</w:t>
            </w:r>
          </w:p>
        </w:tc>
        <w:tc>
          <w:tcPr>
            <w:tcW w:w="894" w:type="dxa"/>
            <w:tcBorders>
              <w:top w:val="nil"/>
              <w:left w:val="nil"/>
              <w:bottom w:val="nil"/>
              <w:right w:val="nil"/>
            </w:tcBorders>
          </w:tcPr>
          <w:p w14:paraId="3C36A532" w14:textId="77777777" w:rsidR="005D454D" w:rsidRPr="005A078F" w:rsidRDefault="005D454D" w:rsidP="00F018A9">
            <w:pPr>
              <w:widowControl w:val="0"/>
              <w:tabs>
                <w:tab w:val="left" w:pos="0"/>
                <w:tab w:val="left" w:pos="1134"/>
              </w:tabs>
              <w:contextualSpacing/>
              <w:jc w:val="center"/>
              <w:rPr>
                <w:sz w:val="28"/>
                <w:szCs w:val="28"/>
              </w:rPr>
            </w:pPr>
          </w:p>
          <w:p w14:paraId="0FF696FB" w14:textId="1CDCD3B7" w:rsidR="00651D11" w:rsidRPr="005A078F" w:rsidRDefault="00112D34" w:rsidP="00F018A9">
            <w:pPr>
              <w:widowControl w:val="0"/>
              <w:tabs>
                <w:tab w:val="left" w:pos="0"/>
                <w:tab w:val="left" w:pos="1134"/>
              </w:tabs>
              <w:contextualSpacing/>
              <w:jc w:val="center"/>
              <w:rPr>
                <w:sz w:val="28"/>
                <w:szCs w:val="28"/>
              </w:rPr>
            </w:pPr>
            <w:r>
              <w:rPr>
                <w:sz w:val="28"/>
                <w:szCs w:val="28"/>
              </w:rPr>
              <w:t>7</w:t>
            </w:r>
          </w:p>
        </w:tc>
      </w:tr>
      <w:tr w:rsidR="005A078F" w:rsidRPr="005A078F" w14:paraId="100D6D8D" w14:textId="77777777" w:rsidTr="00117FC9">
        <w:tc>
          <w:tcPr>
            <w:tcW w:w="2263" w:type="dxa"/>
            <w:tcBorders>
              <w:top w:val="nil"/>
              <w:left w:val="nil"/>
              <w:bottom w:val="nil"/>
              <w:right w:val="nil"/>
            </w:tcBorders>
          </w:tcPr>
          <w:p w14:paraId="783A2F07" w14:textId="77777777" w:rsidR="002C289E" w:rsidRPr="005A078F" w:rsidRDefault="002C289E" w:rsidP="00F018A9">
            <w:pPr>
              <w:widowControl w:val="0"/>
              <w:tabs>
                <w:tab w:val="left" w:pos="0"/>
                <w:tab w:val="left" w:pos="1134"/>
              </w:tabs>
              <w:contextualSpacing/>
              <w:rPr>
                <w:sz w:val="28"/>
                <w:szCs w:val="28"/>
              </w:rPr>
            </w:pPr>
          </w:p>
          <w:p w14:paraId="72176D0A" w14:textId="53B08D3A" w:rsidR="00F018A9" w:rsidRPr="005A078F" w:rsidRDefault="00F018A9" w:rsidP="00F018A9">
            <w:pPr>
              <w:widowControl w:val="0"/>
              <w:tabs>
                <w:tab w:val="left" w:pos="0"/>
                <w:tab w:val="left" w:pos="1134"/>
              </w:tabs>
              <w:contextualSpacing/>
              <w:rPr>
                <w:sz w:val="28"/>
                <w:szCs w:val="28"/>
              </w:rPr>
            </w:pPr>
            <w:r w:rsidRPr="005A078F">
              <w:rPr>
                <w:sz w:val="28"/>
                <w:szCs w:val="28"/>
              </w:rPr>
              <w:t>Раздел 5.</w:t>
            </w:r>
          </w:p>
        </w:tc>
        <w:tc>
          <w:tcPr>
            <w:tcW w:w="6804" w:type="dxa"/>
            <w:tcBorders>
              <w:top w:val="nil"/>
              <w:left w:val="nil"/>
              <w:bottom w:val="nil"/>
              <w:right w:val="nil"/>
            </w:tcBorders>
          </w:tcPr>
          <w:p w14:paraId="01691296" w14:textId="77777777" w:rsidR="002C289E" w:rsidRPr="005A078F" w:rsidRDefault="002C289E" w:rsidP="004E27E6">
            <w:pPr>
              <w:widowControl w:val="0"/>
              <w:tabs>
                <w:tab w:val="left" w:pos="0"/>
                <w:tab w:val="left" w:pos="1134"/>
              </w:tabs>
              <w:contextualSpacing/>
              <w:rPr>
                <w:sz w:val="28"/>
                <w:szCs w:val="28"/>
              </w:rPr>
            </w:pPr>
          </w:p>
          <w:p w14:paraId="07BF15C5" w14:textId="78F054A0" w:rsidR="00F018A9" w:rsidRPr="005A078F" w:rsidRDefault="00F018A9" w:rsidP="004E27E6">
            <w:pPr>
              <w:widowControl w:val="0"/>
              <w:tabs>
                <w:tab w:val="left" w:pos="0"/>
                <w:tab w:val="left" w:pos="1134"/>
              </w:tabs>
              <w:contextualSpacing/>
              <w:rPr>
                <w:sz w:val="28"/>
                <w:szCs w:val="28"/>
              </w:rPr>
            </w:pPr>
            <w:r w:rsidRPr="005A078F">
              <w:rPr>
                <w:sz w:val="28"/>
                <w:szCs w:val="28"/>
              </w:rPr>
              <w:t xml:space="preserve">Закупки, осуществляемые </w:t>
            </w:r>
            <w:r w:rsidR="004E27E6" w:rsidRPr="005A078F">
              <w:rPr>
                <w:sz w:val="28"/>
                <w:szCs w:val="28"/>
              </w:rPr>
              <w:t xml:space="preserve">по пункту 3.1. </w:t>
            </w:r>
            <w:r w:rsidRPr="005A078F">
              <w:rPr>
                <w:sz w:val="28"/>
                <w:szCs w:val="28"/>
              </w:rPr>
              <w:t>Правил</w:t>
            </w:r>
          </w:p>
        </w:tc>
        <w:tc>
          <w:tcPr>
            <w:tcW w:w="894" w:type="dxa"/>
            <w:tcBorders>
              <w:top w:val="nil"/>
              <w:left w:val="nil"/>
              <w:bottom w:val="nil"/>
              <w:right w:val="nil"/>
            </w:tcBorders>
          </w:tcPr>
          <w:p w14:paraId="176C3B72" w14:textId="77777777" w:rsidR="005D454D" w:rsidRPr="005A078F" w:rsidRDefault="005D454D" w:rsidP="00F018A9">
            <w:pPr>
              <w:widowControl w:val="0"/>
              <w:tabs>
                <w:tab w:val="left" w:pos="0"/>
                <w:tab w:val="left" w:pos="1134"/>
              </w:tabs>
              <w:contextualSpacing/>
              <w:jc w:val="center"/>
              <w:rPr>
                <w:sz w:val="28"/>
                <w:szCs w:val="28"/>
              </w:rPr>
            </w:pPr>
          </w:p>
          <w:p w14:paraId="48B2D7CB" w14:textId="0B92F629" w:rsidR="00F018A9" w:rsidRPr="005A078F" w:rsidRDefault="00112D34" w:rsidP="00F018A9">
            <w:pPr>
              <w:widowControl w:val="0"/>
              <w:tabs>
                <w:tab w:val="left" w:pos="0"/>
                <w:tab w:val="left" w:pos="1134"/>
              </w:tabs>
              <w:contextualSpacing/>
              <w:jc w:val="center"/>
              <w:rPr>
                <w:sz w:val="28"/>
                <w:szCs w:val="28"/>
              </w:rPr>
            </w:pPr>
            <w:r>
              <w:rPr>
                <w:sz w:val="28"/>
                <w:szCs w:val="28"/>
              </w:rPr>
              <w:t>8</w:t>
            </w:r>
          </w:p>
        </w:tc>
      </w:tr>
      <w:tr w:rsidR="005A078F" w:rsidRPr="005A078F" w14:paraId="0593CDBE" w14:textId="77777777" w:rsidTr="00117FC9">
        <w:tc>
          <w:tcPr>
            <w:tcW w:w="2263" w:type="dxa"/>
            <w:tcBorders>
              <w:top w:val="nil"/>
              <w:left w:val="nil"/>
              <w:bottom w:val="nil"/>
              <w:right w:val="nil"/>
            </w:tcBorders>
          </w:tcPr>
          <w:p w14:paraId="6B2B0C1D" w14:textId="77777777" w:rsidR="002C289E" w:rsidRPr="005A078F" w:rsidRDefault="002C289E" w:rsidP="00F018A9">
            <w:pPr>
              <w:widowControl w:val="0"/>
              <w:tabs>
                <w:tab w:val="left" w:pos="0"/>
                <w:tab w:val="left" w:pos="1134"/>
              </w:tabs>
              <w:contextualSpacing/>
              <w:rPr>
                <w:sz w:val="28"/>
                <w:szCs w:val="28"/>
              </w:rPr>
            </w:pPr>
          </w:p>
          <w:p w14:paraId="6E3075CA" w14:textId="0525BEDB" w:rsidR="00F018A9" w:rsidRPr="005A078F" w:rsidRDefault="00F018A9" w:rsidP="00F018A9">
            <w:pPr>
              <w:widowControl w:val="0"/>
              <w:tabs>
                <w:tab w:val="left" w:pos="0"/>
                <w:tab w:val="left" w:pos="1134"/>
              </w:tabs>
              <w:contextualSpacing/>
              <w:rPr>
                <w:sz w:val="28"/>
                <w:szCs w:val="28"/>
              </w:rPr>
            </w:pPr>
            <w:r w:rsidRPr="005A078F">
              <w:rPr>
                <w:sz w:val="28"/>
                <w:szCs w:val="28"/>
              </w:rPr>
              <w:t>Раздел 6.</w:t>
            </w:r>
          </w:p>
        </w:tc>
        <w:tc>
          <w:tcPr>
            <w:tcW w:w="6804" w:type="dxa"/>
            <w:tcBorders>
              <w:top w:val="nil"/>
              <w:left w:val="nil"/>
              <w:bottom w:val="nil"/>
              <w:right w:val="nil"/>
            </w:tcBorders>
          </w:tcPr>
          <w:p w14:paraId="36FAADEE" w14:textId="77777777" w:rsidR="002C289E" w:rsidRPr="005A078F" w:rsidRDefault="002C289E" w:rsidP="00F018A9">
            <w:pPr>
              <w:widowControl w:val="0"/>
              <w:tabs>
                <w:tab w:val="left" w:pos="0"/>
                <w:tab w:val="left" w:pos="1134"/>
              </w:tabs>
              <w:contextualSpacing/>
              <w:rPr>
                <w:sz w:val="28"/>
                <w:szCs w:val="28"/>
              </w:rPr>
            </w:pPr>
          </w:p>
          <w:p w14:paraId="5423AFBB" w14:textId="66D377BA" w:rsidR="00F018A9" w:rsidRPr="005A078F" w:rsidRDefault="00F018A9" w:rsidP="00F018A9">
            <w:pPr>
              <w:widowControl w:val="0"/>
              <w:tabs>
                <w:tab w:val="left" w:pos="0"/>
                <w:tab w:val="left" w:pos="1134"/>
              </w:tabs>
              <w:contextualSpacing/>
              <w:rPr>
                <w:sz w:val="28"/>
                <w:szCs w:val="28"/>
              </w:rPr>
            </w:pPr>
            <w:r w:rsidRPr="005A078F">
              <w:rPr>
                <w:sz w:val="28"/>
                <w:szCs w:val="28"/>
              </w:rPr>
              <w:t>Порядок подготовки документов по закупкам способом тендера (двухэтапного тендера), запроса ценовых предложений</w:t>
            </w:r>
            <w:r w:rsidR="00522BF7" w:rsidRPr="005A078F">
              <w:rPr>
                <w:sz w:val="28"/>
                <w:szCs w:val="28"/>
              </w:rPr>
              <w:t>,</w:t>
            </w:r>
            <w:r w:rsidR="00522BF7" w:rsidRPr="005A078F">
              <w:rPr>
                <w:b/>
                <w:bCs/>
                <w:sz w:val="28"/>
                <w:szCs w:val="28"/>
              </w:rPr>
              <w:t xml:space="preserve"> </w:t>
            </w:r>
            <w:r w:rsidR="00522BF7" w:rsidRPr="005A078F">
              <w:rPr>
                <w:bCs/>
                <w:sz w:val="28"/>
                <w:szCs w:val="28"/>
              </w:rPr>
              <w:t>в том числе с применением торгов на понижение цены</w:t>
            </w:r>
          </w:p>
        </w:tc>
        <w:tc>
          <w:tcPr>
            <w:tcW w:w="894" w:type="dxa"/>
            <w:tcBorders>
              <w:top w:val="nil"/>
              <w:left w:val="nil"/>
              <w:bottom w:val="nil"/>
              <w:right w:val="nil"/>
            </w:tcBorders>
          </w:tcPr>
          <w:p w14:paraId="2E313472" w14:textId="77777777" w:rsidR="005D454D" w:rsidRPr="005A078F" w:rsidRDefault="005D454D" w:rsidP="00F018A9">
            <w:pPr>
              <w:widowControl w:val="0"/>
              <w:tabs>
                <w:tab w:val="left" w:pos="0"/>
                <w:tab w:val="left" w:pos="1134"/>
              </w:tabs>
              <w:contextualSpacing/>
              <w:jc w:val="center"/>
              <w:rPr>
                <w:sz w:val="28"/>
                <w:szCs w:val="28"/>
              </w:rPr>
            </w:pPr>
          </w:p>
          <w:p w14:paraId="781981C1" w14:textId="603AC732" w:rsidR="00F018A9" w:rsidRPr="005A078F" w:rsidRDefault="00112D34" w:rsidP="00F018A9">
            <w:pPr>
              <w:widowControl w:val="0"/>
              <w:tabs>
                <w:tab w:val="left" w:pos="0"/>
                <w:tab w:val="left" w:pos="1134"/>
              </w:tabs>
              <w:contextualSpacing/>
              <w:jc w:val="center"/>
              <w:rPr>
                <w:sz w:val="28"/>
                <w:szCs w:val="28"/>
              </w:rPr>
            </w:pPr>
            <w:r>
              <w:rPr>
                <w:sz w:val="28"/>
                <w:szCs w:val="28"/>
              </w:rPr>
              <w:t>9</w:t>
            </w:r>
          </w:p>
        </w:tc>
      </w:tr>
      <w:tr w:rsidR="005A078F" w:rsidRPr="005A078F" w14:paraId="1C458401" w14:textId="77777777" w:rsidTr="00117FC9">
        <w:tc>
          <w:tcPr>
            <w:tcW w:w="2263" w:type="dxa"/>
            <w:tcBorders>
              <w:top w:val="nil"/>
              <w:left w:val="nil"/>
              <w:bottom w:val="nil"/>
              <w:right w:val="nil"/>
            </w:tcBorders>
          </w:tcPr>
          <w:p w14:paraId="6D7C9604" w14:textId="77777777" w:rsidR="002C289E" w:rsidRPr="005A078F" w:rsidRDefault="002C289E" w:rsidP="00F018A9">
            <w:pPr>
              <w:widowControl w:val="0"/>
              <w:tabs>
                <w:tab w:val="left" w:pos="0"/>
                <w:tab w:val="left" w:pos="1134"/>
              </w:tabs>
              <w:contextualSpacing/>
              <w:rPr>
                <w:sz w:val="28"/>
                <w:szCs w:val="28"/>
              </w:rPr>
            </w:pPr>
          </w:p>
          <w:p w14:paraId="1248929F" w14:textId="7EA36499" w:rsidR="00F018A9" w:rsidRPr="005A078F" w:rsidRDefault="00F018A9" w:rsidP="00F018A9">
            <w:pPr>
              <w:widowControl w:val="0"/>
              <w:tabs>
                <w:tab w:val="left" w:pos="0"/>
                <w:tab w:val="left" w:pos="1134"/>
              </w:tabs>
              <w:contextualSpacing/>
              <w:rPr>
                <w:sz w:val="28"/>
                <w:szCs w:val="28"/>
              </w:rPr>
            </w:pPr>
            <w:r w:rsidRPr="005A078F">
              <w:rPr>
                <w:sz w:val="28"/>
                <w:szCs w:val="28"/>
              </w:rPr>
              <w:t>Раздел 7.</w:t>
            </w:r>
          </w:p>
        </w:tc>
        <w:tc>
          <w:tcPr>
            <w:tcW w:w="6804" w:type="dxa"/>
            <w:tcBorders>
              <w:top w:val="nil"/>
              <w:left w:val="nil"/>
              <w:bottom w:val="nil"/>
              <w:right w:val="nil"/>
            </w:tcBorders>
          </w:tcPr>
          <w:p w14:paraId="49EF4819" w14:textId="77777777" w:rsidR="002C289E" w:rsidRPr="005A078F" w:rsidRDefault="002C289E" w:rsidP="00F018A9">
            <w:pPr>
              <w:widowControl w:val="0"/>
              <w:tabs>
                <w:tab w:val="left" w:pos="0"/>
                <w:tab w:val="left" w:pos="1134"/>
              </w:tabs>
              <w:contextualSpacing/>
              <w:rPr>
                <w:sz w:val="28"/>
                <w:szCs w:val="28"/>
              </w:rPr>
            </w:pPr>
          </w:p>
          <w:p w14:paraId="052D91C4" w14:textId="2F9DCBC6" w:rsidR="00F018A9" w:rsidRPr="005A078F" w:rsidRDefault="00F018A9" w:rsidP="00F018A9">
            <w:pPr>
              <w:widowControl w:val="0"/>
              <w:tabs>
                <w:tab w:val="left" w:pos="0"/>
                <w:tab w:val="left" w:pos="1134"/>
              </w:tabs>
              <w:contextualSpacing/>
              <w:rPr>
                <w:sz w:val="28"/>
                <w:szCs w:val="28"/>
              </w:rPr>
            </w:pPr>
            <w:r w:rsidRPr="005A078F">
              <w:rPr>
                <w:sz w:val="28"/>
                <w:szCs w:val="28"/>
              </w:rPr>
              <w:t>Организатор закупок</w:t>
            </w:r>
          </w:p>
        </w:tc>
        <w:tc>
          <w:tcPr>
            <w:tcW w:w="894" w:type="dxa"/>
            <w:tcBorders>
              <w:top w:val="nil"/>
              <w:left w:val="nil"/>
              <w:bottom w:val="nil"/>
              <w:right w:val="nil"/>
            </w:tcBorders>
          </w:tcPr>
          <w:p w14:paraId="30B5BD73" w14:textId="77777777" w:rsidR="005D454D" w:rsidRPr="005A078F" w:rsidRDefault="005D454D" w:rsidP="00BB3074">
            <w:pPr>
              <w:widowControl w:val="0"/>
              <w:tabs>
                <w:tab w:val="left" w:pos="0"/>
                <w:tab w:val="left" w:pos="1134"/>
              </w:tabs>
              <w:contextualSpacing/>
              <w:jc w:val="center"/>
              <w:rPr>
                <w:sz w:val="28"/>
                <w:szCs w:val="28"/>
              </w:rPr>
            </w:pPr>
          </w:p>
          <w:p w14:paraId="403DC1ED" w14:textId="64191D72" w:rsidR="00F018A9" w:rsidRPr="005A078F" w:rsidRDefault="00F018A9" w:rsidP="00112D34">
            <w:pPr>
              <w:widowControl w:val="0"/>
              <w:tabs>
                <w:tab w:val="left" w:pos="0"/>
                <w:tab w:val="left" w:pos="1134"/>
              </w:tabs>
              <w:contextualSpacing/>
              <w:jc w:val="center"/>
              <w:rPr>
                <w:sz w:val="28"/>
                <w:szCs w:val="28"/>
              </w:rPr>
            </w:pPr>
            <w:r w:rsidRPr="005A078F">
              <w:rPr>
                <w:sz w:val="28"/>
                <w:szCs w:val="28"/>
              </w:rPr>
              <w:t>1</w:t>
            </w:r>
            <w:r w:rsidR="00112D34">
              <w:rPr>
                <w:sz w:val="28"/>
                <w:szCs w:val="28"/>
              </w:rPr>
              <w:t>1</w:t>
            </w:r>
          </w:p>
        </w:tc>
      </w:tr>
      <w:tr w:rsidR="005A078F" w:rsidRPr="005A078F" w14:paraId="218A0849" w14:textId="77777777" w:rsidTr="00117FC9">
        <w:tc>
          <w:tcPr>
            <w:tcW w:w="2263" w:type="dxa"/>
            <w:tcBorders>
              <w:top w:val="nil"/>
              <w:left w:val="nil"/>
              <w:bottom w:val="nil"/>
              <w:right w:val="nil"/>
            </w:tcBorders>
          </w:tcPr>
          <w:p w14:paraId="5F93FD6E" w14:textId="77777777" w:rsidR="002C289E" w:rsidRPr="005A078F" w:rsidRDefault="002C289E" w:rsidP="00F018A9">
            <w:pPr>
              <w:widowControl w:val="0"/>
              <w:tabs>
                <w:tab w:val="left" w:pos="0"/>
                <w:tab w:val="left" w:pos="1134"/>
              </w:tabs>
              <w:contextualSpacing/>
              <w:rPr>
                <w:sz w:val="28"/>
                <w:szCs w:val="28"/>
              </w:rPr>
            </w:pPr>
          </w:p>
          <w:p w14:paraId="31E5EB36" w14:textId="5D574694" w:rsidR="00F018A9" w:rsidRPr="005A078F" w:rsidRDefault="00F018A9" w:rsidP="00F018A9">
            <w:pPr>
              <w:widowControl w:val="0"/>
              <w:tabs>
                <w:tab w:val="left" w:pos="0"/>
                <w:tab w:val="left" w:pos="1134"/>
              </w:tabs>
              <w:contextualSpacing/>
              <w:rPr>
                <w:sz w:val="28"/>
                <w:szCs w:val="28"/>
              </w:rPr>
            </w:pPr>
            <w:r w:rsidRPr="005A078F">
              <w:rPr>
                <w:sz w:val="28"/>
                <w:szCs w:val="28"/>
              </w:rPr>
              <w:t>Раздел 8.</w:t>
            </w:r>
          </w:p>
        </w:tc>
        <w:tc>
          <w:tcPr>
            <w:tcW w:w="6804" w:type="dxa"/>
            <w:tcBorders>
              <w:top w:val="nil"/>
              <w:left w:val="nil"/>
              <w:bottom w:val="nil"/>
              <w:right w:val="nil"/>
            </w:tcBorders>
          </w:tcPr>
          <w:p w14:paraId="51FA647C" w14:textId="77777777" w:rsidR="002C289E" w:rsidRPr="005A078F" w:rsidRDefault="002C289E" w:rsidP="00F018A9">
            <w:pPr>
              <w:widowControl w:val="0"/>
              <w:tabs>
                <w:tab w:val="left" w:pos="0"/>
                <w:tab w:val="left" w:pos="1134"/>
              </w:tabs>
              <w:contextualSpacing/>
              <w:rPr>
                <w:sz w:val="28"/>
                <w:szCs w:val="28"/>
              </w:rPr>
            </w:pPr>
          </w:p>
          <w:p w14:paraId="5C7D5015" w14:textId="1BD32F8D" w:rsidR="00F018A9" w:rsidRPr="005A078F" w:rsidRDefault="00F018A9" w:rsidP="00F018A9">
            <w:pPr>
              <w:widowControl w:val="0"/>
              <w:tabs>
                <w:tab w:val="left" w:pos="0"/>
                <w:tab w:val="left" w:pos="1134"/>
              </w:tabs>
              <w:contextualSpacing/>
              <w:rPr>
                <w:sz w:val="28"/>
                <w:szCs w:val="28"/>
              </w:rPr>
            </w:pPr>
            <w:r w:rsidRPr="005A078F">
              <w:rPr>
                <w:sz w:val="28"/>
                <w:szCs w:val="28"/>
              </w:rPr>
              <w:t>Комиссия, эксперт(ы)</w:t>
            </w:r>
          </w:p>
        </w:tc>
        <w:tc>
          <w:tcPr>
            <w:tcW w:w="894" w:type="dxa"/>
            <w:tcBorders>
              <w:top w:val="nil"/>
              <w:left w:val="nil"/>
              <w:bottom w:val="nil"/>
              <w:right w:val="nil"/>
            </w:tcBorders>
          </w:tcPr>
          <w:p w14:paraId="4731BBEB" w14:textId="77777777" w:rsidR="005D454D" w:rsidRPr="005A078F" w:rsidRDefault="005D454D" w:rsidP="00BB3074">
            <w:pPr>
              <w:widowControl w:val="0"/>
              <w:tabs>
                <w:tab w:val="left" w:pos="0"/>
                <w:tab w:val="left" w:pos="1134"/>
              </w:tabs>
              <w:contextualSpacing/>
              <w:jc w:val="center"/>
              <w:rPr>
                <w:sz w:val="28"/>
                <w:szCs w:val="28"/>
              </w:rPr>
            </w:pPr>
          </w:p>
          <w:p w14:paraId="4E760AD2" w14:textId="2DBECE33" w:rsidR="00F018A9" w:rsidRPr="005A078F" w:rsidRDefault="00F018A9" w:rsidP="00112D34">
            <w:pPr>
              <w:widowControl w:val="0"/>
              <w:tabs>
                <w:tab w:val="left" w:pos="0"/>
                <w:tab w:val="left" w:pos="1134"/>
              </w:tabs>
              <w:contextualSpacing/>
              <w:jc w:val="center"/>
              <w:rPr>
                <w:sz w:val="28"/>
                <w:szCs w:val="28"/>
              </w:rPr>
            </w:pPr>
            <w:r w:rsidRPr="005A078F">
              <w:rPr>
                <w:sz w:val="28"/>
                <w:szCs w:val="28"/>
              </w:rPr>
              <w:t>1</w:t>
            </w:r>
            <w:r w:rsidR="00112D34">
              <w:rPr>
                <w:sz w:val="28"/>
                <w:szCs w:val="28"/>
              </w:rPr>
              <w:t>2</w:t>
            </w:r>
          </w:p>
        </w:tc>
      </w:tr>
      <w:tr w:rsidR="005A078F" w:rsidRPr="005A078F" w14:paraId="17B9052D" w14:textId="77777777" w:rsidTr="00117FC9">
        <w:tc>
          <w:tcPr>
            <w:tcW w:w="2263" w:type="dxa"/>
            <w:tcBorders>
              <w:top w:val="nil"/>
              <w:left w:val="nil"/>
              <w:bottom w:val="nil"/>
              <w:right w:val="nil"/>
            </w:tcBorders>
          </w:tcPr>
          <w:p w14:paraId="4B6E470B" w14:textId="77777777" w:rsidR="002C289E" w:rsidRPr="005A078F" w:rsidRDefault="002C289E" w:rsidP="00F018A9">
            <w:pPr>
              <w:widowControl w:val="0"/>
              <w:tabs>
                <w:tab w:val="left" w:pos="0"/>
                <w:tab w:val="left" w:pos="1134"/>
              </w:tabs>
              <w:contextualSpacing/>
              <w:rPr>
                <w:sz w:val="28"/>
                <w:szCs w:val="28"/>
              </w:rPr>
            </w:pPr>
          </w:p>
          <w:p w14:paraId="506F600B" w14:textId="70441340" w:rsidR="00F018A9" w:rsidRPr="005A078F" w:rsidRDefault="00F018A9" w:rsidP="00F018A9">
            <w:pPr>
              <w:widowControl w:val="0"/>
              <w:tabs>
                <w:tab w:val="left" w:pos="0"/>
                <w:tab w:val="left" w:pos="1134"/>
              </w:tabs>
              <w:contextualSpacing/>
              <w:rPr>
                <w:sz w:val="28"/>
                <w:szCs w:val="28"/>
              </w:rPr>
            </w:pPr>
            <w:r w:rsidRPr="005A078F">
              <w:rPr>
                <w:sz w:val="28"/>
                <w:szCs w:val="28"/>
              </w:rPr>
              <w:t>Раздел 9.</w:t>
            </w:r>
          </w:p>
        </w:tc>
        <w:tc>
          <w:tcPr>
            <w:tcW w:w="6804" w:type="dxa"/>
            <w:tcBorders>
              <w:top w:val="nil"/>
              <w:left w:val="nil"/>
              <w:bottom w:val="nil"/>
              <w:right w:val="nil"/>
            </w:tcBorders>
          </w:tcPr>
          <w:p w14:paraId="7BADB4B4" w14:textId="77777777" w:rsidR="002C289E" w:rsidRPr="005A078F" w:rsidRDefault="002C289E" w:rsidP="00F018A9">
            <w:pPr>
              <w:widowControl w:val="0"/>
              <w:tabs>
                <w:tab w:val="left" w:pos="0"/>
                <w:tab w:val="left" w:pos="1134"/>
              </w:tabs>
              <w:contextualSpacing/>
              <w:rPr>
                <w:sz w:val="28"/>
                <w:szCs w:val="28"/>
              </w:rPr>
            </w:pPr>
          </w:p>
          <w:p w14:paraId="5BC474E3" w14:textId="1475CEC4" w:rsidR="00F018A9" w:rsidRPr="005A078F" w:rsidRDefault="00F018A9" w:rsidP="00F018A9">
            <w:pPr>
              <w:widowControl w:val="0"/>
              <w:tabs>
                <w:tab w:val="left" w:pos="0"/>
                <w:tab w:val="left" w:pos="1134"/>
              </w:tabs>
              <w:contextualSpacing/>
              <w:rPr>
                <w:sz w:val="28"/>
                <w:szCs w:val="28"/>
              </w:rPr>
            </w:pPr>
            <w:r w:rsidRPr="005A078F">
              <w:rPr>
                <w:sz w:val="28"/>
                <w:szCs w:val="28"/>
              </w:rPr>
              <w:t>Электронные закупки способом тендера</w:t>
            </w:r>
            <w:r w:rsidR="00505581" w:rsidRPr="005A078F">
              <w:rPr>
                <w:bCs/>
                <w:sz w:val="28"/>
                <w:szCs w:val="28"/>
              </w:rPr>
              <w:t>, в том числе с применением торгов на понижение цены</w:t>
            </w:r>
          </w:p>
        </w:tc>
        <w:tc>
          <w:tcPr>
            <w:tcW w:w="894" w:type="dxa"/>
            <w:tcBorders>
              <w:top w:val="nil"/>
              <w:left w:val="nil"/>
              <w:bottom w:val="nil"/>
              <w:right w:val="nil"/>
            </w:tcBorders>
          </w:tcPr>
          <w:p w14:paraId="5A0309BA" w14:textId="77777777" w:rsidR="005D454D" w:rsidRPr="005A078F" w:rsidRDefault="005D454D" w:rsidP="00BB3074">
            <w:pPr>
              <w:widowControl w:val="0"/>
              <w:tabs>
                <w:tab w:val="left" w:pos="0"/>
                <w:tab w:val="left" w:pos="1134"/>
              </w:tabs>
              <w:contextualSpacing/>
              <w:jc w:val="center"/>
              <w:rPr>
                <w:sz w:val="28"/>
                <w:szCs w:val="28"/>
              </w:rPr>
            </w:pPr>
          </w:p>
          <w:p w14:paraId="1AC52213" w14:textId="72412434" w:rsidR="00F018A9" w:rsidRPr="005A078F" w:rsidRDefault="00F018A9" w:rsidP="00112D34">
            <w:pPr>
              <w:widowControl w:val="0"/>
              <w:tabs>
                <w:tab w:val="left" w:pos="0"/>
                <w:tab w:val="left" w:pos="1134"/>
              </w:tabs>
              <w:contextualSpacing/>
              <w:jc w:val="center"/>
              <w:rPr>
                <w:sz w:val="28"/>
                <w:szCs w:val="28"/>
              </w:rPr>
            </w:pPr>
            <w:r w:rsidRPr="005A078F">
              <w:rPr>
                <w:sz w:val="28"/>
                <w:szCs w:val="28"/>
              </w:rPr>
              <w:t>1</w:t>
            </w:r>
            <w:r w:rsidR="00112D34">
              <w:rPr>
                <w:sz w:val="28"/>
                <w:szCs w:val="28"/>
              </w:rPr>
              <w:t>5</w:t>
            </w:r>
          </w:p>
        </w:tc>
      </w:tr>
      <w:tr w:rsidR="005A078F" w:rsidRPr="005A078F" w14:paraId="23EA5824" w14:textId="77777777" w:rsidTr="00117FC9">
        <w:tc>
          <w:tcPr>
            <w:tcW w:w="2263" w:type="dxa"/>
            <w:tcBorders>
              <w:top w:val="nil"/>
              <w:left w:val="nil"/>
              <w:bottom w:val="nil"/>
              <w:right w:val="nil"/>
            </w:tcBorders>
          </w:tcPr>
          <w:p w14:paraId="34DE02C4" w14:textId="77777777" w:rsidR="0086132C" w:rsidRDefault="0086132C" w:rsidP="00F018A9">
            <w:pPr>
              <w:widowControl w:val="0"/>
              <w:tabs>
                <w:tab w:val="left" w:pos="0"/>
                <w:tab w:val="left" w:pos="1134"/>
              </w:tabs>
              <w:contextualSpacing/>
              <w:jc w:val="right"/>
              <w:rPr>
                <w:sz w:val="28"/>
                <w:szCs w:val="28"/>
              </w:rPr>
            </w:pPr>
          </w:p>
          <w:p w14:paraId="733E602B" w14:textId="6BEB80AE" w:rsidR="00F018A9" w:rsidRPr="005A078F" w:rsidRDefault="00F018A9" w:rsidP="00F018A9">
            <w:pPr>
              <w:widowControl w:val="0"/>
              <w:tabs>
                <w:tab w:val="left" w:pos="0"/>
                <w:tab w:val="left" w:pos="1134"/>
              </w:tabs>
              <w:contextualSpacing/>
              <w:jc w:val="right"/>
              <w:rPr>
                <w:sz w:val="28"/>
                <w:szCs w:val="28"/>
              </w:rPr>
            </w:pPr>
            <w:r w:rsidRPr="005A078F">
              <w:rPr>
                <w:sz w:val="28"/>
                <w:szCs w:val="28"/>
              </w:rPr>
              <w:t>§ 1</w:t>
            </w:r>
          </w:p>
        </w:tc>
        <w:tc>
          <w:tcPr>
            <w:tcW w:w="6804" w:type="dxa"/>
            <w:tcBorders>
              <w:top w:val="nil"/>
              <w:left w:val="nil"/>
              <w:bottom w:val="nil"/>
              <w:right w:val="nil"/>
            </w:tcBorders>
          </w:tcPr>
          <w:p w14:paraId="441CFB82" w14:textId="77777777" w:rsidR="0086132C" w:rsidRDefault="0086132C" w:rsidP="00F018A9">
            <w:pPr>
              <w:widowControl w:val="0"/>
              <w:tabs>
                <w:tab w:val="left" w:pos="0"/>
                <w:tab w:val="left" w:pos="1134"/>
              </w:tabs>
              <w:contextualSpacing/>
              <w:rPr>
                <w:sz w:val="28"/>
                <w:szCs w:val="28"/>
              </w:rPr>
            </w:pPr>
          </w:p>
          <w:p w14:paraId="3AFC46F6" w14:textId="5EFB1614" w:rsidR="00F018A9" w:rsidRPr="005A078F" w:rsidRDefault="00F018A9" w:rsidP="00F018A9">
            <w:pPr>
              <w:widowControl w:val="0"/>
              <w:tabs>
                <w:tab w:val="left" w:pos="0"/>
                <w:tab w:val="left" w:pos="1134"/>
              </w:tabs>
              <w:contextualSpacing/>
              <w:rPr>
                <w:sz w:val="28"/>
                <w:szCs w:val="28"/>
              </w:rPr>
            </w:pPr>
            <w:r w:rsidRPr="005A078F">
              <w:rPr>
                <w:sz w:val="28"/>
                <w:szCs w:val="28"/>
              </w:rPr>
              <w:t>Тендерная документация</w:t>
            </w:r>
          </w:p>
        </w:tc>
        <w:tc>
          <w:tcPr>
            <w:tcW w:w="894" w:type="dxa"/>
            <w:tcBorders>
              <w:top w:val="nil"/>
              <w:left w:val="nil"/>
              <w:bottom w:val="nil"/>
              <w:right w:val="nil"/>
            </w:tcBorders>
          </w:tcPr>
          <w:p w14:paraId="4198F8DD" w14:textId="77777777" w:rsidR="005D454D" w:rsidRPr="005A078F" w:rsidRDefault="005D454D" w:rsidP="00BB3074">
            <w:pPr>
              <w:widowControl w:val="0"/>
              <w:tabs>
                <w:tab w:val="left" w:pos="0"/>
                <w:tab w:val="left" w:pos="1134"/>
              </w:tabs>
              <w:contextualSpacing/>
              <w:jc w:val="center"/>
              <w:rPr>
                <w:sz w:val="28"/>
                <w:szCs w:val="28"/>
              </w:rPr>
            </w:pPr>
          </w:p>
          <w:p w14:paraId="7B3B1039" w14:textId="2F76B91B" w:rsidR="00F018A9" w:rsidRPr="005A078F" w:rsidRDefault="00F018A9" w:rsidP="00112D34">
            <w:pPr>
              <w:widowControl w:val="0"/>
              <w:tabs>
                <w:tab w:val="left" w:pos="0"/>
                <w:tab w:val="left" w:pos="1134"/>
              </w:tabs>
              <w:contextualSpacing/>
              <w:jc w:val="center"/>
              <w:rPr>
                <w:sz w:val="28"/>
                <w:szCs w:val="28"/>
              </w:rPr>
            </w:pPr>
            <w:r w:rsidRPr="005A078F">
              <w:rPr>
                <w:sz w:val="28"/>
                <w:szCs w:val="28"/>
              </w:rPr>
              <w:t>1</w:t>
            </w:r>
            <w:r w:rsidR="00112D34">
              <w:rPr>
                <w:sz w:val="28"/>
                <w:szCs w:val="28"/>
              </w:rPr>
              <w:t>5</w:t>
            </w:r>
          </w:p>
        </w:tc>
      </w:tr>
      <w:tr w:rsidR="005A078F" w:rsidRPr="005A078F" w14:paraId="26E06874" w14:textId="77777777" w:rsidTr="00117FC9">
        <w:tc>
          <w:tcPr>
            <w:tcW w:w="2263" w:type="dxa"/>
            <w:tcBorders>
              <w:top w:val="nil"/>
              <w:left w:val="nil"/>
              <w:bottom w:val="nil"/>
              <w:right w:val="nil"/>
            </w:tcBorders>
          </w:tcPr>
          <w:p w14:paraId="5412A42C" w14:textId="77777777" w:rsidR="002C289E" w:rsidRPr="005A078F" w:rsidRDefault="002C289E" w:rsidP="00F018A9">
            <w:pPr>
              <w:widowControl w:val="0"/>
              <w:tabs>
                <w:tab w:val="left" w:pos="0"/>
                <w:tab w:val="left" w:pos="1134"/>
              </w:tabs>
              <w:contextualSpacing/>
              <w:jc w:val="right"/>
              <w:rPr>
                <w:sz w:val="28"/>
                <w:szCs w:val="28"/>
              </w:rPr>
            </w:pPr>
          </w:p>
          <w:p w14:paraId="2AF1D6C2" w14:textId="6F119A95" w:rsidR="00F018A9" w:rsidRPr="005A078F" w:rsidRDefault="00F018A9" w:rsidP="00F018A9">
            <w:pPr>
              <w:widowControl w:val="0"/>
              <w:tabs>
                <w:tab w:val="left" w:pos="0"/>
                <w:tab w:val="left" w:pos="1134"/>
              </w:tabs>
              <w:contextualSpacing/>
              <w:jc w:val="right"/>
              <w:rPr>
                <w:sz w:val="28"/>
                <w:szCs w:val="28"/>
              </w:rPr>
            </w:pPr>
            <w:r w:rsidRPr="005A078F">
              <w:rPr>
                <w:sz w:val="28"/>
                <w:szCs w:val="28"/>
              </w:rPr>
              <w:t>§ 2</w:t>
            </w:r>
          </w:p>
        </w:tc>
        <w:tc>
          <w:tcPr>
            <w:tcW w:w="6804" w:type="dxa"/>
            <w:tcBorders>
              <w:top w:val="nil"/>
              <w:left w:val="nil"/>
              <w:bottom w:val="nil"/>
              <w:right w:val="nil"/>
            </w:tcBorders>
          </w:tcPr>
          <w:p w14:paraId="72D798ED" w14:textId="77777777" w:rsidR="002C289E" w:rsidRPr="005A078F" w:rsidRDefault="002C289E" w:rsidP="00F018A9">
            <w:pPr>
              <w:widowControl w:val="0"/>
              <w:tabs>
                <w:tab w:val="left" w:pos="0"/>
                <w:tab w:val="left" w:pos="1134"/>
              </w:tabs>
              <w:contextualSpacing/>
              <w:rPr>
                <w:sz w:val="28"/>
                <w:szCs w:val="28"/>
              </w:rPr>
            </w:pPr>
          </w:p>
          <w:p w14:paraId="1AC8A00E" w14:textId="3E8A2AA0" w:rsidR="00F018A9" w:rsidRPr="005A078F" w:rsidRDefault="00F018A9" w:rsidP="00F018A9">
            <w:pPr>
              <w:widowControl w:val="0"/>
              <w:tabs>
                <w:tab w:val="left" w:pos="0"/>
                <w:tab w:val="left" w:pos="1134"/>
              </w:tabs>
              <w:contextualSpacing/>
              <w:rPr>
                <w:sz w:val="28"/>
                <w:szCs w:val="28"/>
              </w:rPr>
            </w:pPr>
            <w:r w:rsidRPr="005A078F">
              <w:rPr>
                <w:sz w:val="28"/>
                <w:szCs w:val="28"/>
              </w:rPr>
              <w:t>Рассмотрение заявок, оценка, сопоставление и подведение итогов тендера</w:t>
            </w:r>
          </w:p>
        </w:tc>
        <w:tc>
          <w:tcPr>
            <w:tcW w:w="894" w:type="dxa"/>
            <w:tcBorders>
              <w:top w:val="nil"/>
              <w:left w:val="nil"/>
              <w:bottom w:val="nil"/>
              <w:right w:val="nil"/>
            </w:tcBorders>
          </w:tcPr>
          <w:p w14:paraId="24901D63" w14:textId="77777777" w:rsidR="005D454D" w:rsidRPr="005A078F" w:rsidRDefault="005D454D" w:rsidP="00BB3074">
            <w:pPr>
              <w:widowControl w:val="0"/>
              <w:tabs>
                <w:tab w:val="left" w:pos="0"/>
                <w:tab w:val="left" w:pos="1134"/>
              </w:tabs>
              <w:contextualSpacing/>
              <w:jc w:val="center"/>
              <w:rPr>
                <w:sz w:val="28"/>
                <w:szCs w:val="28"/>
              </w:rPr>
            </w:pPr>
          </w:p>
          <w:p w14:paraId="1DB0E8D1" w14:textId="63248EB5" w:rsidR="00F018A9" w:rsidRPr="005A078F" w:rsidRDefault="00F018A9" w:rsidP="00112D34">
            <w:pPr>
              <w:widowControl w:val="0"/>
              <w:tabs>
                <w:tab w:val="left" w:pos="0"/>
                <w:tab w:val="left" w:pos="1134"/>
              </w:tabs>
              <w:contextualSpacing/>
              <w:jc w:val="center"/>
              <w:rPr>
                <w:sz w:val="28"/>
                <w:szCs w:val="28"/>
              </w:rPr>
            </w:pPr>
            <w:r w:rsidRPr="005A078F">
              <w:rPr>
                <w:sz w:val="28"/>
                <w:szCs w:val="28"/>
              </w:rPr>
              <w:t>1</w:t>
            </w:r>
            <w:r w:rsidR="00112D34">
              <w:rPr>
                <w:sz w:val="28"/>
                <w:szCs w:val="28"/>
              </w:rPr>
              <w:t>6</w:t>
            </w:r>
          </w:p>
        </w:tc>
      </w:tr>
      <w:tr w:rsidR="005A078F" w:rsidRPr="005A078F" w14:paraId="6357BEBE" w14:textId="77777777" w:rsidTr="00117FC9">
        <w:tc>
          <w:tcPr>
            <w:tcW w:w="2263" w:type="dxa"/>
            <w:tcBorders>
              <w:top w:val="nil"/>
              <w:left w:val="nil"/>
              <w:bottom w:val="nil"/>
              <w:right w:val="nil"/>
            </w:tcBorders>
          </w:tcPr>
          <w:p w14:paraId="7773ED68" w14:textId="77777777" w:rsidR="002C289E" w:rsidRPr="005A078F" w:rsidRDefault="002C289E" w:rsidP="00F018A9">
            <w:pPr>
              <w:widowControl w:val="0"/>
              <w:tabs>
                <w:tab w:val="left" w:pos="0"/>
                <w:tab w:val="left" w:pos="1134"/>
              </w:tabs>
              <w:contextualSpacing/>
              <w:jc w:val="right"/>
              <w:rPr>
                <w:sz w:val="28"/>
                <w:szCs w:val="28"/>
              </w:rPr>
            </w:pPr>
          </w:p>
          <w:p w14:paraId="4902D72F" w14:textId="11128D6C" w:rsidR="00F018A9" w:rsidRPr="005A078F" w:rsidRDefault="00F018A9" w:rsidP="00F018A9">
            <w:pPr>
              <w:widowControl w:val="0"/>
              <w:tabs>
                <w:tab w:val="left" w:pos="0"/>
                <w:tab w:val="left" w:pos="1134"/>
              </w:tabs>
              <w:contextualSpacing/>
              <w:jc w:val="right"/>
              <w:rPr>
                <w:sz w:val="28"/>
                <w:szCs w:val="28"/>
              </w:rPr>
            </w:pPr>
            <w:r w:rsidRPr="005A078F">
              <w:rPr>
                <w:sz w:val="28"/>
                <w:szCs w:val="28"/>
              </w:rPr>
              <w:t>§ 3</w:t>
            </w:r>
          </w:p>
        </w:tc>
        <w:tc>
          <w:tcPr>
            <w:tcW w:w="6804" w:type="dxa"/>
            <w:tcBorders>
              <w:top w:val="nil"/>
              <w:left w:val="nil"/>
              <w:bottom w:val="nil"/>
              <w:right w:val="nil"/>
            </w:tcBorders>
          </w:tcPr>
          <w:p w14:paraId="6A31115C" w14:textId="77777777" w:rsidR="002C289E" w:rsidRPr="005A078F" w:rsidRDefault="002C289E" w:rsidP="00F018A9">
            <w:pPr>
              <w:widowControl w:val="0"/>
              <w:tabs>
                <w:tab w:val="left" w:pos="0"/>
                <w:tab w:val="left" w:pos="1134"/>
              </w:tabs>
              <w:contextualSpacing/>
              <w:rPr>
                <w:sz w:val="28"/>
                <w:szCs w:val="28"/>
              </w:rPr>
            </w:pPr>
          </w:p>
          <w:p w14:paraId="0D0605FC" w14:textId="0FC81319" w:rsidR="00F018A9" w:rsidRPr="005A078F" w:rsidRDefault="00F018A9" w:rsidP="00F018A9">
            <w:pPr>
              <w:widowControl w:val="0"/>
              <w:tabs>
                <w:tab w:val="left" w:pos="0"/>
                <w:tab w:val="left" w:pos="1134"/>
              </w:tabs>
              <w:contextualSpacing/>
              <w:rPr>
                <w:sz w:val="28"/>
                <w:szCs w:val="28"/>
              </w:rPr>
            </w:pPr>
            <w:r w:rsidRPr="005A078F">
              <w:rPr>
                <w:sz w:val="28"/>
                <w:szCs w:val="28"/>
              </w:rPr>
              <w:t>Обеспечение заявки</w:t>
            </w:r>
          </w:p>
        </w:tc>
        <w:tc>
          <w:tcPr>
            <w:tcW w:w="894" w:type="dxa"/>
            <w:tcBorders>
              <w:top w:val="nil"/>
              <w:left w:val="nil"/>
              <w:bottom w:val="nil"/>
              <w:right w:val="nil"/>
            </w:tcBorders>
          </w:tcPr>
          <w:p w14:paraId="47C43668" w14:textId="77777777" w:rsidR="005D454D" w:rsidRPr="005A078F" w:rsidRDefault="005D454D" w:rsidP="004E27E6">
            <w:pPr>
              <w:widowControl w:val="0"/>
              <w:tabs>
                <w:tab w:val="left" w:pos="0"/>
                <w:tab w:val="left" w:pos="1134"/>
              </w:tabs>
              <w:contextualSpacing/>
              <w:jc w:val="center"/>
              <w:rPr>
                <w:sz w:val="28"/>
                <w:szCs w:val="28"/>
              </w:rPr>
            </w:pPr>
          </w:p>
          <w:p w14:paraId="3B205B34" w14:textId="442B707C" w:rsidR="00F018A9" w:rsidRPr="005A078F" w:rsidRDefault="00112D34" w:rsidP="004E27E6">
            <w:pPr>
              <w:widowControl w:val="0"/>
              <w:tabs>
                <w:tab w:val="left" w:pos="0"/>
                <w:tab w:val="left" w:pos="1134"/>
              </w:tabs>
              <w:contextualSpacing/>
              <w:jc w:val="center"/>
              <w:rPr>
                <w:sz w:val="28"/>
                <w:szCs w:val="28"/>
              </w:rPr>
            </w:pPr>
            <w:r>
              <w:rPr>
                <w:sz w:val="28"/>
                <w:szCs w:val="28"/>
              </w:rPr>
              <w:t>19</w:t>
            </w:r>
          </w:p>
        </w:tc>
      </w:tr>
      <w:tr w:rsidR="005A078F" w:rsidRPr="005A078F" w14:paraId="5B19D0F8" w14:textId="77777777" w:rsidTr="00117FC9">
        <w:tc>
          <w:tcPr>
            <w:tcW w:w="2263" w:type="dxa"/>
            <w:tcBorders>
              <w:top w:val="nil"/>
              <w:left w:val="nil"/>
              <w:bottom w:val="nil"/>
              <w:right w:val="nil"/>
            </w:tcBorders>
          </w:tcPr>
          <w:p w14:paraId="31F5B4CE" w14:textId="77777777" w:rsidR="002C289E" w:rsidRPr="005A078F" w:rsidRDefault="002C289E" w:rsidP="00F018A9">
            <w:pPr>
              <w:widowControl w:val="0"/>
              <w:tabs>
                <w:tab w:val="left" w:pos="0"/>
                <w:tab w:val="left" w:pos="1134"/>
              </w:tabs>
              <w:contextualSpacing/>
              <w:rPr>
                <w:sz w:val="28"/>
                <w:szCs w:val="28"/>
              </w:rPr>
            </w:pPr>
          </w:p>
          <w:p w14:paraId="73BB3641" w14:textId="7096D9F8" w:rsidR="00F018A9" w:rsidRPr="005A078F" w:rsidRDefault="00F018A9" w:rsidP="00F018A9">
            <w:pPr>
              <w:widowControl w:val="0"/>
              <w:tabs>
                <w:tab w:val="left" w:pos="0"/>
                <w:tab w:val="left" w:pos="1134"/>
              </w:tabs>
              <w:contextualSpacing/>
              <w:rPr>
                <w:sz w:val="28"/>
                <w:szCs w:val="28"/>
              </w:rPr>
            </w:pPr>
            <w:r w:rsidRPr="005A078F">
              <w:rPr>
                <w:sz w:val="28"/>
                <w:szCs w:val="28"/>
              </w:rPr>
              <w:t>Раздел 10.</w:t>
            </w:r>
          </w:p>
        </w:tc>
        <w:tc>
          <w:tcPr>
            <w:tcW w:w="6804" w:type="dxa"/>
            <w:tcBorders>
              <w:top w:val="nil"/>
              <w:left w:val="nil"/>
              <w:bottom w:val="nil"/>
              <w:right w:val="nil"/>
            </w:tcBorders>
          </w:tcPr>
          <w:p w14:paraId="61D699A6" w14:textId="77777777" w:rsidR="002C289E" w:rsidRPr="005A078F" w:rsidRDefault="002C289E" w:rsidP="00F018A9">
            <w:pPr>
              <w:widowControl w:val="0"/>
              <w:tabs>
                <w:tab w:val="left" w:pos="0"/>
                <w:tab w:val="left" w:pos="1134"/>
              </w:tabs>
              <w:contextualSpacing/>
              <w:rPr>
                <w:sz w:val="28"/>
                <w:szCs w:val="28"/>
              </w:rPr>
            </w:pPr>
          </w:p>
          <w:p w14:paraId="701D4B54" w14:textId="1C63518B" w:rsidR="00F018A9" w:rsidRPr="005A078F" w:rsidRDefault="00F018A9" w:rsidP="00F018A9">
            <w:pPr>
              <w:widowControl w:val="0"/>
              <w:tabs>
                <w:tab w:val="left" w:pos="0"/>
                <w:tab w:val="left" w:pos="1134"/>
              </w:tabs>
              <w:contextualSpacing/>
              <w:rPr>
                <w:sz w:val="28"/>
                <w:szCs w:val="28"/>
              </w:rPr>
            </w:pPr>
            <w:r w:rsidRPr="005A078F">
              <w:rPr>
                <w:sz w:val="28"/>
                <w:szCs w:val="28"/>
              </w:rPr>
              <w:t>Электронные закупки способом двухэтапного тендера</w:t>
            </w:r>
            <w:r w:rsidR="001223E5" w:rsidRPr="005A078F">
              <w:rPr>
                <w:bCs/>
                <w:sz w:val="28"/>
                <w:szCs w:val="28"/>
              </w:rPr>
              <w:t>, в том числе с применением торгов на понижение цены</w:t>
            </w:r>
          </w:p>
        </w:tc>
        <w:tc>
          <w:tcPr>
            <w:tcW w:w="894" w:type="dxa"/>
            <w:tcBorders>
              <w:top w:val="nil"/>
              <w:left w:val="nil"/>
              <w:bottom w:val="nil"/>
              <w:right w:val="nil"/>
            </w:tcBorders>
          </w:tcPr>
          <w:p w14:paraId="4D680CA5" w14:textId="77777777" w:rsidR="005D454D" w:rsidRPr="005A078F" w:rsidRDefault="005D454D" w:rsidP="00BB3074">
            <w:pPr>
              <w:widowControl w:val="0"/>
              <w:tabs>
                <w:tab w:val="left" w:pos="0"/>
                <w:tab w:val="left" w:pos="1134"/>
              </w:tabs>
              <w:contextualSpacing/>
              <w:jc w:val="center"/>
              <w:rPr>
                <w:sz w:val="28"/>
                <w:szCs w:val="28"/>
              </w:rPr>
            </w:pPr>
          </w:p>
          <w:p w14:paraId="2EDFCF20" w14:textId="49090D01" w:rsidR="00F018A9" w:rsidRPr="005A078F" w:rsidRDefault="009C03CE" w:rsidP="00112D34">
            <w:pPr>
              <w:widowControl w:val="0"/>
              <w:tabs>
                <w:tab w:val="left" w:pos="0"/>
                <w:tab w:val="left" w:pos="1134"/>
              </w:tabs>
              <w:contextualSpacing/>
              <w:jc w:val="center"/>
              <w:rPr>
                <w:sz w:val="28"/>
                <w:szCs w:val="28"/>
              </w:rPr>
            </w:pPr>
            <w:r w:rsidRPr="005A078F">
              <w:rPr>
                <w:sz w:val="28"/>
                <w:szCs w:val="28"/>
              </w:rPr>
              <w:t>2</w:t>
            </w:r>
            <w:r w:rsidR="00112D34">
              <w:rPr>
                <w:sz w:val="28"/>
                <w:szCs w:val="28"/>
              </w:rPr>
              <w:t>0</w:t>
            </w:r>
          </w:p>
        </w:tc>
      </w:tr>
      <w:tr w:rsidR="005A078F" w:rsidRPr="005A078F" w14:paraId="0054D302" w14:textId="77777777" w:rsidTr="00117FC9">
        <w:tc>
          <w:tcPr>
            <w:tcW w:w="2263" w:type="dxa"/>
            <w:tcBorders>
              <w:top w:val="nil"/>
              <w:left w:val="nil"/>
              <w:bottom w:val="nil"/>
              <w:right w:val="nil"/>
            </w:tcBorders>
          </w:tcPr>
          <w:p w14:paraId="60A841EB" w14:textId="77777777" w:rsidR="002C289E" w:rsidRPr="005A078F" w:rsidRDefault="002C289E" w:rsidP="00F018A9">
            <w:pPr>
              <w:widowControl w:val="0"/>
              <w:tabs>
                <w:tab w:val="left" w:pos="0"/>
                <w:tab w:val="left" w:pos="1134"/>
              </w:tabs>
              <w:contextualSpacing/>
              <w:rPr>
                <w:sz w:val="28"/>
                <w:szCs w:val="28"/>
              </w:rPr>
            </w:pPr>
          </w:p>
          <w:p w14:paraId="4B818D91" w14:textId="264B6EF4" w:rsidR="00F018A9" w:rsidRPr="005A078F" w:rsidRDefault="00F018A9" w:rsidP="00F018A9">
            <w:pPr>
              <w:widowControl w:val="0"/>
              <w:tabs>
                <w:tab w:val="left" w:pos="0"/>
                <w:tab w:val="left" w:pos="1134"/>
              </w:tabs>
              <w:contextualSpacing/>
              <w:rPr>
                <w:sz w:val="28"/>
                <w:szCs w:val="28"/>
              </w:rPr>
            </w:pPr>
            <w:r w:rsidRPr="005A078F">
              <w:rPr>
                <w:sz w:val="28"/>
                <w:szCs w:val="28"/>
              </w:rPr>
              <w:t>Раздел 11.</w:t>
            </w:r>
          </w:p>
        </w:tc>
        <w:tc>
          <w:tcPr>
            <w:tcW w:w="6804" w:type="dxa"/>
            <w:tcBorders>
              <w:top w:val="nil"/>
              <w:left w:val="nil"/>
              <w:bottom w:val="nil"/>
              <w:right w:val="nil"/>
            </w:tcBorders>
          </w:tcPr>
          <w:p w14:paraId="00D16481" w14:textId="77777777" w:rsidR="002C289E" w:rsidRPr="005A078F" w:rsidRDefault="002C289E" w:rsidP="00F018A9">
            <w:pPr>
              <w:widowControl w:val="0"/>
              <w:tabs>
                <w:tab w:val="left" w:pos="0"/>
                <w:tab w:val="left" w:pos="1134"/>
              </w:tabs>
              <w:contextualSpacing/>
              <w:rPr>
                <w:sz w:val="28"/>
                <w:szCs w:val="28"/>
              </w:rPr>
            </w:pPr>
          </w:p>
          <w:p w14:paraId="4420D8D4" w14:textId="3D012F82" w:rsidR="00F018A9" w:rsidRPr="005A078F" w:rsidRDefault="00F018A9" w:rsidP="00F018A9">
            <w:pPr>
              <w:widowControl w:val="0"/>
              <w:tabs>
                <w:tab w:val="left" w:pos="0"/>
                <w:tab w:val="left" w:pos="1134"/>
              </w:tabs>
              <w:contextualSpacing/>
              <w:rPr>
                <w:sz w:val="28"/>
                <w:szCs w:val="28"/>
              </w:rPr>
            </w:pPr>
            <w:r w:rsidRPr="005A078F">
              <w:rPr>
                <w:sz w:val="28"/>
                <w:szCs w:val="28"/>
              </w:rPr>
              <w:t>Электронные закупки способом запроса ценовых предложений</w:t>
            </w:r>
            <w:r w:rsidR="009468FD" w:rsidRPr="005A078F">
              <w:rPr>
                <w:bCs/>
                <w:sz w:val="28"/>
                <w:szCs w:val="28"/>
              </w:rPr>
              <w:t>, в том числе с применением торгов на понижение цены</w:t>
            </w:r>
          </w:p>
        </w:tc>
        <w:tc>
          <w:tcPr>
            <w:tcW w:w="894" w:type="dxa"/>
            <w:tcBorders>
              <w:top w:val="nil"/>
              <w:left w:val="nil"/>
              <w:bottom w:val="nil"/>
              <w:right w:val="nil"/>
            </w:tcBorders>
          </w:tcPr>
          <w:p w14:paraId="2BBA001E" w14:textId="77777777" w:rsidR="005D454D" w:rsidRPr="005A078F" w:rsidRDefault="005D454D" w:rsidP="00BB3074">
            <w:pPr>
              <w:widowControl w:val="0"/>
              <w:tabs>
                <w:tab w:val="left" w:pos="0"/>
                <w:tab w:val="left" w:pos="1134"/>
              </w:tabs>
              <w:contextualSpacing/>
              <w:jc w:val="center"/>
              <w:rPr>
                <w:sz w:val="28"/>
                <w:szCs w:val="28"/>
              </w:rPr>
            </w:pPr>
          </w:p>
          <w:p w14:paraId="3B2B1F19" w14:textId="18EBD5C3" w:rsidR="00F018A9" w:rsidRPr="005A078F" w:rsidRDefault="00F018A9" w:rsidP="00112D34">
            <w:pPr>
              <w:widowControl w:val="0"/>
              <w:tabs>
                <w:tab w:val="left" w:pos="0"/>
                <w:tab w:val="left" w:pos="1134"/>
              </w:tabs>
              <w:contextualSpacing/>
              <w:jc w:val="center"/>
              <w:rPr>
                <w:sz w:val="28"/>
                <w:szCs w:val="28"/>
              </w:rPr>
            </w:pPr>
            <w:r w:rsidRPr="005A078F">
              <w:rPr>
                <w:sz w:val="28"/>
                <w:szCs w:val="28"/>
              </w:rPr>
              <w:t>2</w:t>
            </w:r>
            <w:r w:rsidR="00112D34">
              <w:rPr>
                <w:sz w:val="28"/>
                <w:szCs w:val="28"/>
              </w:rPr>
              <w:t>1</w:t>
            </w:r>
          </w:p>
        </w:tc>
      </w:tr>
      <w:tr w:rsidR="005A078F" w:rsidRPr="005A078F" w14:paraId="2EC1D8D0" w14:textId="77777777" w:rsidTr="00117FC9">
        <w:tc>
          <w:tcPr>
            <w:tcW w:w="2263" w:type="dxa"/>
            <w:tcBorders>
              <w:top w:val="nil"/>
              <w:left w:val="nil"/>
              <w:bottom w:val="nil"/>
              <w:right w:val="nil"/>
            </w:tcBorders>
          </w:tcPr>
          <w:p w14:paraId="038D04A7" w14:textId="77777777" w:rsidR="002C289E" w:rsidRPr="005A078F" w:rsidRDefault="002C289E" w:rsidP="00F018A9">
            <w:pPr>
              <w:widowControl w:val="0"/>
              <w:tabs>
                <w:tab w:val="left" w:pos="0"/>
                <w:tab w:val="left" w:pos="1134"/>
              </w:tabs>
              <w:contextualSpacing/>
              <w:rPr>
                <w:sz w:val="28"/>
                <w:szCs w:val="28"/>
              </w:rPr>
            </w:pPr>
          </w:p>
          <w:p w14:paraId="29E3096B" w14:textId="3F6D73B2" w:rsidR="00F018A9" w:rsidRPr="005A078F" w:rsidRDefault="0046152E" w:rsidP="00F018A9">
            <w:pPr>
              <w:widowControl w:val="0"/>
              <w:tabs>
                <w:tab w:val="left" w:pos="0"/>
                <w:tab w:val="left" w:pos="1134"/>
              </w:tabs>
              <w:contextualSpacing/>
              <w:rPr>
                <w:sz w:val="28"/>
                <w:szCs w:val="28"/>
              </w:rPr>
            </w:pPr>
            <w:r w:rsidRPr="005A078F">
              <w:rPr>
                <w:sz w:val="28"/>
                <w:szCs w:val="28"/>
              </w:rPr>
              <w:t>Раздел 12.</w:t>
            </w:r>
          </w:p>
        </w:tc>
        <w:tc>
          <w:tcPr>
            <w:tcW w:w="6804" w:type="dxa"/>
            <w:tcBorders>
              <w:top w:val="nil"/>
              <w:left w:val="nil"/>
              <w:bottom w:val="nil"/>
              <w:right w:val="nil"/>
            </w:tcBorders>
          </w:tcPr>
          <w:p w14:paraId="7C094B41" w14:textId="77777777" w:rsidR="002C289E" w:rsidRPr="005A078F" w:rsidRDefault="002C289E" w:rsidP="00F018A9">
            <w:pPr>
              <w:widowControl w:val="0"/>
              <w:tabs>
                <w:tab w:val="left" w:pos="0"/>
                <w:tab w:val="left" w:pos="1134"/>
              </w:tabs>
              <w:contextualSpacing/>
              <w:rPr>
                <w:sz w:val="28"/>
                <w:szCs w:val="28"/>
              </w:rPr>
            </w:pPr>
          </w:p>
          <w:p w14:paraId="05ED1B5A" w14:textId="3461C896" w:rsidR="00F018A9" w:rsidRPr="005A078F" w:rsidRDefault="0046152E" w:rsidP="00F018A9">
            <w:pPr>
              <w:widowControl w:val="0"/>
              <w:tabs>
                <w:tab w:val="left" w:pos="0"/>
                <w:tab w:val="left" w:pos="1134"/>
              </w:tabs>
              <w:contextualSpacing/>
              <w:rPr>
                <w:sz w:val="28"/>
                <w:szCs w:val="28"/>
              </w:rPr>
            </w:pPr>
            <w:r w:rsidRPr="005A078F">
              <w:rPr>
                <w:sz w:val="28"/>
                <w:szCs w:val="28"/>
              </w:rPr>
              <w:t>Организация и проведение процедуры закупок способом из одного источника</w:t>
            </w:r>
          </w:p>
        </w:tc>
        <w:tc>
          <w:tcPr>
            <w:tcW w:w="894" w:type="dxa"/>
            <w:tcBorders>
              <w:top w:val="nil"/>
              <w:left w:val="nil"/>
              <w:bottom w:val="nil"/>
              <w:right w:val="nil"/>
            </w:tcBorders>
          </w:tcPr>
          <w:p w14:paraId="19A34123" w14:textId="77777777" w:rsidR="005D454D" w:rsidRPr="005A078F" w:rsidRDefault="005D454D" w:rsidP="00BB3074">
            <w:pPr>
              <w:widowControl w:val="0"/>
              <w:tabs>
                <w:tab w:val="left" w:pos="0"/>
                <w:tab w:val="left" w:pos="1134"/>
              </w:tabs>
              <w:contextualSpacing/>
              <w:jc w:val="center"/>
              <w:rPr>
                <w:sz w:val="28"/>
                <w:szCs w:val="28"/>
              </w:rPr>
            </w:pPr>
          </w:p>
          <w:p w14:paraId="743EF820" w14:textId="5A841B3B" w:rsidR="00F018A9" w:rsidRPr="005A078F" w:rsidRDefault="0046152E" w:rsidP="00112D34">
            <w:pPr>
              <w:widowControl w:val="0"/>
              <w:tabs>
                <w:tab w:val="left" w:pos="0"/>
                <w:tab w:val="left" w:pos="1134"/>
              </w:tabs>
              <w:contextualSpacing/>
              <w:jc w:val="center"/>
              <w:rPr>
                <w:sz w:val="28"/>
                <w:szCs w:val="28"/>
              </w:rPr>
            </w:pPr>
            <w:r w:rsidRPr="005A078F">
              <w:rPr>
                <w:sz w:val="28"/>
                <w:szCs w:val="28"/>
              </w:rPr>
              <w:t>2</w:t>
            </w:r>
            <w:r w:rsidR="00112D34">
              <w:rPr>
                <w:sz w:val="28"/>
                <w:szCs w:val="28"/>
              </w:rPr>
              <w:t>3</w:t>
            </w:r>
          </w:p>
        </w:tc>
      </w:tr>
      <w:tr w:rsidR="005A078F" w:rsidRPr="005A078F" w14:paraId="30B1C12B" w14:textId="77777777" w:rsidTr="00117FC9">
        <w:tc>
          <w:tcPr>
            <w:tcW w:w="2263" w:type="dxa"/>
            <w:tcBorders>
              <w:top w:val="nil"/>
              <w:left w:val="nil"/>
              <w:bottom w:val="nil"/>
              <w:right w:val="nil"/>
            </w:tcBorders>
          </w:tcPr>
          <w:p w14:paraId="53F83F27" w14:textId="77777777" w:rsidR="002C289E" w:rsidRPr="005A078F" w:rsidRDefault="002C289E" w:rsidP="00F018A9">
            <w:pPr>
              <w:widowControl w:val="0"/>
              <w:tabs>
                <w:tab w:val="left" w:pos="0"/>
                <w:tab w:val="left" w:pos="1134"/>
              </w:tabs>
              <w:contextualSpacing/>
              <w:rPr>
                <w:sz w:val="28"/>
                <w:szCs w:val="28"/>
              </w:rPr>
            </w:pPr>
          </w:p>
          <w:p w14:paraId="4AFDD5BD" w14:textId="41C0E607" w:rsidR="0046152E" w:rsidRPr="005A078F" w:rsidRDefault="0046152E" w:rsidP="00F018A9">
            <w:pPr>
              <w:widowControl w:val="0"/>
              <w:tabs>
                <w:tab w:val="left" w:pos="0"/>
                <w:tab w:val="left" w:pos="1134"/>
              </w:tabs>
              <w:contextualSpacing/>
              <w:rPr>
                <w:sz w:val="28"/>
                <w:szCs w:val="28"/>
              </w:rPr>
            </w:pPr>
            <w:r w:rsidRPr="005A078F">
              <w:rPr>
                <w:sz w:val="28"/>
                <w:szCs w:val="28"/>
              </w:rPr>
              <w:lastRenderedPageBreak/>
              <w:t>Раздел 13.</w:t>
            </w:r>
          </w:p>
        </w:tc>
        <w:tc>
          <w:tcPr>
            <w:tcW w:w="6804" w:type="dxa"/>
            <w:tcBorders>
              <w:top w:val="nil"/>
              <w:left w:val="nil"/>
              <w:bottom w:val="nil"/>
              <w:right w:val="nil"/>
            </w:tcBorders>
          </w:tcPr>
          <w:p w14:paraId="0B98E4C5" w14:textId="77777777" w:rsidR="002C289E" w:rsidRPr="005A078F" w:rsidRDefault="002C289E" w:rsidP="00F018A9">
            <w:pPr>
              <w:widowControl w:val="0"/>
              <w:tabs>
                <w:tab w:val="left" w:pos="0"/>
                <w:tab w:val="left" w:pos="1134"/>
              </w:tabs>
              <w:contextualSpacing/>
              <w:rPr>
                <w:sz w:val="28"/>
                <w:szCs w:val="28"/>
              </w:rPr>
            </w:pPr>
          </w:p>
          <w:p w14:paraId="06FD84BD" w14:textId="209207AD" w:rsidR="0046152E" w:rsidRPr="005A078F" w:rsidRDefault="0046152E" w:rsidP="00F018A9">
            <w:pPr>
              <w:widowControl w:val="0"/>
              <w:tabs>
                <w:tab w:val="left" w:pos="0"/>
                <w:tab w:val="left" w:pos="1134"/>
              </w:tabs>
              <w:contextualSpacing/>
              <w:rPr>
                <w:sz w:val="28"/>
                <w:szCs w:val="28"/>
              </w:rPr>
            </w:pPr>
            <w:r w:rsidRPr="005A078F">
              <w:rPr>
                <w:sz w:val="28"/>
                <w:szCs w:val="28"/>
              </w:rPr>
              <w:lastRenderedPageBreak/>
              <w:t>Заключение договора о закупках способом тендера/запроса ценовых предложений/из одного источника</w:t>
            </w:r>
          </w:p>
        </w:tc>
        <w:tc>
          <w:tcPr>
            <w:tcW w:w="894" w:type="dxa"/>
            <w:tcBorders>
              <w:top w:val="nil"/>
              <w:left w:val="nil"/>
              <w:bottom w:val="nil"/>
              <w:right w:val="nil"/>
            </w:tcBorders>
          </w:tcPr>
          <w:p w14:paraId="2706A512" w14:textId="77777777" w:rsidR="005D454D" w:rsidRPr="005A078F" w:rsidRDefault="005D454D" w:rsidP="00BB3074">
            <w:pPr>
              <w:widowControl w:val="0"/>
              <w:tabs>
                <w:tab w:val="left" w:pos="0"/>
                <w:tab w:val="left" w:pos="1134"/>
              </w:tabs>
              <w:contextualSpacing/>
              <w:jc w:val="center"/>
              <w:rPr>
                <w:sz w:val="28"/>
                <w:szCs w:val="28"/>
              </w:rPr>
            </w:pPr>
          </w:p>
          <w:p w14:paraId="46D9E84E" w14:textId="31D95BAF" w:rsidR="0046152E" w:rsidRPr="005A078F" w:rsidRDefault="0046152E" w:rsidP="00BB3074">
            <w:pPr>
              <w:widowControl w:val="0"/>
              <w:tabs>
                <w:tab w:val="left" w:pos="0"/>
                <w:tab w:val="left" w:pos="1134"/>
              </w:tabs>
              <w:contextualSpacing/>
              <w:jc w:val="center"/>
              <w:rPr>
                <w:sz w:val="28"/>
                <w:szCs w:val="28"/>
              </w:rPr>
            </w:pPr>
            <w:r w:rsidRPr="005A078F">
              <w:rPr>
                <w:sz w:val="28"/>
                <w:szCs w:val="28"/>
              </w:rPr>
              <w:lastRenderedPageBreak/>
              <w:t>2</w:t>
            </w:r>
            <w:r w:rsidR="00BB3074" w:rsidRPr="005A078F">
              <w:rPr>
                <w:sz w:val="28"/>
                <w:szCs w:val="28"/>
              </w:rPr>
              <w:t>5</w:t>
            </w:r>
          </w:p>
        </w:tc>
      </w:tr>
      <w:tr w:rsidR="005A078F" w:rsidRPr="005A078F" w14:paraId="08308E28" w14:textId="77777777" w:rsidTr="00117FC9">
        <w:tc>
          <w:tcPr>
            <w:tcW w:w="2263" w:type="dxa"/>
            <w:tcBorders>
              <w:top w:val="nil"/>
              <w:left w:val="nil"/>
              <w:bottom w:val="nil"/>
              <w:right w:val="nil"/>
            </w:tcBorders>
          </w:tcPr>
          <w:p w14:paraId="62807005" w14:textId="77777777" w:rsidR="002C289E" w:rsidRPr="005A078F" w:rsidRDefault="002C289E" w:rsidP="00F018A9">
            <w:pPr>
              <w:widowControl w:val="0"/>
              <w:tabs>
                <w:tab w:val="left" w:pos="0"/>
                <w:tab w:val="left" w:pos="1134"/>
              </w:tabs>
              <w:contextualSpacing/>
              <w:rPr>
                <w:sz w:val="28"/>
                <w:szCs w:val="28"/>
              </w:rPr>
            </w:pPr>
          </w:p>
          <w:p w14:paraId="6C855CBA" w14:textId="49CA448F" w:rsidR="0046152E" w:rsidRPr="005A078F" w:rsidRDefault="0046152E" w:rsidP="00F018A9">
            <w:pPr>
              <w:widowControl w:val="0"/>
              <w:tabs>
                <w:tab w:val="left" w:pos="0"/>
                <w:tab w:val="left" w:pos="1134"/>
              </w:tabs>
              <w:contextualSpacing/>
              <w:rPr>
                <w:sz w:val="28"/>
                <w:szCs w:val="28"/>
              </w:rPr>
            </w:pPr>
            <w:r w:rsidRPr="005A078F">
              <w:rPr>
                <w:sz w:val="28"/>
                <w:szCs w:val="28"/>
              </w:rPr>
              <w:t>Раздел 14.</w:t>
            </w:r>
          </w:p>
        </w:tc>
        <w:tc>
          <w:tcPr>
            <w:tcW w:w="6804" w:type="dxa"/>
            <w:tcBorders>
              <w:top w:val="nil"/>
              <w:left w:val="nil"/>
              <w:bottom w:val="nil"/>
              <w:right w:val="nil"/>
            </w:tcBorders>
          </w:tcPr>
          <w:p w14:paraId="356799B4" w14:textId="77777777" w:rsidR="002C289E" w:rsidRPr="005A078F" w:rsidRDefault="002C289E" w:rsidP="00F018A9">
            <w:pPr>
              <w:widowControl w:val="0"/>
              <w:tabs>
                <w:tab w:val="left" w:pos="0"/>
                <w:tab w:val="left" w:pos="1134"/>
              </w:tabs>
              <w:contextualSpacing/>
              <w:rPr>
                <w:sz w:val="28"/>
                <w:szCs w:val="28"/>
              </w:rPr>
            </w:pPr>
          </w:p>
          <w:p w14:paraId="534349E6" w14:textId="6FB50C58" w:rsidR="0046152E" w:rsidRPr="005A078F" w:rsidRDefault="0046152E" w:rsidP="00F018A9">
            <w:pPr>
              <w:widowControl w:val="0"/>
              <w:tabs>
                <w:tab w:val="left" w:pos="0"/>
                <w:tab w:val="left" w:pos="1134"/>
              </w:tabs>
              <w:contextualSpacing/>
              <w:rPr>
                <w:sz w:val="28"/>
                <w:szCs w:val="28"/>
              </w:rPr>
            </w:pPr>
            <w:r w:rsidRPr="005A078F">
              <w:rPr>
                <w:sz w:val="28"/>
                <w:szCs w:val="28"/>
              </w:rPr>
              <w:t>Закупки у специализированных поставщиков</w:t>
            </w:r>
          </w:p>
        </w:tc>
        <w:tc>
          <w:tcPr>
            <w:tcW w:w="894" w:type="dxa"/>
            <w:tcBorders>
              <w:top w:val="nil"/>
              <w:left w:val="nil"/>
              <w:bottom w:val="nil"/>
              <w:right w:val="nil"/>
            </w:tcBorders>
          </w:tcPr>
          <w:p w14:paraId="44F776B6" w14:textId="77777777" w:rsidR="005D454D" w:rsidRPr="005A078F" w:rsidRDefault="005D454D" w:rsidP="00BB3074">
            <w:pPr>
              <w:widowControl w:val="0"/>
              <w:tabs>
                <w:tab w:val="left" w:pos="0"/>
                <w:tab w:val="left" w:pos="1134"/>
              </w:tabs>
              <w:contextualSpacing/>
              <w:jc w:val="center"/>
              <w:rPr>
                <w:sz w:val="28"/>
                <w:szCs w:val="28"/>
              </w:rPr>
            </w:pPr>
          </w:p>
          <w:p w14:paraId="5776EB5F" w14:textId="42C7B2E9" w:rsidR="0046152E" w:rsidRPr="005A078F" w:rsidRDefault="0046152E" w:rsidP="00BB3074">
            <w:pPr>
              <w:widowControl w:val="0"/>
              <w:tabs>
                <w:tab w:val="left" w:pos="0"/>
                <w:tab w:val="left" w:pos="1134"/>
              </w:tabs>
              <w:contextualSpacing/>
              <w:jc w:val="center"/>
              <w:rPr>
                <w:sz w:val="28"/>
                <w:szCs w:val="28"/>
              </w:rPr>
            </w:pPr>
            <w:r w:rsidRPr="005A078F">
              <w:rPr>
                <w:sz w:val="28"/>
                <w:szCs w:val="28"/>
              </w:rPr>
              <w:t>2</w:t>
            </w:r>
            <w:r w:rsidR="00BB3074" w:rsidRPr="005A078F">
              <w:rPr>
                <w:sz w:val="28"/>
                <w:szCs w:val="28"/>
              </w:rPr>
              <w:t>6</w:t>
            </w:r>
          </w:p>
        </w:tc>
      </w:tr>
      <w:tr w:rsidR="005A078F" w:rsidRPr="005A078F" w14:paraId="58107CF9" w14:textId="77777777" w:rsidTr="00252E97">
        <w:tc>
          <w:tcPr>
            <w:tcW w:w="2263" w:type="dxa"/>
            <w:tcBorders>
              <w:top w:val="nil"/>
              <w:left w:val="nil"/>
              <w:bottom w:val="nil"/>
              <w:right w:val="nil"/>
            </w:tcBorders>
          </w:tcPr>
          <w:p w14:paraId="4D6E8646" w14:textId="77777777" w:rsidR="002C289E" w:rsidRPr="005A078F" w:rsidRDefault="002C289E" w:rsidP="00252E97">
            <w:pPr>
              <w:widowControl w:val="0"/>
              <w:tabs>
                <w:tab w:val="left" w:pos="0"/>
                <w:tab w:val="left" w:pos="1134"/>
              </w:tabs>
              <w:contextualSpacing/>
              <w:jc w:val="right"/>
              <w:rPr>
                <w:sz w:val="28"/>
                <w:szCs w:val="28"/>
              </w:rPr>
            </w:pPr>
          </w:p>
          <w:p w14:paraId="1A14D0B5" w14:textId="77777777" w:rsidR="009468FD" w:rsidRPr="005A078F" w:rsidRDefault="009468FD" w:rsidP="00252E97">
            <w:pPr>
              <w:widowControl w:val="0"/>
              <w:tabs>
                <w:tab w:val="left" w:pos="0"/>
                <w:tab w:val="left" w:pos="1134"/>
              </w:tabs>
              <w:contextualSpacing/>
              <w:jc w:val="right"/>
              <w:rPr>
                <w:sz w:val="28"/>
                <w:szCs w:val="28"/>
              </w:rPr>
            </w:pPr>
            <w:r w:rsidRPr="005A078F">
              <w:rPr>
                <w:sz w:val="28"/>
                <w:szCs w:val="28"/>
              </w:rPr>
              <w:t>§ 1</w:t>
            </w:r>
          </w:p>
        </w:tc>
        <w:tc>
          <w:tcPr>
            <w:tcW w:w="6804" w:type="dxa"/>
            <w:tcBorders>
              <w:top w:val="nil"/>
              <w:left w:val="nil"/>
              <w:bottom w:val="nil"/>
              <w:right w:val="nil"/>
            </w:tcBorders>
          </w:tcPr>
          <w:p w14:paraId="745663A7" w14:textId="77777777" w:rsidR="002C289E" w:rsidRPr="005A078F" w:rsidRDefault="002C289E" w:rsidP="00252E97">
            <w:pPr>
              <w:widowControl w:val="0"/>
              <w:tabs>
                <w:tab w:val="left" w:pos="0"/>
                <w:tab w:val="left" w:pos="1134"/>
              </w:tabs>
              <w:contextualSpacing/>
              <w:rPr>
                <w:bCs/>
                <w:sz w:val="28"/>
                <w:szCs w:val="28"/>
              </w:rPr>
            </w:pPr>
          </w:p>
          <w:p w14:paraId="2B977AAF" w14:textId="3AC084B9" w:rsidR="009468FD" w:rsidRPr="005A078F" w:rsidRDefault="009468FD" w:rsidP="00252E97">
            <w:pPr>
              <w:widowControl w:val="0"/>
              <w:tabs>
                <w:tab w:val="left" w:pos="0"/>
                <w:tab w:val="left" w:pos="1134"/>
              </w:tabs>
              <w:contextualSpacing/>
              <w:rPr>
                <w:sz w:val="28"/>
                <w:szCs w:val="28"/>
              </w:rPr>
            </w:pPr>
            <w:r w:rsidRPr="005A078F">
              <w:rPr>
                <w:bCs/>
                <w:sz w:val="28"/>
                <w:szCs w:val="28"/>
              </w:rPr>
              <w:t>Комиссия, секретарь комиссии</w:t>
            </w:r>
          </w:p>
        </w:tc>
        <w:tc>
          <w:tcPr>
            <w:tcW w:w="894" w:type="dxa"/>
            <w:tcBorders>
              <w:top w:val="nil"/>
              <w:left w:val="nil"/>
              <w:bottom w:val="nil"/>
              <w:right w:val="nil"/>
            </w:tcBorders>
          </w:tcPr>
          <w:p w14:paraId="6491EF6B" w14:textId="77777777" w:rsidR="005D454D" w:rsidRPr="005A078F" w:rsidRDefault="005D454D" w:rsidP="00BB3074">
            <w:pPr>
              <w:widowControl w:val="0"/>
              <w:tabs>
                <w:tab w:val="left" w:pos="0"/>
                <w:tab w:val="left" w:pos="1134"/>
              </w:tabs>
              <w:contextualSpacing/>
              <w:jc w:val="center"/>
              <w:rPr>
                <w:sz w:val="28"/>
                <w:szCs w:val="28"/>
              </w:rPr>
            </w:pPr>
          </w:p>
          <w:p w14:paraId="6D4A57A0" w14:textId="3AE67DD4" w:rsidR="009468FD" w:rsidRPr="005A078F" w:rsidRDefault="00234D90" w:rsidP="00BB3074">
            <w:pPr>
              <w:widowControl w:val="0"/>
              <w:tabs>
                <w:tab w:val="left" w:pos="0"/>
                <w:tab w:val="left" w:pos="1134"/>
              </w:tabs>
              <w:contextualSpacing/>
              <w:jc w:val="center"/>
              <w:rPr>
                <w:sz w:val="28"/>
                <w:szCs w:val="28"/>
              </w:rPr>
            </w:pPr>
            <w:r w:rsidRPr="005A078F">
              <w:rPr>
                <w:sz w:val="28"/>
                <w:szCs w:val="28"/>
              </w:rPr>
              <w:t>2</w:t>
            </w:r>
            <w:r w:rsidR="00BB3074" w:rsidRPr="005A078F">
              <w:rPr>
                <w:sz w:val="28"/>
                <w:szCs w:val="28"/>
              </w:rPr>
              <w:t>7</w:t>
            </w:r>
          </w:p>
        </w:tc>
      </w:tr>
      <w:tr w:rsidR="005A078F" w:rsidRPr="005A078F" w14:paraId="02DA39C3" w14:textId="77777777" w:rsidTr="00252E97">
        <w:tc>
          <w:tcPr>
            <w:tcW w:w="2263" w:type="dxa"/>
            <w:tcBorders>
              <w:top w:val="nil"/>
              <w:left w:val="nil"/>
              <w:bottom w:val="nil"/>
              <w:right w:val="nil"/>
            </w:tcBorders>
          </w:tcPr>
          <w:p w14:paraId="2422069F" w14:textId="77777777" w:rsidR="002C289E" w:rsidRPr="005A078F" w:rsidRDefault="002C289E" w:rsidP="00252E97">
            <w:pPr>
              <w:widowControl w:val="0"/>
              <w:tabs>
                <w:tab w:val="left" w:pos="0"/>
                <w:tab w:val="left" w:pos="1134"/>
              </w:tabs>
              <w:contextualSpacing/>
              <w:jc w:val="right"/>
              <w:rPr>
                <w:sz w:val="28"/>
                <w:szCs w:val="28"/>
              </w:rPr>
            </w:pPr>
          </w:p>
          <w:p w14:paraId="0B97535F" w14:textId="77777777" w:rsidR="009468FD" w:rsidRPr="005A078F" w:rsidRDefault="009468FD" w:rsidP="00252E97">
            <w:pPr>
              <w:widowControl w:val="0"/>
              <w:tabs>
                <w:tab w:val="left" w:pos="0"/>
                <w:tab w:val="left" w:pos="1134"/>
              </w:tabs>
              <w:contextualSpacing/>
              <w:jc w:val="right"/>
              <w:rPr>
                <w:sz w:val="28"/>
                <w:szCs w:val="28"/>
              </w:rPr>
            </w:pPr>
            <w:r w:rsidRPr="005A078F">
              <w:rPr>
                <w:sz w:val="28"/>
                <w:szCs w:val="28"/>
              </w:rPr>
              <w:t>§ 2</w:t>
            </w:r>
          </w:p>
        </w:tc>
        <w:tc>
          <w:tcPr>
            <w:tcW w:w="6804" w:type="dxa"/>
            <w:tcBorders>
              <w:top w:val="nil"/>
              <w:left w:val="nil"/>
              <w:bottom w:val="nil"/>
              <w:right w:val="nil"/>
            </w:tcBorders>
          </w:tcPr>
          <w:p w14:paraId="3139F6D4" w14:textId="77777777" w:rsidR="002C289E" w:rsidRPr="005A078F" w:rsidRDefault="002C289E" w:rsidP="00252E97">
            <w:pPr>
              <w:widowControl w:val="0"/>
              <w:tabs>
                <w:tab w:val="left" w:pos="0"/>
                <w:tab w:val="left" w:pos="1134"/>
              </w:tabs>
              <w:contextualSpacing/>
              <w:rPr>
                <w:bCs/>
                <w:sz w:val="28"/>
                <w:szCs w:val="28"/>
              </w:rPr>
            </w:pPr>
          </w:p>
          <w:p w14:paraId="4766211A" w14:textId="7C8570F4" w:rsidR="009468FD" w:rsidRPr="005A078F" w:rsidRDefault="009468FD" w:rsidP="00252E97">
            <w:pPr>
              <w:widowControl w:val="0"/>
              <w:tabs>
                <w:tab w:val="left" w:pos="0"/>
                <w:tab w:val="left" w:pos="1134"/>
              </w:tabs>
              <w:contextualSpacing/>
              <w:rPr>
                <w:sz w:val="28"/>
                <w:szCs w:val="28"/>
              </w:rPr>
            </w:pPr>
            <w:r w:rsidRPr="005A078F">
              <w:rPr>
                <w:bCs/>
                <w:sz w:val="28"/>
                <w:szCs w:val="28"/>
              </w:rPr>
              <w:t>Критерии отбора специализированных поставщиков</w:t>
            </w:r>
          </w:p>
        </w:tc>
        <w:tc>
          <w:tcPr>
            <w:tcW w:w="894" w:type="dxa"/>
            <w:tcBorders>
              <w:top w:val="nil"/>
              <w:left w:val="nil"/>
              <w:bottom w:val="nil"/>
              <w:right w:val="nil"/>
            </w:tcBorders>
          </w:tcPr>
          <w:p w14:paraId="4D9ACAC4" w14:textId="77777777" w:rsidR="005D454D" w:rsidRPr="005A078F" w:rsidRDefault="005D454D" w:rsidP="00BB3074">
            <w:pPr>
              <w:widowControl w:val="0"/>
              <w:tabs>
                <w:tab w:val="left" w:pos="0"/>
                <w:tab w:val="left" w:pos="1134"/>
              </w:tabs>
              <w:contextualSpacing/>
              <w:jc w:val="center"/>
              <w:rPr>
                <w:sz w:val="28"/>
                <w:szCs w:val="28"/>
              </w:rPr>
            </w:pPr>
          </w:p>
          <w:p w14:paraId="3410C820" w14:textId="4327271E" w:rsidR="009468FD" w:rsidRPr="005A078F" w:rsidRDefault="00234D90" w:rsidP="00BB3074">
            <w:pPr>
              <w:widowControl w:val="0"/>
              <w:tabs>
                <w:tab w:val="left" w:pos="0"/>
                <w:tab w:val="left" w:pos="1134"/>
              </w:tabs>
              <w:contextualSpacing/>
              <w:jc w:val="center"/>
              <w:rPr>
                <w:sz w:val="28"/>
                <w:szCs w:val="28"/>
              </w:rPr>
            </w:pPr>
            <w:r w:rsidRPr="005A078F">
              <w:rPr>
                <w:sz w:val="28"/>
                <w:szCs w:val="28"/>
              </w:rPr>
              <w:t>2</w:t>
            </w:r>
            <w:r w:rsidR="00BB3074" w:rsidRPr="005A078F">
              <w:rPr>
                <w:sz w:val="28"/>
                <w:szCs w:val="28"/>
              </w:rPr>
              <w:t>8</w:t>
            </w:r>
          </w:p>
        </w:tc>
      </w:tr>
      <w:tr w:rsidR="005A078F" w:rsidRPr="005A078F" w14:paraId="104D4821" w14:textId="77777777" w:rsidTr="00252E97">
        <w:tc>
          <w:tcPr>
            <w:tcW w:w="2263" w:type="dxa"/>
            <w:tcBorders>
              <w:top w:val="nil"/>
              <w:left w:val="nil"/>
              <w:bottom w:val="nil"/>
              <w:right w:val="nil"/>
            </w:tcBorders>
          </w:tcPr>
          <w:p w14:paraId="4864B769" w14:textId="77777777" w:rsidR="002C289E" w:rsidRPr="005A078F" w:rsidRDefault="002C289E" w:rsidP="00252E97">
            <w:pPr>
              <w:widowControl w:val="0"/>
              <w:tabs>
                <w:tab w:val="left" w:pos="0"/>
                <w:tab w:val="left" w:pos="1134"/>
              </w:tabs>
              <w:contextualSpacing/>
              <w:jc w:val="right"/>
              <w:rPr>
                <w:sz w:val="28"/>
                <w:szCs w:val="28"/>
              </w:rPr>
            </w:pPr>
          </w:p>
          <w:p w14:paraId="08E6A1EB" w14:textId="77777777" w:rsidR="009468FD" w:rsidRPr="005A078F" w:rsidRDefault="009468FD" w:rsidP="00252E97">
            <w:pPr>
              <w:widowControl w:val="0"/>
              <w:tabs>
                <w:tab w:val="left" w:pos="0"/>
                <w:tab w:val="left" w:pos="1134"/>
              </w:tabs>
              <w:contextualSpacing/>
              <w:jc w:val="right"/>
              <w:rPr>
                <w:sz w:val="28"/>
                <w:szCs w:val="28"/>
              </w:rPr>
            </w:pPr>
            <w:r w:rsidRPr="005A078F">
              <w:rPr>
                <w:sz w:val="28"/>
                <w:szCs w:val="28"/>
              </w:rPr>
              <w:t>§ 3</w:t>
            </w:r>
          </w:p>
        </w:tc>
        <w:tc>
          <w:tcPr>
            <w:tcW w:w="6804" w:type="dxa"/>
            <w:tcBorders>
              <w:top w:val="nil"/>
              <w:left w:val="nil"/>
              <w:bottom w:val="nil"/>
              <w:right w:val="nil"/>
            </w:tcBorders>
          </w:tcPr>
          <w:p w14:paraId="17BEF1EB" w14:textId="77777777" w:rsidR="002C289E" w:rsidRPr="005A078F" w:rsidRDefault="002C289E" w:rsidP="00252E97">
            <w:pPr>
              <w:widowControl w:val="0"/>
              <w:tabs>
                <w:tab w:val="left" w:pos="0"/>
                <w:tab w:val="left" w:pos="1134"/>
              </w:tabs>
              <w:contextualSpacing/>
              <w:rPr>
                <w:bCs/>
                <w:sz w:val="28"/>
                <w:szCs w:val="28"/>
              </w:rPr>
            </w:pPr>
          </w:p>
          <w:p w14:paraId="12DE7112" w14:textId="55013A66" w:rsidR="009468FD" w:rsidRPr="005A078F" w:rsidRDefault="004E27E6" w:rsidP="00252E97">
            <w:pPr>
              <w:widowControl w:val="0"/>
              <w:tabs>
                <w:tab w:val="left" w:pos="0"/>
                <w:tab w:val="left" w:pos="1134"/>
              </w:tabs>
              <w:contextualSpacing/>
              <w:rPr>
                <w:sz w:val="28"/>
                <w:szCs w:val="28"/>
              </w:rPr>
            </w:pPr>
            <w:r w:rsidRPr="005A078F">
              <w:rPr>
                <w:bCs/>
                <w:sz w:val="28"/>
                <w:szCs w:val="28"/>
              </w:rPr>
              <w:t xml:space="preserve">Порядок проведения конкурса по выбору специализированных поставщиков. </w:t>
            </w:r>
            <w:r w:rsidR="009468FD" w:rsidRPr="005A078F">
              <w:rPr>
                <w:bCs/>
                <w:sz w:val="28"/>
                <w:szCs w:val="28"/>
              </w:rPr>
              <w:t>Рассмотрение заявлений потенциальных поставщиков</w:t>
            </w:r>
          </w:p>
        </w:tc>
        <w:tc>
          <w:tcPr>
            <w:tcW w:w="894" w:type="dxa"/>
            <w:tcBorders>
              <w:top w:val="nil"/>
              <w:left w:val="nil"/>
              <w:bottom w:val="nil"/>
              <w:right w:val="nil"/>
            </w:tcBorders>
          </w:tcPr>
          <w:p w14:paraId="46619473" w14:textId="77777777" w:rsidR="005D454D" w:rsidRPr="005A078F" w:rsidRDefault="005D454D" w:rsidP="00BB3074">
            <w:pPr>
              <w:widowControl w:val="0"/>
              <w:tabs>
                <w:tab w:val="left" w:pos="0"/>
                <w:tab w:val="left" w:pos="1134"/>
              </w:tabs>
              <w:contextualSpacing/>
              <w:jc w:val="center"/>
              <w:rPr>
                <w:sz w:val="28"/>
                <w:szCs w:val="28"/>
              </w:rPr>
            </w:pPr>
          </w:p>
          <w:p w14:paraId="7AA46896" w14:textId="3D766230" w:rsidR="009468FD" w:rsidRPr="005A078F" w:rsidRDefault="00234D90" w:rsidP="00BB3074">
            <w:pPr>
              <w:widowControl w:val="0"/>
              <w:tabs>
                <w:tab w:val="left" w:pos="0"/>
                <w:tab w:val="left" w:pos="1134"/>
              </w:tabs>
              <w:contextualSpacing/>
              <w:jc w:val="center"/>
              <w:rPr>
                <w:sz w:val="28"/>
                <w:szCs w:val="28"/>
              </w:rPr>
            </w:pPr>
            <w:r w:rsidRPr="005A078F">
              <w:rPr>
                <w:sz w:val="28"/>
                <w:szCs w:val="28"/>
              </w:rPr>
              <w:t>2</w:t>
            </w:r>
            <w:r w:rsidR="00BB3074" w:rsidRPr="005A078F">
              <w:rPr>
                <w:sz w:val="28"/>
                <w:szCs w:val="28"/>
              </w:rPr>
              <w:t>9</w:t>
            </w:r>
          </w:p>
        </w:tc>
      </w:tr>
      <w:tr w:rsidR="005A078F" w:rsidRPr="005A078F" w14:paraId="173C9136" w14:textId="77777777" w:rsidTr="00252E97">
        <w:tc>
          <w:tcPr>
            <w:tcW w:w="2263" w:type="dxa"/>
            <w:tcBorders>
              <w:top w:val="nil"/>
              <w:left w:val="nil"/>
              <w:bottom w:val="nil"/>
              <w:right w:val="nil"/>
            </w:tcBorders>
          </w:tcPr>
          <w:p w14:paraId="5ADD1315" w14:textId="77777777" w:rsidR="002C289E" w:rsidRPr="005A078F" w:rsidRDefault="002C289E" w:rsidP="009468FD">
            <w:pPr>
              <w:widowControl w:val="0"/>
              <w:tabs>
                <w:tab w:val="left" w:pos="0"/>
                <w:tab w:val="left" w:pos="1134"/>
              </w:tabs>
              <w:contextualSpacing/>
              <w:jc w:val="right"/>
              <w:rPr>
                <w:sz w:val="28"/>
                <w:szCs w:val="28"/>
              </w:rPr>
            </w:pPr>
          </w:p>
          <w:p w14:paraId="259FBBCC" w14:textId="308B3227" w:rsidR="009468FD" w:rsidRPr="005A078F" w:rsidRDefault="009468FD" w:rsidP="009468FD">
            <w:pPr>
              <w:widowControl w:val="0"/>
              <w:tabs>
                <w:tab w:val="left" w:pos="0"/>
                <w:tab w:val="left" w:pos="1134"/>
              </w:tabs>
              <w:contextualSpacing/>
              <w:jc w:val="right"/>
              <w:rPr>
                <w:sz w:val="28"/>
                <w:szCs w:val="28"/>
              </w:rPr>
            </w:pPr>
            <w:r w:rsidRPr="005A078F">
              <w:rPr>
                <w:sz w:val="28"/>
                <w:szCs w:val="28"/>
              </w:rPr>
              <w:t>§ 4</w:t>
            </w:r>
          </w:p>
        </w:tc>
        <w:tc>
          <w:tcPr>
            <w:tcW w:w="6804" w:type="dxa"/>
            <w:tcBorders>
              <w:top w:val="nil"/>
              <w:left w:val="nil"/>
              <w:bottom w:val="nil"/>
              <w:right w:val="nil"/>
            </w:tcBorders>
          </w:tcPr>
          <w:p w14:paraId="1353821D" w14:textId="77777777" w:rsidR="002C289E" w:rsidRPr="005A078F" w:rsidRDefault="002C289E" w:rsidP="00252E97">
            <w:pPr>
              <w:widowControl w:val="0"/>
              <w:tabs>
                <w:tab w:val="left" w:pos="0"/>
                <w:tab w:val="left" w:pos="1134"/>
              </w:tabs>
              <w:contextualSpacing/>
              <w:rPr>
                <w:bCs/>
                <w:sz w:val="28"/>
                <w:szCs w:val="28"/>
              </w:rPr>
            </w:pPr>
          </w:p>
          <w:p w14:paraId="7BF43B1A" w14:textId="7CECCEEC" w:rsidR="009468FD" w:rsidRPr="005A078F" w:rsidRDefault="009468FD" w:rsidP="00252E97">
            <w:pPr>
              <w:widowControl w:val="0"/>
              <w:tabs>
                <w:tab w:val="left" w:pos="0"/>
                <w:tab w:val="left" w:pos="1134"/>
              </w:tabs>
              <w:contextualSpacing/>
              <w:rPr>
                <w:sz w:val="28"/>
                <w:szCs w:val="28"/>
              </w:rPr>
            </w:pPr>
            <w:r w:rsidRPr="005A078F">
              <w:rPr>
                <w:bCs/>
                <w:sz w:val="28"/>
                <w:szCs w:val="28"/>
              </w:rPr>
              <w:t>Формирование и ведение реестра</w:t>
            </w:r>
          </w:p>
        </w:tc>
        <w:tc>
          <w:tcPr>
            <w:tcW w:w="894" w:type="dxa"/>
            <w:tcBorders>
              <w:top w:val="nil"/>
              <w:left w:val="nil"/>
              <w:bottom w:val="nil"/>
              <w:right w:val="nil"/>
            </w:tcBorders>
          </w:tcPr>
          <w:p w14:paraId="2888D20D" w14:textId="77777777" w:rsidR="005D454D" w:rsidRPr="005A078F" w:rsidRDefault="005D454D" w:rsidP="004E27E6">
            <w:pPr>
              <w:widowControl w:val="0"/>
              <w:tabs>
                <w:tab w:val="left" w:pos="0"/>
                <w:tab w:val="left" w:pos="1134"/>
              </w:tabs>
              <w:contextualSpacing/>
              <w:jc w:val="center"/>
              <w:rPr>
                <w:sz w:val="28"/>
                <w:szCs w:val="28"/>
              </w:rPr>
            </w:pPr>
          </w:p>
          <w:p w14:paraId="638C44E9" w14:textId="70E85071" w:rsidR="009468FD" w:rsidRPr="005A078F" w:rsidRDefault="00BB3074" w:rsidP="004E27E6">
            <w:pPr>
              <w:widowControl w:val="0"/>
              <w:tabs>
                <w:tab w:val="left" w:pos="0"/>
                <w:tab w:val="left" w:pos="1134"/>
              </w:tabs>
              <w:contextualSpacing/>
              <w:jc w:val="center"/>
              <w:rPr>
                <w:sz w:val="28"/>
                <w:szCs w:val="28"/>
              </w:rPr>
            </w:pPr>
            <w:r w:rsidRPr="005A078F">
              <w:rPr>
                <w:sz w:val="28"/>
                <w:szCs w:val="28"/>
              </w:rPr>
              <w:t>30</w:t>
            </w:r>
          </w:p>
        </w:tc>
      </w:tr>
      <w:tr w:rsidR="005A078F" w:rsidRPr="005A078F" w14:paraId="5B3CE352" w14:textId="77777777" w:rsidTr="00252E97">
        <w:tc>
          <w:tcPr>
            <w:tcW w:w="2263" w:type="dxa"/>
            <w:tcBorders>
              <w:top w:val="nil"/>
              <w:left w:val="nil"/>
              <w:bottom w:val="nil"/>
              <w:right w:val="nil"/>
            </w:tcBorders>
          </w:tcPr>
          <w:p w14:paraId="6E31E198" w14:textId="77777777" w:rsidR="002C289E" w:rsidRPr="005A078F" w:rsidRDefault="002C289E" w:rsidP="009468FD">
            <w:pPr>
              <w:widowControl w:val="0"/>
              <w:tabs>
                <w:tab w:val="left" w:pos="0"/>
                <w:tab w:val="left" w:pos="1134"/>
              </w:tabs>
              <w:contextualSpacing/>
              <w:jc w:val="right"/>
              <w:rPr>
                <w:sz w:val="28"/>
                <w:szCs w:val="28"/>
              </w:rPr>
            </w:pPr>
          </w:p>
          <w:p w14:paraId="1B2A38B5" w14:textId="22BB3A34" w:rsidR="009468FD" w:rsidRPr="005A078F" w:rsidRDefault="009468FD" w:rsidP="009468FD">
            <w:pPr>
              <w:widowControl w:val="0"/>
              <w:tabs>
                <w:tab w:val="left" w:pos="0"/>
                <w:tab w:val="left" w:pos="1134"/>
              </w:tabs>
              <w:contextualSpacing/>
              <w:jc w:val="right"/>
              <w:rPr>
                <w:sz w:val="28"/>
                <w:szCs w:val="28"/>
              </w:rPr>
            </w:pPr>
            <w:r w:rsidRPr="005A078F">
              <w:rPr>
                <w:sz w:val="28"/>
                <w:szCs w:val="28"/>
              </w:rPr>
              <w:t>§ 5</w:t>
            </w:r>
          </w:p>
        </w:tc>
        <w:tc>
          <w:tcPr>
            <w:tcW w:w="6804" w:type="dxa"/>
            <w:tcBorders>
              <w:top w:val="nil"/>
              <w:left w:val="nil"/>
              <w:bottom w:val="nil"/>
              <w:right w:val="nil"/>
            </w:tcBorders>
          </w:tcPr>
          <w:p w14:paraId="05B35FCA" w14:textId="77777777" w:rsidR="002C289E" w:rsidRPr="005A078F" w:rsidRDefault="002C289E" w:rsidP="00252E97">
            <w:pPr>
              <w:pStyle w:val="a8"/>
              <w:widowControl w:val="0"/>
              <w:tabs>
                <w:tab w:val="left" w:pos="284"/>
              </w:tabs>
              <w:adjustRightInd w:val="0"/>
              <w:ind w:left="0"/>
              <w:textAlignment w:val="baseline"/>
              <w:rPr>
                <w:bCs/>
                <w:sz w:val="28"/>
                <w:szCs w:val="28"/>
              </w:rPr>
            </w:pPr>
          </w:p>
          <w:p w14:paraId="195E77DB" w14:textId="35E82D68" w:rsidR="009468FD" w:rsidRPr="005A078F" w:rsidRDefault="009468FD" w:rsidP="00252E97">
            <w:pPr>
              <w:pStyle w:val="a8"/>
              <w:widowControl w:val="0"/>
              <w:tabs>
                <w:tab w:val="left" w:pos="284"/>
              </w:tabs>
              <w:adjustRightInd w:val="0"/>
              <w:ind w:left="0"/>
              <w:textAlignment w:val="baseline"/>
              <w:rPr>
                <w:bCs/>
                <w:sz w:val="28"/>
                <w:szCs w:val="28"/>
              </w:rPr>
            </w:pPr>
            <w:r w:rsidRPr="005A078F">
              <w:rPr>
                <w:bCs/>
                <w:sz w:val="28"/>
                <w:szCs w:val="28"/>
              </w:rPr>
              <w:t>Порядок приобретения товаров</w:t>
            </w:r>
            <w:r w:rsidR="000B4651" w:rsidRPr="005A078F">
              <w:rPr>
                <w:bCs/>
                <w:sz w:val="28"/>
                <w:szCs w:val="28"/>
              </w:rPr>
              <w:t>,</w:t>
            </w:r>
            <w:r w:rsidRPr="005A078F">
              <w:rPr>
                <w:bCs/>
                <w:sz w:val="28"/>
                <w:szCs w:val="28"/>
              </w:rPr>
              <w:t xml:space="preserve"> работ</w:t>
            </w:r>
            <w:r w:rsidR="000B4651" w:rsidRPr="005A078F">
              <w:rPr>
                <w:bCs/>
                <w:sz w:val="28"/>
                <w:szCs w:val="28"/>
              </w:rPr>
              <w:t xml:space="preserve">, </w:t>
            </w:r>
            <w:r w:rsidRPr="005A078F">
              <w:rPr>
                <w:bCs/>
                <w:sz w:val="28"/>
                <w:szCs w:val="28"/>
              </w:rPr>
              <w:t>услуг</w:t>
            </w:r>
          </w:p>
          <w:p w14:paraId="3DCE2709" w14:textId="5828BDDC" w:rsidR="009468FD" w:rsidRPr="005A078F" w:rsidRDefault="009468FD" w:rsidP="009468FD">
            <w:pPr>
              <w:widowControl w:val="0"/>
              <w:tabs>
                <w:tab w:val="left" w:pos="0"/>
                <w:tab w:val="left" w:pos="1134"/>
              </w:tabs>
              <w:contextualSpacing/>
              <w:rPr>
                <w:sz w:val="28"/>
                <w:szCs w:val="28"/>
              </w:rPr>
            </w:pPr>
            <w:r w:rsidRPr="005A078F">
              <w:rPr>
                <w:sz w:val="28"/>
                <w:szCs w:val="28"/>
              </w:rPr>
              <w:t>у специализированных поставщиков</w:t>
            </w:r>
          </w:p>
        </w:tc>
        <w:tc>
          <w:tcPr>
            <w:tcW w:w="894" w:type="dxa"/>
            <w:tcBorders>
              <w:top w:val="nil"/>
              <w:left w:val="nil"/>
              <w:bottom w:val="nil"/>
              <w:right w:val="nil"/>
            </w:tcBorders>
          </w:tcPr>
          <w:p w14:paraId="23EF0122" w14:textId="77777777" w:rsidR="005D454D" w:rsidRPr="005A078F" w:rsidRDefault="005D454D" w:rsidP="00BB3074">
            <w:pPr>
              <w:widowControl w:val="0"/>
              <w:tabs>
                <w:tab w:val="left" w:pos="0"/>
                <w:tab w:val="left" w:pos="1134"/>
              </w:tabs>
              <w:contextualSpacing/>
              <w:jc w:val="center"/>
              <w:rPr>
                <w:sz w:val="28"/>
                <w:szCs w:val="28"/>
              </w:rPr>
            </w:pPr>
          </w:p>
          <w:p w14:paraId="28BC4F59" w14:textId="3C7BE9C7" w:rsidR="009468FD" w:rsidRPr="005A078F" w:rsidRDefault="004E27E6" w:rsidP="00BB3074">
            <w:pPr>
              <w:widowControl w:val="0"/>
              <w:tabs>
                <w:tab w:val="left" w:pos="0"/>
                <w:tab w:val="left" w:pos="1134"/>
              </w:tabs>
              <w:contextualSpacing/>
              <w:jc w:val="center"/>
              <w:rPr>
                <w:sz w:val="28"/>
                <w:szCs w:val="28"/>
              </w:rPr>
            </w:pPr>
            <w:r w:rsidRPr="005A078F">
              <w:rPr>
                <w:sz w:val="28"/>
                <w:szCs w:val="28"/>
              </w:rPr>
              <w:t>3</w:t>
            </w:r>
            <w:r w:rsidR="00BB3074" w:rsidRPr="005A078F">
              <w:rPr>
                <w:sz w:val="28"/>
                <w:szCs w:val="28"/>
              </w:rPr>
              <w:t>1</w:t>
            </w:r>
          </w:p>
        </w:tc>
      </w:tr>
      <w:tr w:rsidR="005A078F" w:rsidRPr="005A078F" w14:paraId="65D0AFF0" w14:textId="77777777" w:rsidTr="00117FC9">
        <w:tc>
          <w:tcPr>
            <w:tcW w:w="2263" w:type="dxa"/>
            <w:tcBorders>
              <w:top w:val="nil"/>
              <w:left w:val="nil"/>
              <w:bottom w:val="nil"/>
              <w:right w:val="nil"/>
            </w:tcBorders>
          </w:tcPr>
          <w:p w14:paraId="6CCCFE1A" w14:textId="77777777" w:rsidR="002C289E" w:rsidRPr="005A078F" w:rsidRDefault="002C289E" w:rsidP="00F018A9">
            <w:pPr>
              <w:widowControl w:val="0"/>
              <w:tabs>
                <w:tab w:val="left" w:pos="0"/>
                <w:tab w:val="left" w:pos="1134"/>
              </w:tabs>
              <w:contextualSpacing/>
              <w:rPr>
                <w:sz w:val="28"/>
                <w:szCs w:val="28"/>
              </w:rPr>
            </w:pPr>
          </w:p>
          <w:p w14:paraId="21B1798A" w14:textId="11FA684D" w:rsidR="0046152E" w:rsidRPr="005A078F" w:rsidRDefault="0046152E" w:rsidP="00F018A9">
            <w:pPr>
              <w:widowControl w:val="0"/>
              <w:tabs>
                <w:tab w:val="left" w:pos="0"/>
                <w:tab w:val="left" w:pos="1134"/>
              </w:tabs>
              <w:contextualSpacing/>
              <w:rPr>
                <w:sz w:val="28"/>
                <w:szCs w:val="28"/>
              </w:rPr>
            </w:pPr>
            <w:r w:rsidRPr="005A078F">
              <w:rPr>
                <w:sz w:val="28"/>
                <w:szCs w:val="28"/>
              </w:rPr>
              <w:t>Раздел 15.</w:t>
            </w:r>
          </w:p>
        </w:tc>
        <w:tc>
          <w:tcPr>
            <w:tcW w:w="6804" w:type="dxa"/>
            <w:tcBorders>
              <w:top w:val="nil"/>
              <w:left w:val="nil"/>
              <w:bottom w:val="nil"/>
              <w:right w:val="nil"/>
            </w:tcBorders>
          </w:tcPr>
          <w:p w14:paraId="759B95C1" w14:textId="77777777" w:rsidR="002C289E" w:rsidRPr="005A078F" w:rsidRDefault="002C289E" w:rsidP="00F018A9">
            <w:pPr>
              <w:widowControl w:val="0"/>
              <w:tabs>
                <w:tab w:val="left" w:pos="0"/>
                <w:tab w:val="left" w:pos="1134"/>
              </w:tabs>
              <w:contextualSpacing/>
              <w:rPr>
                <w:sz w:val="28"/>
                <w:szCs w:val="28"/>
              </w:rPr>
            </w:pPr>
          </w:p>
          <w:p w14:paraId="3090787A" w14:textId="212CD524" w:rsidR="0046152E" w:rsidRPr="005A078F" w:rsidRDefault="0046152E" w:rsidP="00F018A9">
            <w:pPr>
              <w:widowControl w:val="0"/>
              <w:tabs>
                <w:tab w:val="left" w:pos="0"/>
                <w:tab w:val="left" w:pos="1134"/>
              </w:tabs>
              <w:contextualSpacing/>
              <w:rPr>
                <w:sz w:val="28"/>
                <w:szCs w:val="28"/>
              </w:rPr>
            </w:pPr>
            <w:r w:rsidRPr="005A078F">
              <w:rPr>
                <w:sz w:val="28"/>
                <w:szCs w:val="28"/>
              </w:rPr>
              <w:t>Мониторинг осуществленных закупок</w:t>
            </w:r>
          </w:p>
        </w:tc>
        <w:tc>
          <w:tcPr>
            <w:tcW w:w="894" w:type="dxa"/>
            <w:tcBorders>
              <w:top w:val="nil"/>
              <w:left w:val="nil"/>
              <w:bottom w:val="nil"/>
              <w:right w:val="nil"/>
            </w:tcBorders>
          </w:tcPr>
          <w:p w14:paraId="230B48F9" w14:textId="77777777" w:rsidR="005D454D" w:rsidRPr="005A078F" w:rsidRDefault="005D454D" w:rsidP="00BB3074">
            <w:pPr>
              <w:widowControl w:val="0"/>
              <w:tabs>
                <w:tab w:val="left" w:pos="0"/>
                <w:tab w:val="left" w:pos="1134"/>
              </w:tabs>
              <w:contextualSpacing/>
              <w:jc w:val="center"/>
              <w:rPr>
                <w:sz w:val="28"/>
                <w:szCs w:val="28"/>
              </w:rPr>
            </w:pPr>
          </w:p>
          <w:p w14:paraId="316AB5E4" w14:textId="1E3E38F7" w:rsidR="0046152E" w:rsidRPr="005A078F" w:rsidRDefault="00234D90" w:rsidP="00BB3074">
            <w:pPr>
              <w:widowControl w:val="0"/>
              <w:tabs>
                <w:tab w:val="left" w:pos="0"/>
                <w:tab w:val="left" w:pos="1134"/>
              </w:tabs>
              <w:contextualSpacing/>
              <w:jc w:val="center"/>
              <w:rPr>
                <w:sz w:val="28"/>
                <w:szCs w:val="28"/>
              </w:rPr>
            </w:pPr>
            <w:r w:rsidRPr="005A078F">
              <w:rPr>
                <w:sz w:val="28"/>
                <w:szCs w:val="28"/>
              </w:rPr>
              <w:t>3</w:t>
            </w:r>
            <w:r w:rsidR="00BB3074" w:rsidRPr="005A078F">
              <w:rPr>
                <w:sz w:val="28"/>
                <w:szCs w:val="28"/>
              </w:rPr>
              <w:t>2</w:t>
            </w:r>
          </w:p>
        </w:tc>
      </w:tr>
      <w:tr w:rsidR="005A078F" w:rsidRPr="005A078F" w14:paraId="08DFC810" w14:textId="77777777" w:rsidTr="00117FC9">
        <w:tc>
          <w:tcPr>
            <w:tcW w:w="2263" w:type="dxa"/>
            <w:tcBorders>
              <w:top w:val="nil"/>
              <w:left w:val="nil"/>
              <w:bottom w:val="nil"/>
              <w:right w:val="nil"/>
            </w:tcBorders>
          </w:tcPr>
          <w:p w14:paraId="0F3D285B" w14:textId="77777777" w:rsidR="002C289E" w:rsidRPr="005A078F" w:rsidRDefault="002C289E" w:rsidP="00F018A9">
            <w:pPr>
              <w:widowControl w:val="0"/>
              <w:tabs>
                <w:tab w:val="left" w:pos="0"/>
                <w:tab w:val="left" w:pos="1134"/>
              </w:tabs>
              <w:contextualSpacing/>
              <w:rPr>
                <w:sz w:val="28"/>
                <w:szCs w:val="28"/>
              </w:rPr>
            </w:pPr>
          </w:p>
          <w:p w14:paraId="71560B98" w14:textId="0C0AB89A" w:rsidR="0046152E" w:rsidRPr="005A078F" w:rsidRDefault="0046152E" w:rsidP="00F018A9">
            <w:pPr>
              <w:widowControl w:val="0"/>
              <w:tabs>
                <w:tab w:val="left" w:pos="0"/>
                <w:tab w:val="left" w:pos="1134"/>
              </w:tabs>
              <w:contextualSpacing/>
              <w:rPr>
                <w:sz w:val="28"/>
                <w:szCs w:val="28"/>
              </w:rPr>
            </w:pPr>
            <w:r w:rsidRPr="005A078F">
              <w:rPr>
                <w:sz w:val="28"/>
                <w:szCs w:val="28"/>
              </w:rPr>
              <w:t>Раздел 16.</w:t>
            </w:r>
          </w:p>
        </w:tc>
        <w:tc>
          <w:tcPr>
            <w:tcW w:w="6804" w:type="dxa"/>
            <w:tcBorders>
              <w:top w:val="nil"/>
              <w:left w:val="nil"/>
              <w:bottom w:val="nil"/>
              <w:right w:val="nil"/>
            </w:tcBorders>
          </w:tcPr>
          <w:p w14:paraId="0B3D0EE6" w14:textId="77777777" w:rsidR="002C289E" w:rsidRPr="005A078F" w:rsidRDefault="002C289E" w:rsidP="00F018A9">
            <w:pPr>
              <w:widowControl w:val="0"/>
              <w:tabs>
                <w:tab w:val="left" w:pos="0"/>
                <w:tab w:val="left" w:pos="1134"/>
              </w:tabs>
              <w:contextualSpacing/>
              <w:rPr>
                <w:sz w:val="28"/>
                <w:szCs w:val="28"/>
              </w:rPr>
            </w:pPr>
          </w:p>
          <w:p w14:paraId="0D07BF4E" w14:textId="6B47F6A8" w:rsidR="0046152E" w:rsidRPr="005A078F" w:rsidRDefault="0046152E" w:rsidP="00F018A9">
            <w:pPr>
              <w:widowControl w:val="0"/>
              <w:tabs>
                <w:tab w:val="left" w:pos="0"/>
                <w:tab w:val="left" w:pos="1134"/>
              </w:tabs>
              <w:contextualSpacing/>
              <w:rPr>
                <w:sz w:val="28"/>
                <w:szCs w:val="28"/>
              </w:rPr>
            </w:pPr>
            <w:r w:rsidRPr="005A078F">
              <w:rPr>
                <w:sz w:val="28"/>
                <w:szCs w:val="28"/>
              </w:rPr>
              <w:t>Ответственность</w:t>
            </w:r>
          </w:p>
        </w:tc>
        <w:tc>
          <w:tcPr>
            <w:tcW w:w="894" w:type="dxa"/>
            <w:tcBorders>
              <w:top w:val="nil"/>
              <w:left w:val="nil"/>
              <w:bottom w:val="nil"/>
              <w:right w:val="nil"/>
            </w:tcBorders>
          </w:tcPr>
          <w:p w14:paraId="02FB4736" w14:textId="77777777" w:rsidR="005D454D" w:rsidRPr="005A078F" w:rsidRDefault="005D454D" w:rsidP="00BB3074">
            <w:pPr>
              <w:widowControl w:val="0"/>
              <w:tabs>
                <w:tab w:val="left" w:pos="0"/>
                <w:tab w:val="left" w:pos="1134"/>
              </w:tabs>
              <w:contextualSpacing/>
              <w:jc w:val="center"/>
              <w:rPr>
                <w:sz w:val="28"/>
                <w:szCs w:val="28"/>
              </w:rPr>
            </w:pPr>
          </w:p>
          <w:p w14:paraId="7D42DB30" w14:textId="56F58E18" w:rsidR="0046152E" w:rsidRPr="005A078F" w:rsidRDefault="00234D90" w:rsidP="00BB3074">
            <w:pPr>
              <w:widowControl w:val="0"/>
              <w:tabs>
                <w:tab w:val="left" w:pos="0"/>
                <w:tab w:val="left" w:pos="1134"/>
              </w:tabs>
              <w:contextualSpacing/>
              <w:jc w:val="center"/>
              <w:rPr>
                <w:sz w:val="28"/>
                <w:szCs w:val="28"/>
              </w:rPr>
            </w:pPr>
            <w:r w:rsidRPr="005A078F">
              <w:rPr>
                <w:sz w:val="28"/>
                <w:szCs w:val="28"/>
              </w:rPr>
              <w:t>3</w:t>
            </w:r>
            <w:r w:rsidR="00BB3074" w:rsidRPr="005A078F">
              <w:rPr>
                <w:sz w:val="28"/>
                <w:szCs w:val="28"/>
              </w:rPr>
              <w:t>3</w:t>
            </w:r>
          </w:p>
        </w:tc>
      </w:tr>
      <w:tr w:rsidR="005A078F" w:rsidRPr="005A078F" w14:paraId="59307DAF" w14:textId="77777777" w:rsidTr="00117FC9">
        <w:tc>
          <w:tcPr>
            <w:tcW w:w="2263" w:type="dxa"/>
            <w:tcBorders>
              <w:top w:val="nil"/>
              <w:left w:val="nil"/>
              <w:bottom w:val="nil"/>
              <w:right w:val="nil"/>
            </w:tcBorders>
          </w:tcPr>
          <w:p w14:paraId="3841D6BE" w14:textId="77777777" w:rsidR="002C289E" w:rsidRPr="005A078F" w:rsidRDefault="002C289E" w:rsidP="00F018A9">
            <w:pPr>
              <w:widowControl w:val="0"/>
              <w:tabs>
                <w:tab w:val="left" w:pos="0"/>
                <w:tab w:val="left" w:pos="1134"/>
              </w:tabs>
              <w:contextualSpacing/>
              <w:rPr>
                <w:sz w:val="28"/>
                <w:szCs w:val="28"/>
              </w:rPr>
            </w:pPr>
          </w:p>
          <w:p w14:paraId="432868F1" w14:textId="0F6237B5" w:rsidR="0046152E" w:rsidRPr="005A078F" w:rsidRDefault="0046152E" w:rsidP="00F018A9">
            <w:pPr>
              <w:widowControl w:val="0"/>
              <w:tabs>
                <w:tab w:val="left" w:pos="0"/>
                <w:tab w:val="left" w:pos="1134"/>
              </w:tabs>
              <w:contextualSpacing/>
              <w:rPr>
                <w:sz w:val="28"/>
                <w:szCs w:val="28"/>
              </w:rPr>
            </w:pPr>
            <w:r w:rsidRPr="005A078F">
              <w:rPr>
                <w:sz w:val="28"/>
                <w:szCs w:val="28"/>
              </w:rPr>
              <w:t>Приложение 1</w:t>
            </w:r>
          </w:p>
        </w:tc>
        <w:tc>
          <w:tcPr>
            <w:tcW w:w="6804" w:type="dxa"/>
            <w:tcBorders>
              <w:top w:val="nil"/>
              <w:left w:val="nil"/>
              <w:bottom w:val="nil"/>
              <w:right w:val="nil"/>
            </w:tcBorders>
          </w:tcPr>
          <w:p w14:paraId="0AF24490" w14:textId="77777777" w:rsidR="002C289E" w:rsidRPr="005A078F" w:rsidRDefault="002C289E" w:rsidP="00F018A9">
            <w:pPr>
              <w:widowControl w:val="0"/>
              <w:tabs>
                <w:tab w:val="left" w:pos="0"/>
                <w:tab w:val="left" w:pos="1134"/>
              </w:tabs>
              <w:contextualSpacing/>
              <w:rPr>
                <w:sz w:val="28"/>
                <w:szCs w:val="28"/>
              </w:rPr>
            </w:pPr>
          </w:p>
          <w:p w14:paraId="004EB906" w14:textId="45FFDAF8" w:rsidR="0046152E" w:rsidRPr="005A078F" w:rsidRDefault="0046152E" w:rsidP="00F018A9">
            <w:pPr>
              <w:widowControl w:val="0"/>
              <w:tabs>
                <w:tab w:val="left" w:pos="0"/>
                <w:tab w:val="left" w:pos="1134"/>
              </w:tabs>
              <w:contextualSpacing/>
              <w:rPr>
                <w:sz w:val="28"/>
                <w:szCs w:val="28"/>
              </w:rPr>
            </w:pPr>
            <w:r w:rsidRPr="005A078F">
              <w:rPr>
                <w:sz w:val="28"/>
                <w:szCs w:val="28"/>
              </w:rPr>
              <w:t>Информация по планируемым закупкам товаров, работ, услуг</w:t>
            </w:r>
          </w:p>
        </w:tc>
        <w:tc>
          <w:tcPr>
            <w:tcW w:w="894" w:type="dxa"/>
            <w:tcBorders>
              <w:top w:val="nil"/>
              <w:left w:val="nil"/>
              <w:bottom w:val="nil"/>
              <w:right w:val="nil"/>
            </w:tcBorders>
          </w:tcPr>
          <w:p w14:paraId="7CE7926B" w14:textId="77777777" w:rsidR="005D454D" w:rsidRPr="005A078F" w:rsidRDefault="005D454D" w:rsidP="00BB3074">
            <w:pPr>
              <w:widowControl w:val="0"/>
              <w:tabs>
                <w:tab w:val="left" w:pos="0"/>
                <w:tab w:val="left" w:pos="1134"/>
              </w:tabs>
              <w:contextualSpacing/>
              <w:jc w:val="center"/>
              <w:rPr>
                <w:sz w:val="28"/>
                <w:szCs w:val="28"/>
              </w:rPr>
            </w:pPr>
          </w:p>
          <w:p w14:paraId="671CDBFE" w14:textId="631A6E16" w:rsidR="0046152E" w:rsidRPr="005A078F" w:rsidRDefault="00234D90" w:rsidP="00BB3074">
            <w:pPr>
              <w:widowControl w:val="0"/>
              <w:tabs>
                <w:tab w:val="left" w:pos="0"/>
                <w:tab w:val="left" w:pos="1134"/>
              </w:tabs>
              <w:contextualSpacing/>
              <w:jc w:val="center"/>
              <w:rPr>
                <w:sz w:val="28"/>
                <w:szCs w:val="28"/>
              </w:rPr>
            </w:pPr>
            <w:r w:rsidRPr="005A078F">
              <w:rPr>
                <w:sz w:val="28"/>
                <w:szCs w:val="28"/>
              </w:rPr>
              <w:t>3</w:t>
            </w:r>
            <w:r w:rsidR="00BB3074" w:rsidRPr="005A078F">
              <w:rPr>
                <w:sz w:val="28"/>
                <w:szCs w:val="28"/>
              </w:rPr>
              <w:t>5</w:t>
            </w:r>
          </w:p>
        </w:tc>
      </w:tr>
      <w:tr w:rsidR="005A078F" w:rsidRPr="005A078F" w14:paraId="5FCA18D2" w14:textId="77777777" w:rsidTr="00117FC9">
        <w:tc>
          <w:tcPr>
            <w:tcW w:w="2263" w:type="dxa"/>
            <w:tcBorders>
              <w:top w:val="nil"/>
              <w:left w:val="nil"/>
              <w:bottom w:val="nil"/>
              <w:right w:val="nil"/>
            </w:tcBorders>
          </w:tcPr>
          <w:p w14:paraId="50D80CE4" w14:textId="77777777" w:rsidR="002C289E" w:rsidRPr="005A078F" w:rsidRDefault="002C289E" w:rsidP="00F018A9">
            <w:pPr>
              <w:widowControl w:val="0"/>
              <w:tabs>
                <w:tab w:val="left" w:pos="0"/>
                <w:tab w:val="left" w:pos="1134"/>
              </w:tabs>
              <w:contextualSpacing/>
              <w:rPr>
                <w:sz w:val="28"/>
                <w:szCs w:val="28"/>
              </w:rPr>
            </w:pPr>
          </w:p>
          <w:p w14:paraId="50EE0C04" w14:textId="686F95B8" w:rsidR="0046152E" w:rsidRPr="005A078F" w:rsidRDefault="0046152E" w:rsidP="00F018A9">
            <w:pPr>
              <w:widowControl w:val="0"/>
              <w:tabs>
                <w:tab w:val="left" w:pos="0"/>
                <w:tab w:val="left" w:pos="1134"/>
              </w:tabs>
              <w:contextualSpacing/>
              <w:rPr>
                <w:sz w:val="28"/>
                <w:szCs w:val="28"/>
              </w:rPr>
            </w:pPr>
            <w:r w:rsidRPr="005A078F">
              <w:rPr>
                <w:sz w:val="28"/>
                <w:szCs w:val="28"/>
              </w:rPr>
              <w:t>Приложение 2</w:t>
            </w:r>
          </w:p>
        </w:tc>
        <w:tc>
          <w:tcPr>
            <w:tcW w:w="6804" w:type="dxa"/>
            <w:tcBorders>
              <w:top w:val="nil"/>
              <w:left w:val="nil"/>
              <w:bottom w:val="nil"/>
              <w:right w:val="nil"/>
            </w:tcBorders>
          </w:tcPr>
          <w:p w14:paraId="40714514" w14:textId="77777777" w:rsidR="002C289E" w:rsidRPr="005A078F" w:rsidRDefault="002C289E" w:rsidP="00F018A9">
            <w:pPr>
              <w:widowControl w:val="0"/>
              <w:tabs>
                <w:tab w:val="left" w:pos="0"/>
                <w:tab w:val="left" w:pos="1134"/>
              </w:tabs>
              <w:contextualSpacing/>
              <w:rPr>
                <w:sz w:val="28"/>
                <w:szCs w:val="28"/>
              </w:rPr>
            </w:pPr>
          </w:p>
          <w:p w14:paraId="574FCD31" w14:textId="1BCFAB82" w:rsidR="0046152E" w:rsidRPr="005A078F" w:rsidRDefault="0046152E" w:rsidP="00F018A9">
            <w:pPr>
              <w:widowControl w:val="0"/>
              <w:tabs>
                <w:tab w:val="left" w:pos="0"/>
                <w:tab w:val="left" w:pos="1134"/>
              </w:tabs>
              <w:contextualSpacing/>
              <w:rPr>
                <w:sz w:val="28"/>
                <w:szCs w:val="28"/>
              </w:rPr>
            </w:pPr>
            <w:r w:rsidRPr="005A078F">
              <w:rPr>
                <w:sz w:val="28"/>
                <w:szCs w:val="28"/>
              </w:rPr>
              <w:t>Реестр планируемых закупок товаров, работ, услуг</w:t>
            </w:r>
          </w:p>
        </w:tc>
        <w:tc>
          <w:tcPr>
            <w:tcW w:w="894" w:type="dxa"/>
            <w:tcBorders>
              <w:top w:val="nil"/>
              <w:left w:val="nil"/>
              <w:bottom w:val="nil"/>
              <w:right w:val="nil"/>
            </w:tcBorders>
          </w:tcPr>
          <w:p w14:paraId="5AE90EBB" w14:textId="77777777" w:rsidR="005D454D" w:rsidRPr="005A078F" w:rsidRDefault="005D454D" w:rsidP="00BB3074">
            <w:pPr>
              <w:widowControl w:val="0"/>
              <w:tabs>
                <w:tab w:val="left" w:pos="0"/>
                <w:tab w:val="left" w:pos="1134"/>
              </w:tabs>
              <w:contextualSpacing/>
              <w:jc w:val="center"/>
              <w:rPr>
                <w:sz w:val="28"/>
                <w:szCs w:val="28"/>
              </w:rPr>
            </w:pPr>
          </w:p>
          <w:p w14:paraId="2B7FC58A" w14:textId="3C8F7441" w:rsidR="0046152E" w:rsidRPr="005A078F" w:rsidRDefault="00234D90" w:rsidP="00BB3074">
            <w:pPr>
              <w:widowControl w:val="0"/>
              <w:tabs>
                <w:tab w:val="left" w:pos="0"/>
                <w:tab w:val="left" w:pos="1134"/>
              </w:tabs>
              <w:contextualSpacing/>
              <w:jc w:val="center"/>
              <w:rPr>
                <w:sz w:val="28"/>
                <w:szCs w:val="28"/>
              </w:rPr>
            </w:pPr>
            <w:r w:rsidRPr="005A078F">
              <w:rPr>
                <w:sz w:val="28"/>
                <w:szCs w:val="28"/>
              </w:rPr>
              <w:t>3</w:t>
            </w:r>
            <w:r w:rsidR="00BB3074" w:rsidRPr="005A078F">
              <w:rPr>
                <w:sz w:val="28"/>
                <w:szCs w:val="28"/>
              </w:rPr>
              <w:t>6</w:t>
            </w:r>
          </w:p>
        </w:tc>
      </w:tr>
      <w:tr w:rsidR="005A078F" w:rsidRPr="005A078F" w14:paraId="5A99B6FC" w14:textId="77777777" w:rsidTr="00117FC9">
        <w:tc>
          <w:tcPr>
            <w:tcW w:w="2263" w:type="dxa"/>
            <w:tcBorders>
              <w:top w:val="nil"/>
              <w:left w:val="nil"/>
              <w:bottom w:val="nil"/>
              <w:right w:val="nil"/>
            </w:tcBorders>
          </w:tcPr>
          <w:p w14:paraId="0B7366D1" w14:textId="77777777" w:rsidR="002C289E" w:rsidRPr="005A078F" w:rsidRDefault="002C289E" w:rsidP="00F018A9">
            <w:pPr>
              <w:widowControl w:val="0"/>
              <w:tabs>
                <w:tab w:val="left" w:pos="0"/>
                <w:tab w:val="left" w:pos="1134"/>
              </w:tabs>
              <w:contextualSpacing/>
              <w:rPr>
                <w:sz w:val="28"/>
                <w:szCs w:val="28"/>
              </w:rPr>
            </w:pPr>
          </w:p>
          <w:p w14:paraId="0ABD3240" w14:textId="796E9EC2" w:rsidR="0046152E" w:rsidRPr="005A078F" w:rsidRDefault="0046152E" w:rsidP="00F018A9">
            <w:pPr>
              <w:widowControl w:val="0"/>
              <w:tabs>
                <w:tab w:val="left" w:pos="0"/>
                <w:tab w:val="left" w:pos="1134"/>
              </w:tabs>
              <w:contextualSpacing/>
              <w:rPr>
                <w:sz w:val="28"/>
                <w:szCs w:val="28"/>
              </w:rPr>
            </w:pPr>
            <w:r w:rsidRPr="005A078F">
              <w:rPr>
                <w:sz w:val="28"/>
                <w:szCs w:val="28"/>
              </w:rPr>
              <w:t>Приложение 3</w:t>
            </w:r>
          </w:p>
        </w:tc>
        <w:tc>
          <w:tcPr>
            <w:tcW w:w="6804" w:type="dxa"/>
            <w:tcBorders>
              <w:top w:val="nil"/>
              <w:left w:val="nil"/>
              <w:bottom w:val="nil"/>
              <w:right w:val="nil"/>
            </w:tcBorders>
          </w:tcPr>
          <w:p w14:paraId="5473DA98" w14:textId="77777777" w:rsidR="002C289E" w:rsidRPr="005A078F" w:rsidRDefault="002C289E" w:rsidP="00F018A9">
            <w:pPr>
              <w:widowControl w:val="0"/>
              <w:tabs>
                <w:tab w:val="left" w:pos="0"/>
                <w:tab w:val="left" w:pos="1134"/>
              </w:tabs>
              <w:contextualSpacing/>
              <w:rPr>
                <w:sz w:val="28"/>
                <w:szCs w:val="28"/>
              </w:rPr>
            </w:pPr>
          </w:p>
          <w:p w14:paraId="173D69B7" w14:textId="1A373895" w:rsidR="0046152E" w:rsidRPr="005A078F" w:rsidRDefault="0046152E" w:rsidP="00F018A9">
            <w:pPr>
              <w:widowControl w:val="0"/>
              <w:tabs>
                <w:tab w:val="left" w:pos="0"/>
                <w:tab w:val="left" w:pos="1134"/>
              </w:tabs>
              <w:contextualSpacing/>
              <w:rPr>
                <w:sz w:val="28"/>
                <w:szCs w:val="28"/>
              </w:rPr>
            </w:pPr>
            <w:r w:rsidRPr="005A078F">
              <w:rPr>
                <w:sz w:val="28"/>
                <w:szCs w:val="28"/>
              </w:rPr>
              <w:t>Решение об осуществлении закупок на основании подпунктов 5), 6) пункта 3.1. Правил</w:t>
            </w:r>
          </w:p>
        </w:tc>
        <w:tc>
          <w:tcPr>
            <w:tcW w:w="894" w:type="dxa"/>
            <w:tcBorders>
              <w:top w:val="nil"/>
              <w:left w:val="nil"/>
              <w:bottom w:val="nil"/>
              <w:right w:val="nil"/>
            </w:tcBorders>
          </w:tcPr>
          <w:p w14:paraId="39E6F014" w14:textId="77777777" w:rsidR="005D454D" w:rsidRPr="005A078F" w:rsidRDefault="005D454D" w:rsidP="00BB3074">
            <w:pPr>
              <w:widowControl w:val="0"/>
              <w:tabs>
                <w:tab w:val="left" w:pos="0"/>
                <w:tab w:val="left" w:pos="1134"/>
              </w:tabs>
              <w:contextualSpacing/>
              <w:jc w:val="center"/>
              <w:rPr>
                <w:sz w:val="28"/>
                <w:szCs w:val="28"/>
              </w:rPr>
            </w:pPr>
          </w:p>
          <w:p w14:paraId="2A0D4841" w14:textId="4F4AD412" w:rsidR="0046152E" w:rsidRPr="005A078F" w:rsidRDefault="00234D90" w:rsidP="00BB3074">
            <w:pPr>
              <w:widowControl w:val="0"/>
              <w:tabs>
                <w:tab w:val="left" w:pos="0"/>
                <w:tab w:val="left" w:pos="1134"/>
              </w:tabs>
              <w:contextualSpacing/>
              <w:jc w:val="center"/>
              <w:rPr>
                <w:sz w:val="28"/>
                <w:szCs w:val="28"/>
              </w:rPr>
            </w:pPr>
            <w:r w:rsidRPr="005A078F">
              <w:rPr>
                <w:sz w:val="28"/>
                <w:szCs w:val="28"/>
              </w:rPr>
              <w:t>3</w:t>
            </w:r>
            <w:r w:rsidR="00BB3074" w:rsidRPr="005A078F">
              <w:rPr>
                <w:sz w:val="28"/>
                <w:szCs w:val="28"/>
              </w:rPr>
              <w:t>7</w:t>
            </w:r>
          </w:p>
        </w:tc>
      </w:tr>
      <w:tr w:rsidR="005A078F" w:rsidRPr="005A078F" w14:paraId="061661E7" w14:textId="77777777" w:rsidTr="00117FC9">
        <w:tc>
          <w:tcPr>
            <w:tcW w:w="2263" w:type="dxa"/>
            <w:tcBorders>
              <w:top w:val="nil"/>
              <w:left w:val="nil"/>
              <w:bottom w:val="nil"/>
              <w:right w:val="nil"/>
            </w:tcBorders>
          </w:tcPr>
          <w:p w14:paraId="653C0730" w14:textId="77777777" w:rsidR="002C289E" w:rsidRPr="005A078F" w:rsidRDefault="002C289E" w:rsidP="00F018A9">
            <w:pPr>
              <w:widowControl w:val="0"/>
              <w:tabs>
                <w:tab w:val="left" w:pos="0"/>
                <w:tab w:val="left" w:pos="1134"/>
              </w:tabs>
              <w:contextualSpacing/>
              <w:rPr>
                <w:sz w:val="28"/>
                <w:szCs w:val="28"/>
              </w:rPr>
            </w:pPr>
          </w:p>
          <w:p w14:paraId="695152D0" w14:textId="563A5D07" w:rsidR="0046152E" w:rsidRPr="005A078F" w:rsidRDefault="0046152E" w:rsidP="00F018A9">
            <w:pPr>
              <w:widowControl w:val="0"/>
              <w:tabs>
                <w:tab w:val="left" w:pos="0"/>
                <w:tab w:val="left" w:pos="1134"/>
              </w:tabs>
              <w:contextualSpacing/>
              <w:rPr>
                <w:sz w:val="28"/>
                <w:szCs w:val="28"/>
              </w:rPr>
            </w:pPr>
            <w:r w:rsidRPr="005A078F">
              <w:rPr>
                <w:sz w:val="28"/>
                <w:szCs w:val="28"/>
              </w:rPr>
              <w:t>Приложение 4</w:t>
            </w:r>
          </w:p>
        </w:tc>
        <w:tc>
          <w:tcPr>
            <w:tcW w:w="6804" w:type="dxa"/>
            <w:tcBorders>
              <w:top w:val="nil"/>
              <w:left w:val="nil"/>
              <w:bottom w:val="nil"/>
              <w:right w:val="nil"/>
            </w:tcBorders>
          </w:tcPr>
          <w:p w14:paraId="7B95DA3F" w14:textId="77777777" w:rsidR="002C289E" w:rsidRPr="005A078F" w:rsidRDefault="002C289E" w:rsidP="00F018A9">
            <w:pPr>
              <w:widowControl w:val="0"/>
              <w:tabs>
                <w:tab w:val="left" w:pos="0"/>
                <w:tab w:val="left" w:pos="1134"/>
              </w:tabs>
              <w:contextualSpacing/>
              <w:rPr>
                <w:sz w:val="28"/>
                <w:szCs w:val="28"/>
              </w:rPr>
            </w:pPr>
          </w:p>
          <w:p w14:paraId="6FE2D8FD" w14:textId="180FB920" w:rsidR="0046152E" w:rsidRPr="005A078F" w:rsidRDefault="0046152E" w:rsidP="00F018A9">
            <w:pPr>
              <w:widowControl w:val="0"/>
              <w:tabs>
                <w:tab w:val="left" w:pos="0"/>
                <w:tab w:val="left" w:pos="1134"/>
              </w:tabs>
              <w:contextualSpacing/>
              <w:rPr>
                <w:sz w:val="28"/>
                <w:szCs w:val="28"/>
              </w:rPr>
            </w:pPr>
            <w:r w:rsidRPr="005A078F">
              <w:rPr>
                <w:sz w:val="28"/>
                <w:szCs w:val="28"/>
              </w:rPr>
              <w:t>Техническая спецификация закупаемых товаров</w:t>
            </w:r>
          </w:p>
        </w:tc>
        <w:tc>
          <w:tcPr>
            <w:tcW w:w="894" w:type="dxa"/>
            <w:tcBorders>
              <w:top w:val="nil"/>
              <w:left w:val="nil"/>
              <w:bottom w:val="nil"/>
              <w:right w:val="nil"/>
            </w:tcBorders>
          </w:tcPr>
          <w:p w14:paraId="6B95086E" w14:textId="77777777" w:rsidR="005D454D" w:rsidRPr="005A078F" w:rsidRDefault="005D454D" w:rsidP="00BB3074">
            <w:pPr>
              <w:widowControl w:val="0"/>
              <w:tabs>
                <w:tab w:val="left" w:pos="0"/>
                <w:tab w:val="left" w:pos="1134"/>
              </w:tabs>
              <w:contextualSpacing/>
              <w:jc w:val="center"/>
              <w:rPr>
                <w:sz w:val="28"/>
                <w:szCs w:val="28"/>
              </w:rPr>
            </w:pPr>
          </w:p>
          <w:p w14:paraId="6CAB6389" w14:textId="69523BFB" w:rsidR="0046152E" w:rsidRPr="005A078F" w:rsidRDefault="0046152E" w:rsidP="00BB3074">
            <w:pPr>
              <w:widowControl w:val="0"/>
              <w:tabs>
                <w:tab w:val="left" w:pos="0"/>
                <w:tab w:val="left" w:pos="1134"/>
              </w:tabs>
              <w:contextualSpacing/>
              <w:jc w:val="center"/>
              <w:rPr>
                <w:sz w:val="28"/>
                <w:szCs w:val="28"/>
              </w:rPr>
            </w:pPr>
            <w:r w:rsidRPr="005A078F">
              <w:rPr>
                <w:sz w:val="28"/>
                <w:szCs w:val="28"/>
              </w:rPr>
              <w:t>3</w:t>
            </w:r>
            <w:r w:rsidR="00BB3074" w:rsidRPr="005A078F">
              <w:rPr>
                <w:sz w:val="28"/>
                <w:szCs w:val="28"/>
              </w:rPr>
              <w:t>8</w:t>
            </w:r>
          </w:p>
        </w:tc>
      </w:tr>
      <w:tr w:rsidR="005A078F" w:rsidRPr="005A078F" w14:paraId="68E1C6AB" w14:textId="77777777" w:rsidTr="00117FC9">
        <w:tc>
          <w:tcPr>
            <w:tcW w:w="2263" w:type="dxa"/>
            <w:tcBorders>
              <w:top w:val="nil"/>
              <w:left w:val="nil"/>
              <w:bottom w:val="nil"/>
              <w:right w:val="nil"/>
            </w:tcBorders>
          </w:tcPr>
          <w:p w14:paraId="4AEC9D2B" w14:textId="77777777" w:rsidR="002C289E" w:rsidRPr="005A078F" w:rsidRDefault="002C289E" w:rsidP="0046152E">
            <w:pPr>
              <w:widowControl w:val="0"/>
              <w:tabs>
                <w:tab w:val="left" w:pos="0"/>
                <w:tab w:val="left" w:pos="1134"/>
              </w:tabs>
              <w:contextualSpacing/>
              <w:rPr>
                <w:sz w:val="28"/>
                <w:szCs w:val="28"/>
              </w:rPr>
            </w:pPr>
          </w:p>
          <w:p w14:paraId="276E6081" w14:textId="0ADE12F0" w:rsidR="0046152E" w:rsidRPr="005A078F" w:rsidRDefault="0046152E" w:rsidP="0046152E">
            <w:pPr>
              <w:widowControl w:val="0"/>
              <w:tabs>
                <w:tab w:val="left" w:pos="0"/>
                <w:tab w:val="left" w:pos="1134"/>
              </w:tabs>
              <w:contextualSpacing/>
              <w:rPr>
                <w:sz w:val="28"/>
                <w:szCs w:val="28"/>
              </w:rPr>
            </w:pPr>
            <w:r w:rsidRPr="005A078F">
              <w:rPr>
                <w:sz w:val="28"/>
                <w:szCs w:val="28"/>
              </w:rPr>
              <w:t>Приложение 5</w:t>
            </w:r>
          </w:p>
        </w:tc>
        <w:tc>
          <w:tcPr>
            <w:tcW w:w="6804" w:type="dxa"/>
            <w:tcBorders>
              <w:top w:val="nil"/>
              <w:left w:val="nil"/>
              <w:bottom w:val="nil"/>
              <w:right w:val="nil"/>
            </w:tcBorders>
          </w:tcPr>
          <w:p w14:paraId="3EE2ABB5" w14:textId="77777777" w:rsidR="002C289E" w:rsidRPr="005A078F" w:rsidRDefault="002C289E" w:rsidP="0046152E">
            <w:pPr>
              <w:widowControl w:val="0"/>
              <w:tabs>
                <w:tab w:val="left" w:pos="0"/>
                <w:tab w:val="left" w:pos="1134"/>
              </w:tabs>
              <w:contextualSpacing/>
              <w:rPr>
                <w:sz w:val="28"/>
                <w:szCs w:val="28"/>
              </w:rPr>
            </w:pPr>
          </w:p>
          <w:p w14:paraId="50790FC0" w14:textId="08E99CA9" w:rsidR="0046152E" w:rsidRPr="005A078F" w:rsidRDefault="0046152E" w:rsidP="0046152E">
            <w:pPr>
              <w:widowControl w:val="0"/>
              <w:tabs>
                <w:tab w:val="left" w:pos="0"/>
                <w:tab w:val="left" w:pos="1134"/>
              </w:tabs>
              <w:contextualSpacing/>
              <w:rPr>
                <w:sz w:val="28"/>
                <w:szCs w:val="28"/>
              </w:rPr>
            </w:pPr>
            <w:r w:rsidRPr="005A078F">
              <w:rPr>
                <w:sz w:val="28"/>
                <w:szCs w:val="28"/>
              </w:rPr>
              <w:t>Техническая спецификация закупаемых работ, услуг</w:t>
            </w:r>
          </w:p>
        </w:tc>
        <w:tc>
          <w:tcPr>
            <w:tcW w:w="894" w:type="dxa"/>
            <w:tcBorders>
              <w:top w:val="nil"/>
              <w:left w:val="nil"/>
              <w:bottom w:val="nil"/>
              <w:right w:val="nil"/>
            </w:tcBorders>
          </w:tcPr>
          <w:p w14:paraId="4F7143A5" w14:textId="77777777" w:rsidR="005D454D" w:rsidRPr="005A078F" w:rsidRDefault="005D454D" w:rsidP="003F7B4B">
            <w:pPr>
              <w:widowControl w:val="0"/>
              <w:tabs>
                <w:tab w:val="left" w:pos="0"/>
                <w:tab w:val="left" w:pos="1134"/>
              </w:tabs>
              <w:contextualSpacing/>
              <w:jc w:val="center"/>
              <w:rPr>
                <w:sz w:val="28"/>
                <w:szCs w:val="28"/>
              </w:rPr>
            </w:pPr>
          </w:p>
          <w:p w14:paraId="4F5E1F40" w14:textId="5728282E" w:rsidR="0046152E" w:rsidRPr="005A078F" w:rsidRDefault="00BB3074" w:rsidP="003F7B4B">
            <w:pPr>
              <w:widowControl w:val="0"/>
              <w:tabs>
                <w:tab w:val="left" w:pos="0"/>
                <w:tab w:val="left" w:pos="1134"/>
              </w:tabs>
              <w:contextualSpacing/>
              <w:jc w:val="center"/>
              <w:rPr>
                <w:sz w:val="28"/>
                <w:szCs w:val="28"/>
              </w:rPr>
            </w:pPr>
            <w:r w:rsidRPr="005A078F">
              <w:rPr>
                <w:sz w:val="28"/>
                <w:szCs w:val="28"/>
              </w:rPr>
              <w:t>40</w:t>
            </w:r>
          </w:p>
        </w:tc>
      </w:tr>
      <w:tr w:rsidR="005A078F" w:rsidRPr="005A078F" w14:paraId="7AFCFB1C" w14:textId="77777777" w:rsidTr="00117FC9">
        <w:tc>
          <w:tcPr>
            <w:tcW w:w="2263" w:type="dxa"/>
            <w:tcBorders>
              <w:top w:val="nil"/>
              <w:left w:val="nil"/>
              <w:bottom w:val="nil"/>
              <w:right w:val="nil"/>
            </w:tcBorders>
          </w:tcPr>
          <w:p w14:paraId="72566790" w14:textId="77777777" w:rsidR="002C289E" w:rsidRPr="005A078F" w:rsidRDefault="002C289E" w:rsidP="0046152E">
            <w:pPr>
              <w:widowControl w:val="0"/>
              <w:tabs>
                <w:tab w:val="left" w:pos="0"/>
                <w:tab w:val="left" w:pos="1134"/>
              </w:tabs>
              <w:contextualSpacing/>
              <w:rPr>
                <w:sz w:val="28"/>
                <w:szCs w:val="28"/>
              </w:rPr>
            </w:pPr>
          </w:p>
          <w:p w14:paraId="323E39FD" w14:textId="42039E33" w:rsidR="0046152E" w:rsidRPr="005A078F" w:rsidRDefault="0046152E" w:rsidP="0046152E">
            <w:pPr>
              <w:widowControl w:val="0"/>
              <w:tabs>
                <w:tab w:val="left" w:pos="0"/>
                <w:tab w:val="left" w:pos="1134"/>
              </w:tabs>
              <w:contextualSpacing/>
              <w:rPr>
                <w:sz w:val="28"/>
                <w:szCs w:val="28"/>
              </w:rPr>
            </w:pPr>
            <w:r w:rsidRPr="005A078F">
              <w:rPr>
                <w:sz w:val="28"/>
                <w:szCs w:val="28"/>
              </w:rPr>
              <w:t>Приложение 6</w:t>
            </w:r>
          </w:p>
        </w:tc>
        <w:tc>
          <w:tcPr>
            <w:tcW w:w="6804" w:type="dxa"/>
            <w:tcBorders>
              <w:top w:val="nil"/>
              <w:left w:val="nil"/>
              <w:bottom w:val="nil"/>
              <w:right w:val="nil"/>
            </w:tcBorders>
          </w:tcPr>
          <w:p w14:paraId="18E20C4F" w14:textId="77777777" w:rsidR="002C289E" w:rsidRPr="005A078F" w:rsidRDefault="002C289E" w:rsidP="0046152E">
            <w:pPr>
              <w:widowControl w:val="0"/>
              <w:tabs>
                <w:tab w:val="left" w:pos="0"/>
                <w:tab w:val="left" w:pos="1134"/>
              </w:tabs>
              <w:contextualSpacing/>
              <w:rPr>
                <w:sz w:val="28"/>
                <w:szCs w:val="28"/>
              </w:rPr>
            </w:pPr>
          </w:p>
          <w:p w14:paraId="1843632C" w14:textId="37A446D9" w:rsidR="0046152E" w:rsidRPr="005A078F" w:rsidRDefault="00EC0219" w:rsidP="0046152E">
            <w:pPr>
              <w:widowControl w:val="0"/>
              <w:tabs>
                <w:tab w:val="left" w:pos="0"/>
                <w:tab w:val="left" w:pos="1134"/>
              </w:tabs>
              <w:contextualSpacing/>
              <w:rPr>
                <w:sz w:val="28"/>
                <w:szCs w:val="28"/>
              </w:rPr>
            </w:pPr>
            <w:r w:rsidRPr="005A078F">
              <w:rPr>
                <w:sz w:val="28"/>
                <w:szCs w:val="28"/>
              </w:rPr>
              <w:t>Критерии оценки заявок на участие в тендере</w:t>
            </w:r>
          </w:p>
        </w:tc>
        <w:tc>
          <w:tcPr>
            <w:tcW w:w="894" w:type="dxa"/>
            <w:tcBorders>
              <w:top w:val="nil"/>
              <w:left w:val="nil"/>
              <w:bottom w:val="nil"/>
              <w:right w:val="nil"/>
            </w:tcBorders>
          </w:tcPr>
          <w:p w14:paraId="473CE922" w14:textId="77777777" w:rsidR="005D454D" w:rsidRPr="005A078F" w:rsidRDefault="005D454D" w:rsidP="00BB3074">
            <w:pPr>
              <w:widowControl w:val="0"/>
              <w:tabs>
                <w:tab w:val="left" w:pos="0"/>
                <w:tab w:val="left" w:pos="1134"/>
              </w:tabs>
              <w:contextualSpacing/>
              <w:jc w:val="center"/>
              <w:rPr>
                <w:sz w:val="28"/>
                <w:szCs w:val="28"/>
              </w:rPr>
            </w:pPr>
          </w:p>
          <w:p w14:paraId="6C4054AA" w14:textId="4EA7DD54" w:rsidR="0046152E" w:rsidRPr="005A078F" w:rsidRDefault="00234D90" w:rsidP="00BB3074">
            <w:pPr>
              <w:widowControl w:val="0"/>
              <w:tabs>
                <w:tab w:val="left" w:pos="0"/>
                <w:tab w:val="left" w:pos="1134"/>
              </w:tabs>
              <w:contextualSpacing/>
              <w:jc w:val="center"/>
              <w:rPr>
                <w:sz w:val="28"/>
                <w:szCs w:val="28"/>
              </w:rPr>
            </w:pPr>
            <w:r w:rsidRPr="005A078F">
              <w:rPr>
                <w:sz w:val="28"/>
                <w:szCs w:val="28"/>
              </w:rPr>
              <w:t>4</w:t>
            </w:r>
            <w:r w:rsidR="00BB3074" w:rsidRPr="005A078F">
              <w:rPr>
                <w:sz w:val="28"/>
                <w:szCs w:val="28"/>
              </w:rPr>
              <w:t>2</w:t>
            </w:r>
          </w:p>
        </w:tc>
      </w:tr>
      <w:tr w:rsidR="005A078F" w:rsidRPr="005A078F" w14:paraId="6927F7DC" w14:textId="77777777" w:rsidTr="00117FC9">
        <w:tc>
          <w:tcPr>
            <w:tcW w:w="2263" w:type="dxa"/>
            <w:tcBorders>
              <w:top w:val="nil"/>
              <w:left w:val="nil"/>
              <w:bottom w:val="nil"/>
              <w:right w:val="nil"/>
            </w:tcBorders>
          </w:tcPr>
          <w:p w14:paraId="77D0038F" w14:textId="77777777" w:rsidR="002C289E" w:rsidRPr="005A078F" w:rsidRDefault="002C289E" w:rsidP="0046152E">
            <w:pPr>
              <w:widowControl w:val="0"/>
              <w:tabs>
                <w:tab w:val="left" w:pos="0"/>
                <w:tab w:val="left" w:pos="1134"/>
              </w:tabs>
              <w:contextualSpacing/>
              <w:rPr>
                <w:sz w:val="28"/>
                <w:szCs w:val="28"/>
              </w:rPr>
            </w:pPr>
          </w:p>
          <w:p w14:paraId="7044FEB4" w14:textId="4D3616EB" w:rsidR="00EC0219" w:rsidRPr="005A078F" w:rsidRDefault="00EC0219" w:rsidP="0046152E">
            <w:pPr>
              <w:widowControl w:val="0"/>
              <w:tabs>
                <w:tab w:val="left" w:pos="0"/>
                <w:tab w:val="left" w:pos="1134"/>
              </w:tabs>
              <w:contextualSpacing/>
              <w:rPr>
                <w:sz w:val="28"/>
                <w:szCs w:val="28"/>
              </w:rPr>
            </w:pPr>
            <w:r w:rsidRPr="005A078F">
              <w:rPr>
                <w:sz w:val="28"/>
                <w:szCs w:val="28"/>
              </w:rPr>
              <w:t>Приложение 7</w:t>
            </w:r>
          </w:p>
        </w:tc>
        <w:tc>
          <w:tcPr>
            <w:tcW w:w="6804" w:type="dxa"/>
            <w:tcBorders>
              <w:top w:val="nil"/>
              <w:left w:val="nil"/>
              <w:bottom w:val="nil"/>
              <w:right w:val="nil"/>
            </w:tcBorders>
          </w:tcPr>
          <w:p w14:paraId="32FEE61A" w14:textId="77777777" w:rsidR="002C289E" w:rsidRPr="005A078F" w:rsidRDefault="002C289E" w:rsidP="0046152E">
            <w:pPr>
              <w:widowControl w:val="0"/>
              <w:tabs>
                <w:tab w:val="left" w:pos="0"/>
                <w:tab w:val="left" w:pos="1134"/>
              </w:tabs>
              <w:contextualSpacing/>
              <w:rPr>
                <w:sz w:val="28"/>
                <w:szCs w:val="28"/>
              </w:rPr>
            </w:pPr>
          </w:p>
          <w:p w14:paraId="77CE3E25" w14:textId="77777777" w:rsidR="002C289E" w:rsidRPr="005A078F" w:rsidRDefault="00EC0219" w:rsidP="0046152E">
            <w:pPr>
              <w:widowControl w:val="0"/>
              <w:tabs>
                <w:tab w:val="left" w:pos="0"/>
                <w:tab w:val="left" w:pos="1134"/>
              </w:tabs>
              <w:contextualSpacing/>
              <w:rPr>
                <w:sz w:val="28"/>
                <w:szCs w:val="28"/>
              </w:rPr>
            </w:pPr>
            <w:r w:rsidRPr="005A078F">
              <w:rPr>
                <w:sz w:val="28"/>
                <w:szCs w:val="28"/>
              </w:rPr>
              <w:t xml:space="preserve">Экспертное заключение по закупкам (способ закупки, </w:t>
            </w:r>
          </w:p>
          <w:p w14:paraId="21EC4344" w14:textId="3E331551" w:rsidR="00EC0219" w:rsidRPr="005A078F" w:rsidRDefault="00EC0219" w:rsidP="0046152E">
            <w:pPr>
              <w:widowControl w:val="0"/>
              <w:tabs>
                <w:tab w:val="left" w:pos="0"/>
                <w:tab w:val="left" w:pos="1134"/>
              </w:tabs>
              <w:contextualSpacing/>
              <w:rPr>
                <w:sz w:val="28"/>
                <w:szCs w:val="28"/>
              </w:rPr>
            </w:pPr>
            <w:r w:rsidRPr="005A078F">
              <w:rPr>
                <w:sz w:val="28"/>
                <w:szCs w:val="28"/>
              </w:rPr>
              <w:t>количество лотов)</w:t>
            </w:r>
          </w:p>
        </w:tc>
        <w:tc>
          <w:tcPr>
            <w:tcW w:w="894" w:type="dxa"/>
            <w:tcBorders>
              <w:top w:val="nil"/>
              <w:left w:val="nil"/>
              <w:bottom w:val="nil"/>
              <w:right w:val="nil"/>
            </w:tcBorders>
          </w:tcPr>
          <w:p w14:paraId="06C88F2D" w14:textId="77777777" w:rsidR="005D454D" w:rsidRPr="005A078F" w:rsidRDefault="005D454D" w:rsidP="00BB3074">
            <w:pPr>
              <w:widowControl w:val="0"/>
              <w:tabs>
                <w:tab w:val="left" w:pos="0"/>
                <w:tab w:val="left" w:pos="1134"/>
              </w:tabs>
              <w:contextualSpacing/>
              <w:jc w:val="center"/>
              <w:rPr>
                <w:sz w:val="28"/>
                <w:szCs w:val="28"/>
              </w:rPr>
            </w:pPr>
          </w:p>
          <w:p w14:paraId="7FDD558D" w14:textId="4F7FEC1D" w:rsidR="00EC0219" w:rsidRPr="005A078F" w:rsidRDefault="00234D90" w:rsidP="00BB3074">
            <w:pPr>
              <w:widowControl w:val="0"/>
              <w:tabs>
                <w:tab w:val="left" w:pos="0"/>
                <w:tab w:val="left" w:pos="1134"/>
              </w:tabs>
              <w:contextualSpacing/>
              <w:jc w:val="center"/>
              <w:rPr>
                <w:sz w:val="28"/>
                <w:szCs w:val="28"/>
              </w:rPr>
            </w:pPr>
            <w:r w:rsidRPr="005A078F">
              <w:rPr>
                <w:sz w:val="28"/>
                <w:szCs w:val="28"/>
              </w:rPr>
              <w:t>4</w:t>
            </w:r>
            <w:r w:rsidR="00BB3074" w:rsidRPr="005A078F">
              <w:rPr>
                <w:sz w:val="28"/>
                <w:szCs w:val="28"/>
              </w:rPr>
              <w:t>3</w:t>
            </w:r>
          </w:p>
        </w:tc>
      </w:tr>
      <w:tr w:rsidR="005A078F" w:rsidRPr="005A078F" w14:paraId="12EDAFC6" w14:textId="77777777" w:rsidTr="00117FC9">
        <w:tc>
          <w:tcPr>
            <w:tcW w:w="2263" w:type="dxa"/>
            <w:tcBorders>
              <w:top w:val="nil"/>
              <w:left w:val="nil"/>
              <w:bottom w:val="nil"/>
              <w:right w:val="nil"/>
            </w:tcBorders>
          </w:tcPr>
          <w:p w14:paraId="022575B8" w14:textId="77777777" w:rsidR="002C289E" w:rsidRPr="005A078F" w:rsidRDefault="002C289E" w:rsidP="0046152E">
            <w:pPr>
              <w:widowControl w:val="0"/>
              <w:tabs>
                <w:tab w:val="left" w:pos="0"/>
                <w:tab w:val="left" w:pos="1134"/>
              </w:tabs>
              <w:contextualSpacing/>
              <w:rPr>
                <w:sz w:val="28"/>
                <w:szCs w:val="28"/>
              </w:rPr>
            </w:pPr>
          </w:p>
          <w:p w14:paraId="0314EA17" w14:textId="2DBC76D0" w:rsidR="00EC0219" w:rsidRPr="005A078F" w:rsidRDefault="00EC0219" w:rsidP="0046152E">
            <w:pPr>
              <w:widowControl w:val="0"/>
              <w:tabs>
                <w:tab w:val="left" w:pos="0"/>
                <w:tab w:val="left" w:pos="1134"/>
              </w:tabs>
              <w:contextualSpacing/>
              <w:rPr>
                <w:sz w:val="28"/>
                <w:szCs w:val="28"/>
              </w:rPr>
            </w:pPr>
            <w:r w:rsidRPr="005A078F">
              <w:rPr>
                <w:sz w:val="28"/>
                <w:szCs w:val="28"/>
              </w:rPr>
              <w:t>Приложение 8</w:t>
            </w:r>
          </w:p>
        </w:tc>
        <w:tc>
          <w:tcPr>
            <w:tcW w:w="6804" w:type="dxa"/>
            <w:tcBorders>
              <w:top w:val="nil"/>
              <w:left w:val="nil"/>
              <w:bottom w:val="nil"/>
              <w:right w:val="nil"/>
            </w:tcBorders>
          </w:tcPr>
          <w:p w14:paraId="48C59247" w14:textId="77777777" w:rsidR="002C289E" w:rsidRPr="005A078F" w:rsidRDefault="002C289E" w:rsidP="00EC0219">
            <w:pPr>
              <w:widowControl w:val="0"/>
              <w:tabs>
                <w:tab w:val="left" w:pos="0"/>
                <w:tab w:val="left" w:pos="1134"/>
              </w:tabs>
              <w:contextualSpacing/>
              <w:rPr>
                <w:sz w:val="28"/>
                <w:szCs w:val="28"/>
              </w:rPr>
            </w:pPr>
          </w:p>
          <w:p w14:paraId="271DE094" w14:textId="77777777" w:rsidR="00EC0219" w:rsidRDefault="00EC0219" w:rsidP="00EC0219">
            <w:pPr>
              <w:widowControl w:val="0"/>
              <w:tabs>
                <w:tab w:val="left" w:pos="0"/>
                <w:tab w:val="left" w:pos="1134"/>
              </w:tabs>
              <w:contextualSpacing/>
              <w:rPr>
                <w:sz w:val="28"/>
                <w:szCs w:val="28"/>
              </w:rPr>
            </w:pPr>
            <w:r w:rsidRPr="005A078F">
              <w:rPr>
                <w:sz w:val="28"/>
                <w:szCs w:val="28"/>
              </w:rPr>
              <w:t xml:space="preserve">Объявление об осуществлении </w:t>
            </w:r>
            <w:r w:rsidR="008F021A" w:rsidRPr="005A078F">
              <w:rPr>
                <w:sz w:val="28"/>
                <w:szCs w:val="28"/>
              </w:rPr>
              <w:t xml:space="preserve">электронных </w:t>
            </w:r>
            <w:r w:rsidRPr="005A078F">
              <w:rPr>
                <w:sz w:val="28"/>
                <w:szCs w:val="28"/>
              </w:rPr>
              <w:t>закупок способом тендера/двухэтапного тендера</w:t>
            </w:r>
          </w:p>
          <w:p w14:paraId="54652761" w14:textId="4AED6D4B" w:rsidR="00605A6F" w:rsidRPr="005A078F" w:rsidRDefault="00605A6F" w:rsidP="00EC0219">
            <w:pPr>
              <w:widowControl w:val="0"/>
              <w:tabs>
                <w:tab w:val="left" w:pos="0"/>
                <w:tab w:val="left" w:pos="1134"/>
              </w:tabs>
              <w:contextualSpacing/>
              <w:rPr>
                <w:sz w:val="28"/>
                <w:szCs w:val="28"/>
              </w:rPr>
            </w:pPr>
          </w:p>
        </w:tc>
        <w:tc>
          <w:tcPr>
            <w:tcW w:w="894" w:type="dxa"/>
            <w:tcBorders>
              <w:top w:val="nil"/>
              <w:left w:val="nil"/>
              <w:bottom w:val="nil"/>
              <w:right w:val="nil"/>
            </w:tcBorders>
          </w:tcPr>
          <w:p w14:paraId="5729724F" w14:textId="77777777" w:rsidR="005D454D" w:rsidRPr="005A078F" w:rsidRDefault="005D454D" w:rsidP="00BB3074">
            <w:pPr>
              <w:widowControl w:val="0"/>
              <w:tabs>
                <w:tab w:val="left" w:pos="0"/>
                <w:tab w:val="left" w:pos="1134"/>
              </w:tabs>
              <w:contextualSpacing/>
              <w:jc w:val="center"/>
              <w:rPr>
                <w:sz w:val="28"/>
                <w:szCs w:val="28"/>
              </w:rPr>
            </w:pPr>
          </w:p>
          <w:p w14:paraId="47A4A8D4" w14:textId="70AEB0CF" w:rsidR="00EC0219" w:rsidRPr="005A078F" w:rsidRDefault="00234D90" w:rsidP="00BB3074">
            <w:pPr>
              <w:widowControl w:val="0"/>
              <w:tabs>
                <w:tab w:val="left" w:pos="0"/>
                <w:tab w:val="left" w:pos="1134"/>
              </w:tabs>
              <w:contextualSpacing/>
              <w:jc w:val="center"/>
              <w:rPr>
                <w:sz w:val="28"/>
                <w:szCs w:val="28"/>
              </w:rPr>
            </w:pPr>
            <w:r w:rsidRPr="005A078F">
              <w:rPr>
                <w:sz w:val="28"/>
                <w:szCs w:val="28"/>
              </w:rPr>
              <w:t>4</w:t>
            </w:r>
            <w:r w:rsidR="00BB3074" w:rsidRPr="005A078F">
              <w:rPr>
                <w:sz w:val="28"/>
                <w:szCs w:val="28"/>
              </w:rPr>
              <w:t>4</w:t>
            </w:r>
          </w:p>
        </w:tc>
      </w:tr>
      <w:tr w:rsidR="005A078F" w:rsidRPr="005A078F" w14:paraId="64B7ADB9" w14:textId="77777777" w:rsidTr="00117FC9">
        <w:tc>
          <w:tcPr>
            <w:tcW w:w="2263" w:type="dxa"/>
            <w:tcBorders>
              <w:top w:val="nil"/>
              <w:left w:val="nil"/>
              <w:bottom w:val="nil"/>
              <w:right w:val="nil"/>
            </w:tcBorders>
          </w:tcPr>
          <w:p w14:paraId="6A316876" w14:textId="154B5B9F" w:rsidR="00EC0219" w:rsidRPr="005A078F" w:rsidRDefault="00EC0219" w:rsidP="0046152E">
            <w:pPr>
              <w:widowControl w:val="0"/>
              <w:tabs>
                <w:tab w:val="left" w:pos="0"/>
                <w:tab w:val="left" w:pos="1134"/>
              </w:tabs>
              <w:contextualSpacing/>
              <w:rPr>
                <w:sz w:val="28"/>
                <w:szCs w:val="28"/>
              </w:rPr>
            </w:pPr>
            <w:r w:rsidRPr="005A078F">
              <w:rPr>
                <w:sz w:val="28"/>
                <w:szCs w:val="28"/>
              </w:rPr>
              <w:lastRenderedPageBreak/>
              <w:t>Приложение 9</w:t>
            </w:r>
          </w:p>
        </w:tc>
        <w:tc>
          <w:tcPr>
            <w:tcW w:w="6804" w:type="dxa"/>
            <w:tcBorders>
              <w:top w:val="nil"/>
              <w:left w:val="nil"/>
              <w:bottom w:val="nil"/>
              <w:right w:val="nil"/>
            </w:tcBorders>
          </w:tcPr>
          <w:p w14:paraId="048153A2" w14:textId="240E139E" w:rsidR="00EC0219" w:rsidRPr="005A078F" w:rsidRDefault="00EC0219" w:rsidP="0046152E">
            <w:pPr>
              <w:widowControl w:val="0"/>
              <w:tabs>
                <w:tab w:val="left" w:pos="0"/>
                <w:tab w:val="left" w:pos="1134"/>
              </w:tabs>
              <w:contextualSpacing/>
              <w:rPr>
                <w:sz w:val="28"/>
                <w:szCs w:val="28"/>
              </w:rPr>
            </w:pPr>
            <w:r w:rsidRPr="005A078F">
              <w:rPr>
                <w:sz w:val="28"/>
                <w:szCs w:val="28"/>
              </w:rPr>
              <w:t>Журнал регистрации оригиналов банковских гарантий и оригинала заявки победителя закупок</w:t>
            </w:r>
          </w:p>
        </w:tc>
        <w:tc>
          <w:tcPr>
            <w:tcW w:w="894" w:type="dxa"/>
            <w:tcBorders>
              <w:top w:val="nil"/>
              <w:left w:val="nil"/>
              <w:bottom w:val="nil"/>
              <w:right w:val="nil"/>
            </w:tcBorders>
          </w:tcPr>
          <w:p w14:paraId="70721C61" w14:textId="41B71BC6" w:rsidR="00EC0219" w:rsidRPr="005A078F" w:rsidRDefault="00234D90" w:rsidP="00BB3074">
            <w:pPr>
              <w:widowControl w:val="0"/>
              <w:tabs>
                <w:tab w:val="left" w:pos="0"/>
                <w:tab w:val="left" w:pos="1134"/>
              </w:tabs>
              <w:contextualSpacing/>
              <w:jc w:val="center"/>
              <w:rPr>
                <w:sz w:val="28"/>
                <w:szCs w:val="28"/>
              </w:rPr>
            </w:pPr>
            <w:r w:rsidRPr="005A078F">
              <w:rPr>
                <w:sz w:val="28"/>
                <w:szCs w:val="28"/>
              </w:rPr>
              <w:t>4</w:t>
            </w:r>
            <w:r w:rsidR="00BB3074" w:rsidRPr="005A078F">
              <w:rPr>
                <w:sz w:val="28"/>
                <w:szCs w:val="28"/>
              </w:rPr>
              <w:t>5</w:t>
            </w:r>
          </w:p>
        </w:tc>
      </w:tr>
      <w:tr w:rsidR="005A078F" w:rsidRPr="005A078F" w14:paraId="722D36B2" w14:textId="77777777" w:rsidTr="00117FC9">
        <w:tc>
          <w:tcPr>
            <w:tcW w:w="2263" w:type="dxa"/>
            <w:tcBorders>
              <w:top w:val="nil"/>
              <w:left w:val="nil"/>
              <w:bottom w:val="nil"/>
              <w:right w:val="nil"/>
            </w:tcBorders>
          </w:tcPr>
          <w:p w14:paraId="53DF1E01" w14:textId="77777777" w:rsidR="009B4EDD" w:rsidRPr="005A078F" w:rsidRDefault="009B4EDD" w:rsidP="0046152E">
            <w:pPr>
              <w:widowControl w:val="0"/>
              <w:tabs>
                <w:tab w:val="left" w:pos="0"/>
                <w:tab w:val="left" w:pos="1134"/>
              </w:tabs>
              <w:contextualSpacing/>
              <w:rPr>
                <w:sz w:val="28"/>
                <w:szCs w:val="28"/>
              </w:rPr>
            </w:pPr>
          </w:p>
        </w:tc>
        <w:tc>
          <w:tcPr>
            <w:tcW w:w="6804" w:type="dxa"/>
            <w:tcBorders>
              <w:top w:val="nil"/>
              <w:left w:val="nil"/>
              <w:bottom w:val="nil"/>
              <w:right w:val="nil"/>
            </w:tcBorders>
          </w:tcPr>
          <w:p w14:paraId="318EE168" w14:textId="77777777" w:rsidR="009B4EDD" w:rsidRPr="005A078F" w:rsidRDefault="009B4EDD" w:rsidP="0046152E">
            <w:pPr>
              <w:widowControl w:val="0"/>
              <w:tabs>
                <w:tab w:val="left" w:pos="0"/>
                <w:tab w:val="left" w:pos="1134"/>
              </w:tabs>
              <w:contextualSpacing/>
              <w:rPr>
                <w:sz w:val="28"/>
                <w:szCs w:val="28"/>
              </w:rPr>
            </w:pPr>
          </w:p>
        </w:tc>
        <w:tc>
          <w:tcPr>
            <w:tcW w:w="894" w:type="dxa"/>
            <w:tcBorders>
              <w:top w:val="nil"/>
              <w:left w:val="nil"/>
              <w:bottom w:val="nil"/>
              <w:right w:val="nil"/>
            </w:tcBorders>
          </w:tcPr>
          <w:p w14:paraId="516A32D7" w14:textId="77777777" w:rsidR="009B4EDD" w:rsidRPr="005A078F" w:rsidRDefault="009B4EDD" w:rsidP="0046152E">
            <w:pPr>
              <w:widowControl w:val="0"/>
              <w:tabs>
                <w:tab w:val="left" w:pos="0"/>
                <w:tab w:val="left" w:pos="1134"/>
              </w:tabs>
              <w:contextualSpacing/>
              <w:jc w:val="center"/>
              <w:rPr>
                <w:sz w:val="28"/>
                <w:szCs w:val="28"/>
              </w:rPr>
            </w:pPr>
          </w:p>
        </w:tc>
      </w:tr>
      <w:tr w:rsidR="005A078F" w:rsidRPr="005A078F" w14:paraId="4ABF88E2" w14:textId="77777777" w:rsidTr="00117FC9">
        <w:tc>
          <w:tcPr>
            <w:tcW w:w="2263" w:type="dxa"/>
            <w:tcBorders>
              <w:top w:val="nil"/>
              <w:left w:val="nil"/>
              <w:bottom w:val="nil"/>
              <w:right w:val="nil"/>
            </w:tcBorders>
          </w:tcPr>
          <w:p w14:paraId="701938C7" w14:textId="2763B579" w:rsidR="00EC0219" w:rsidRPr="005A078F" w:rsidRDefault="00EC0219" w:rsidP="00D46C08">
            <w:pPr>
              <w:widowControl w:val="0"/>
              <w:tabs>
                <w:tab w:val="left" w:pos="0"/>
                <w:tab w:val="left" w:pos="1134"/>
              </w:tabs>
              <w:contextualSpacing/>
              <w:rPr>
                <w:sz w:val="28"/>
                <w:szCs w:val="28"/>
              </w:rPr>
            </w:pPr>
            <w:r w:rsidRPr="005A078F">
              <w:rPr>
                <w:sz w:val="28"/>
                <w:szCs w:val="28"/>
              </w:rPr>
              <w:t xml:space="preserve">Приложения </w:t>
            </w:r>
            <w:r w:rsidR="00D46C08" w:rsidRPr="005A078F">
              <w:rPr>
                <w:sz w:val="28"/>
                <w:szCs w:val="28"/>
              </w:rPr>
              <w:t>1</w:t>
            </w:r>
            <w:r w:rsidR="00D46C08">
              <w:rPr>
                <w:sz w:val="28"/>
                <w:szCs w:val="28"/>
              </w:rPr>
              <w:t>0</w:t>
            </w:r>
          </w:p>
        </w:tc>
        <w:tc>
          <w:tcPr>
            <w:tcW w:w="6804" w:type="dxa"/>
            <w:tcBorders>
              <w:top w:val="nil"/>
              <w:left w:val="nil"/>
              <w:bottom w:val="nil"/>
              <w:right w:val="nil"/>
            </w:tcBorders>
          </w:tcPr>
          <w:p w14:paraId="12A41239" w14:textId="2A806F96" w:rsidR="00EC0219" w:rsidRPr="005A078F" w:rsidRDefault="00EC0219" w:rsidP="0046152E">
            <w:pPr>
              <w:widowControl w:val="0"/>
              <w:tabs>
                <w:tab w:val="left" w:pos="0"/>
                <w:tab w:val="left" w:pos="1134"/>
              </w:tabs>
              <w:contextualSpacing/>
              <w:rPr>
                <w:sz w:val="28"/>
                <w:szCs w:val="28"/>
              </w:rPr>
            </w:pPr>
            <w:r w:rsidRPr="005A078F">
              <w:rPr>
                <w:sz w:val="28"/>
                <w:szCs w:val="28"/>
              </w:rPr>
              <w:t>Условия проведения электронных закупок способом запроса ценовых предложений</w:t>
            </w:r>
          </w:p>
        </w:tc>
        <w:tc>
          <w:tcPr>
            <w:tcW w:w="894" w:type="dxa"/>
            <w:tcBorders>
              <w:top w:val="nil"/>
              <w:left w:val="nil"/>
              <w:bottom w:val="nil"/>
              <w:right w:val="nil"/>
            </w:tcBorders>
          </w:tcPr>
          <w:p w14:paraId="3B5BC5C9" w14:textId="1FC75BC1" w:rsidR="00EC0219" w:rsidRPr="005A078F" w:rsidRDefault="00463453" w:rsidP="00BB3074">
            <w:pPr>
              <w:widowControl w:val="0"/>
              <w:tabs>
                <w:tab w:val="left" w:pos="0"/>
                <w:tab w:val="left" w:pos="1134"/>
              </w:tabs>
              <w:contextualSpacing/>
              <w:jc w:val="center"/>
              <w:rPr>
                <w:sz w:val="28"/>
                <w:szCs w:val="28"/>
              </w:rPr>
            </w:pPr>
            <w:r>
              <w:rPr>
                <w:sz w:val="28"/>
                <w:szCs w:val="28"/>
              </w:rPr>
              <w:t>46</w:t>
            </w:r>
          </w:p>
        </w:tc>
      </w:tr>
      <w:tr w:rsidR="005A078F" w:rsidRPr="005A078F" w14:paraId="03A857BA" w14:textId="77777777" w:rsidTr="00117FC9">
        <w:tc>
          <w:tcPr>
            <w:tcW w:w="2263" w:type="dxa"/>
            <w:tcBorders>
              <w:top w:val="nil"/>
              <w:left w:val="nil"/>
              <w:bottom w:val="nil"/>
              <w:right w:val="nil"/>
            </w:tcBorders>
          </w:tcPr>
          <w:p w14:paraId="714C13E5" w14:textId="77777777" w:rsidR="009B4EDD" w:rsidRPr="005A078F" w:rsidRDefault="009B4EDD" w:rsidP="0046152E">
            <w:pPr>
              <w:widowControl w:val="0"/>
              <w:tabs>
                <w:tab w:val="left" w:pos="0"/>
                <w:tab w:val="left" w:pos="1134"/>
              </w:tabs>
              <w:contextualSpacing/>
              <w:rPr>
                <w:sz w:val="28"/>
                <w:szCs w:val="28"/>
              </w:rPr>
            </w:pPr>
          </w:p>
        </w:tc>
        <w:tc>
          <w:tcPr>
            <w:tcW w:w="6804" w:type="dxa"/>
            <w:tcBorders>
              <w:top w:val="nil"/>
              <w:left w:val="nil"/>
              <w:bottom w:val="nil"/>
              <w:right w:val="nil"/>
            </w:tcBorders>
          </w:tcPr>
          <w:p w14:paraId="0EA4261D" w14:textId="77777777" w:rsidR="009B4EDD" w:rsidRPr="005A078F" w:rsidRDefault="009B4EDD" w:rsidP="0046152E">
            <w:pPr>
              <w:widowControl w:val="0"/>
              <w:tabs>
                <w:tab w:val="left" w:pos="0"/>
                <w:tab w:val="left" w:pos="1134"/>
              </w:tabs>
              <w:contextualSpacing/>
              <w:rPr>
                <w:sz w:val="28"/>
                <w:szCs w:val="28"/>
              </w:rPr>
            </w:pPr>
          </w:p>
        </w:tc>
        <w:tc>
          <w:tcPr>
            <w:tcW w:w="894" w:type="dxa"/>
            <w:tcBorders>
              <w:top w:val="nil"/>
              <w:left w:val="nil"/>
              <w:bottom w:val="nil"/>
              <w:right w:val="nil"/>
            </w:tcBorders>
          </w:tcPr>
          <w:p w14:paraId="4A56EBFE" w14:textId="77777777" w:rsidR="009B4EDD" w:rsidRPr="005A078F" w:rsidRDefault="009B4EDD" w:rsidP="0046152E">
            <w:pPr>
              <w:widowControl w:val="0"/>
              <w:tabs>
                <w:tab w:val="left" w:pos="0"/>
                <w:tab w:val="left" w:pos="1134"/>
              </w:tabs>
              <w:contextualSpacing/>
              <w:jc w:val="center"/>
              <w:rPr>
                <w:sz w:val="28"/>
                <w:szCs w:val="28"/>
              </w:rPr>
            </w:pPr>
          </w:p>
        </w:tc>
      </w:tr>
      <w:tr w:rsidR="005A078F" w:rsidRPr="005A078F" w14:paraId="40DD3F55" w14:textId="77777777" w:rsidTr="00117FC9">
        <w:tc>
          <w:tcPr>
            <w:tcW w:w="2263" w:type="dxa"/>
            <w:tcBorders>
              <w:top w:val="nil"/>
              <w:left w:val="nil"/>
              <w:bottom w:val="nil"/>
              <w:right w:val="nil"/>
            </w:tcBorders>
          </w:tcPr>
          <w:p w14:paraId="2066A0A0" w14:textId="3E17C238" w:rsidR="002E094C" w:rsidRPr="005A078F" w:rsidRDefault="002E094C" w:rsidP="00D46C08">
            <w:pPr>
              <w:widowControl w:val="0"/>
              <w:tabs>
                <w:tab w:val="left" w:pos="0"/>
                <w:tab w:val="left" w:pos="1134"/>
              </w:tabs>
              <w:contextualSpacing/>
              <w:rPr>
                <w:sz w:val="28"/>
                <w:szCs w:val="28"/>
              </w:rPr>
            </w:pPr>
            <w:r w:rsidRPr="005A078F">
              <w:rPr>
                <w:sz w:val="28"/>
                <w:szCs w:val="28"/>
              </w:rPr>
              <w:t xml:space="preserve">Приложения </w:t>
            </w:r>
            <w:r w:rsidR="00D46C08" w:rsidRPr="005A078F">
              <w:rPr>
                <w:sz w:val="28"/>
                <w:szCs w:val="28"/>
              </w:rPr>
              <w:t>1</w:t>
            </w:r>
            <w:r w:rsidR="00D46C08">
              <w:rPr>
                <w:sz w:val="28"/>
                <w:szCs w:val="28"/>
              </w:rPr>
              <w:t>1</w:t>
            </w:r>
          </w:p>
        </w:tc>
        <w:tc>
          <w:tcPr>
            <w:tcW w:w="6804" w:type="dxa"/>
            <w:tcBorders>
              <w:top w:val="nil"/>
              <w:left w:val="nil"/>
              <w:bottom w:val="nil"/>
              <w:right w:val="nil"/>
            </w:tcBorders>
          </w:tcPr>
          <w:p w14:paraId="41D67BDF" w14:textId="77777777" w:rsidR="00F10815" w:rsidRPr="005A078F" w:rsidRDefault="002E094C" w:rsidP="00F10815">
            <w:pPr>
              <w:widowControl w:val="0"/>
              <w:autoSpaceDE w:val="0"/>
              <w:autoSpaceDN w:val="0"/>
              <w:adjustRightInd w:val="0"/>
              <w:ind w:right="118"/>
              <w:rPr>
                <w:bCs/>
                <w:sz w:val="28"/>
                <w:szCs w:val="28"/>
              </w:rPr>
            </w:pPr>
            <w:r w:rsidRPr="005A078F">
              <w:rPr>
                <w:sz w:val="28"/>
                <w:szCs w:val="28"/>
              </w:rPr>
              <w:t>Протокол сопоставления оригинала заявки победителя закупок</w:t>
            </w:r>
            <w:r w:rsidR="00F10815" w:rsidRPr="005A078F">
              <w:rPr>
                <w:bCs/>
                <w:sz w:val="28"/>
                <w:szCs w:val="28"/>
              </w:rPr>
              <w:t xml:space="preserve">/потенциального поставщика, </w:t>
            </w:r>
          </w:p>
          <w:p w14:paraId="1C2CE488" w14:textId="5C5AFFFD" w:rsidR="002E094C" w:rsidRPr="005A078F" w:rsidRDefault="00F10815" w:rsidP="00F10815">
            <w:pPr>
              <w:widowControl w:val="0"/>
              <w:tabs>
                <w:tab w:val="left" w:pos="0"/>
                <w:tab w:val="left" w:pos="1134"/>
              </w:tabs>
              <w:contextualSpacing/>
              <w:rPr>
                <w:sz w:val="28"/>
                <w:szCs w:val="28"/>
              </w:rPr>
            </w:pPr>
            <w:r w:rsidRPr="005A078F">
              <w:rPr>
                <w:bCs/>
                <w:sz w:val="28"/>
                <w:szCs w:val="28"/>
              </w:rPr>
              <w:t>занявшего по итогам сопоставления и оценки второе место</w:t>
            </w:r>
          </w:p>
        </w:tc>
        <w:tc>
          <w:tcPr>
            <w:tcW w:w="894" w:type="dxa"/>
            <w:tcBorders>
              <w:top w:val="nil"/>
              <w:left w:val="nil"/>
              <w:bottom w:val="nil"/>
              <w:right w:val="nil"/>
            </w:tcBorders>
          </w:tcPr>
          <w:p w14:paraId="0147F70C" w14:textId="240B7BCA" w:rsidR="002E094C" w:rsidRPr="005A078F" w:rsidRDefault="00463453" w:rsidP="00BB3074">
            <w:pPr>
              <w:widowControl w:val="0"/>
              <w:tabs>
                <w:tab w:val="left" w:pos="0"/>
                <w:tab w:val="left" w:pos="1134"/>
              </w:tabs>
              <w:contextualSpacing/>
              <w:jc w:val="center"/>
              <w:rPr>
                <w:sz w:val="28"/>
                <w:szCs w:val="28"/>
              </w:rPr>
            </w:pPr>
            <w:r>
              <w:rPr>
                <w:sz w:val="28"/>
                <w:szCs w:val="28"/>
              </w:rPr>
              <w:t>49</w:t>
            </w:r>
          </w:p>
        </w:tc>
      </w:tr>
      <w:tr w:rsidR="005A078F" w:rsidRPr="005A078F" w14:paraId="107DDE28" w14:textId="77777777" w:rsidTr="00117FC9">
        <w:tc>
          <w:tcPr>
            <w:tcW w:w="2263" w:type="dxa"/>
            <w:tcBorders>
              <w:top w:val="nil"/>
              <w:left w:val="nil"/>
              <w:bottom w:val="nil"/>
              <w:right w:val="nil"/>
            </w:tcBorders>
          </w:tcPr>
          <w:p w14:paraId="7D254030" w14:textId="77777777" w:rsidR="009B4EDD" w:rsidRPr="005A078F" w:rsidRDefault="009B4EDD" w:rsidP="0046152E">
            <w:pPr>
              <w:widowControl w:val="0"/>
              <w:tabs>
                <w:tab w:val="left" w:pos="0"/>
                <w:tab w:val="left" w:pos="1134"/>
              </w:tabs>
              <w:contextualSpacing/>
              <w:rPr>
                <w:sz w:val="28"/>
                <w:szCs w:val="28"/>
              </w:rPr>
            </w:pPr>
          </w:p>
        </w:tc>
        <w:tc>
          <w:tcPr>
            <w:tcW w:w="6804" w:type="dxa"/>
            <w:tcBorders>
              <w:top w:val="nil"/>
              <w:left w:val="nil"/>
              <w:bottom w:val="nil"/>
              <w:right w:val="nil"/>
            </w:tcBorders>
          </w:tcPr>
          <w:p w14:paraId="191C6B20" w14:textId="77777777" w:rsidR="009B4EDD" w:rsidRPr="005A078F" w:rsidRDefault="009B4EDD" w:rsidP="0046152E">
            <w:pPr>
              <w:widowControl w:val="0"/>
              <w:tabs>
                <w:tab w:val="left" w:pos="0"/>
                <w:tab w:val="left" w:pos="1134"/>
              </w:tabs>
              <w:contextualSpacing/>
              <w:rPr>
                <w:sz w:val="28"/>
                <w:szCs w:val="28"/>
              </w:rPr>
            </w:pPr>
          </w:p>
        </w:tc>
        <w:tc>
          <w:tcPr>
            <w:tcW w:w="894" w:type="dxa"/>
            <w:tcBorders>
              <w:top w:val="nil"/>
              <w:left w:val="nil"/>
              <w:bottom w:val="nil"/>
              <w:right w:val="nil"/>
            </w:tcBorders>
          </w:tcPr>
          <w:p w14:paraId="72465D80" w14:textId="77777777" w:rsidR="009B4EDD" w:rsidRPr="005A078F" w:rsidRDefault="009B4EDD" w:rsidP="0046152E">
            <w:pPr>
              <w:widowControl w:val="0"/>
              <w:tabs>
                <w:tab w:val="left" w:pos="0"/>
                <w:tab w:val="left" w:pos="1134"/>
              </w:tabs>
              <w:contextualSpacing/>
              <w:jc w:val="center"/>
              <w:rPr>
                <w:sz w:val="28"/>
                <w:szCs w:val="28"/>
              </w:rPr>
            </w:pPr>
          </w:p>
        </w:tc>
      </w:tr>
      <w:tr w:rsidR="005A078F" w:rsidRPr="005A078F" w14:paraId="6E342039" w14:textId="77777777" w:rsidTr="00117FC9">
        <w:tc>
          <w:tcPr>
            <w:tcW w:w="2263" w:type="dxa"/>
            <w:tcBorders>
              <w:top w:val="nil"/>
              <w:left w:val="nil"/>
              <w:bottom w:val="nil"/>
              <w:right w:val="nil"/>
            </w:tcBorders>
          </w:tcPr>
          <w:p w14:paraId="79C8CB8B" w14:textId="6798B1AC" w:rsidR="002E094C" w:rsidRPr="005A078F" w:rsidRDefault="002E094C" w:rsidP="00D46C08">
            <w:pPr>
              <w:widowControl w:val="0"/>
              <w:tabs>
                <w:tab w:val="left" w:pos="0"/>
                <w:tab w:val="left" w:pos="1134"/>
              </w:tabs>
              <w:contextualSpacing/>
              <w:rPr>
                <w:sz w:val="28"/>
                <w:szCs w:val="28"/>
              </w:rPr>
            </w:pPr>
            <w:r w:rsidRPr="005A078F">
              <w:rPr>
                <w:sz w:val="28"/>
                <w:szCs w:val="28"/>
              </w:rPr>
              <w:t xml:space="preserve">Приложение </w:t>
            </w:r>
            <w:r w:rsidR="00D46C08" w:rsidRPr="005A078F">
              <w:rPr>
                <w:sz w:val="28"/>
                <w:szCs w:val="28"/>
              </w:rPr>
              <w:t>1</w:t>
            </w:r>
            <w:r w:rsidR="00D46C08">
              <w:rPr>
                <w:sz w:val="28"/>
                <w:szCs w:val="28"/>
              </w:rPr>
              <w:t>2</w:t>
            </w:r>
          </w:p>
        </w:tc>
        <w:tc>
          <w:tcPr>
            <w:tcW w:w="6804" w:type="dxa"/>
            <w:tcBorders>
              <w:top w:val="nil"/>
              <w:left w:val="nil"/>
              <w:bottom w:val="nil"/>
              <w:right w:val="nil"/>
            </w:tcBorders>
          </w:tcPr>
          <w:p w14:paraId="273595CC" w14:textId="0642C773" w:rsidR="002E094C" w:rsidRPr="005A078F" w:rsidRDefault="002E094C" w:rsidP="0046152E">
            <w:pPr>
              <w:widowControl w:val="0"/>
              <w:tabs>
                <w:tab w:val="left" w:pos="0"/>
                <w:tab w:val="left" w:pos="1134"/>
              </w:tabs>
              <w:contextualSpacing/>
              <w:rPr>
                <w:sz w:val="28"/>
                <w:szCs w:val="28"/>
              </w:rPr>
            </w:pPr>
            <w:r w:rsidRPr="005A078F">
              <w:rPr>
                <w:sz w:val="28"/>
                <w:szCs w:val="28"/>
              </w:rPr>
              <w:t>Форма ценового предложения на закупку способом из одного источника</w:t>
            </w:r>
          </w:p>
        </w:tc>
        <w:tc>
          <w:tcPr>
            <w:tcW w:w="894" w:type="dxa"/>
            <w:tcBorders>
              <w:top w:val="nil"/>
              <w:left w:val="nil"/>
              <w:bottom w:val="nil"/>
              <w:right w:val="nil"/>
            </w:tcBorders>
          </w:tcPr>
          <w:p w14:paraId="4DC08827" w14:textId="57C9F449" w:rsidR="002E094C" w:rsidRPr="005A078F" w:rsidRDefault="00463453" w:rsidP="00463453">
            <w:pPr>
              <w:widowControl w:val="0"/>
              <w:tabs>
                <w:tab w:val="left" w:pos="0"/>
                <w:tab w:val="left" w:pos="1134"/>
              </w:tabs>
              <w:contextualSpacing/>
              <w:jc w:val="center"/>
              <w:rPr>
                <w:sz w:val="28"/>
                <w:szCs w:val="28"/>
              </w:rPr>
            </w:pPr>
            <w:r w:rsidRPr="005A078F">
              <w:rPr>
                <w:sz w:val="28"/>
                <w:szCs w:val="28"/>
              </w:rPr>
              <w:t>5</w:t>
            </w:r>
            <w:r>
              <w:rPr>
                <w:sz w:val="28"/>
                <w:szCs w:val="28"/>
              </w:rPr>
              <w:t>1</w:t>
            </w:r>
          </w:p>
        </w:tc>
      </w:tr>
      <w:tr w:rsidR="005A078F" w:rsidRPr="005A078F" w14:paraId="3BFE34B4" w14:textId="77777777" w:rsidTr="00117FC9">
        <w:tc>
          <w:tcPr>
            <w:tcW w:w="2263" w:type="dxa"/>
            <w:tcBorders>
              <w:top w:val="nil"/>
              <w:left w:val="nil"/>
              <w:bottom w:val="nil"/>
              <w:right w:val="nil"/>
            </w:tcBorders>
          </w:tcPr>
          <w:p w14:paraId="28AEB43B" w14:textId="77777777" w:rsidR="009B4EDD" w:rsidRPr="005A078F" w:rsidRDefault="009B4EDD" w:rsidP="0046152E">
            <w:pPr>
              <w:widowControl w:val="0"/>
              <w:tabs>
                <w:tab w:val="left" w:pos="0"/>
                <w:tab w:val="left" w:pos="1134"/>
              </w:tabs>
              <w:contextualSpacing/>
              <w:rPr>
                <w:sz w:val="28"/>
                <w:szCs w:val="28"/>
              </w:rPr>
            </w:pPr>
          </w:p>
        </w:tc>
        <w:tc>
          <w:tcPr>
            <w:tcW w:w="6804" w:type="dxa"/>
            <w:tcBorders>
              <w:top w:val="nil"/>
              <w:left w:val="nil"/>
              <w:bottom w:val="nil"/>
              <w:right w:val="nil"/>
            </w:tcBorders>
          </w:tcPr>
          <w:p w14:paraId="51450649" w14:textId="77777777" w:rsidR="009B4EDD" w:rsidRPr="005A078F" w:rsidRDefault="009B4EDD" w:rsidP="0046152E">
            <w:pPr>
              <w:widowControl w:val="0"/>
              <w:tabs>
                <w:tab w:val="left" w:pos="0"/>
                <w:tab w:val="left" w:pos="1134"/>
              </w:tabs>
              <w:contextualSpacing/>
              <w:rPr>
                <w:sz w:val="28"/>
                <w:szCs w:val="28"/>
              </w:rPr>
            </w:pPr>
          </w:p>
        </w:tc>
        <w:tc>
          <w:tcPr>
            <w:tcW w:w="894" w:type="dxa"/>
            <w:tcBorders>
              <w:top w:val="nil"/>
              <w:left w:val="nil"/>
              <w:bottom w:val="nil"/>
              <w:right w:val="nil"/>
            </w:tcBorders>
          </w:tcPr>
          <w:p w14:paraId="600F09F7" w14:textId="77777777" w:rsidR="009B4EDD" w:rsidRPr="005A078F" w:rsidRDefault="009B4EDD" w:rsidP="0046152E">
            <w:pPr>
              <w:widowControl w:val="0"/>
              <w:tabs>
                <w:tab w:val="left" w:pos="0"/>
                <w:tab w:val="left" w:pos="1134"/>
              </w:tabs>
              <w:contextualSpacing/>
              <w:jc w:val="center"/>
              <w:rPr>
                <w:sz w:val="28"/>
                <w:szCs w:val="28"/>
              </w:rPr>
            </w:pPr>
          </w:p>
        </w:tc>
      </w:tr>
      <w:tr w:rsidR="005A078F" w:rsidRPr="005A078F" w14:paraId="31E49CF7" w14:textId="77777777" w:rsidTr="00117FC9">
        <w:tc>
          <w:tcPr>
            <w:tcW w:w="2263" w:type="dxa"/>
            <w:tcBorders>
              <w:top w:val="nil"/>
              <w:left w:val="nil"/>
              <w:bottom w:val="nil"/>
              <w:right w:val="nil"/>
            </w:tcBorders>
          </w:tcPr>
          <w:p w14:paraId="69B84117" w14:textId="79AD6D75" w:rsidR="002E094C" w:rsidRPr="005A078F" w:rsidRDefault="002E094C" w:rsidP="00D46C08">
            <w:pPr>
              <w:widowControl w:val="0"/>
              <w:tabs>
                <w:tab w:val="left" w:pos="0"/>
                <w:tab w:val="left" w:pos="1134"/>
              </w:tabs>
              <w:contextualSpacing/>
              <w:rPr>
                <w:sz w:val="28"/>
                <w:szCs w:val="28"/>
              </w:rPr>
            </w:pPr>
            <w:r w:rsidRPr="005A078F">
              <w:rPr>
                <w:sz w:val="28"/>
                <w:szCs w:val="28"/>
              </w:rPr>
              <w:t xml:space="preserve">Приложение </w:t>
            </w:r>
            <w:r w:rsidR="00D46C08" w:rsidRPr="005A078F">
              <w:rPr>
                <w:sz w:val="28"/>
                <w:szCs w:val="28"/>
              </w:rPr>
              <w:t>1</w:t>
            </w:r>
            <w:r w:rsidR="00D46C08">
              <w:rPr>
                <w:sz w:val="28"/>
                <w:szCs w:val="28"/>
              </w:rPr>
              <w:t>3</w:t>
            </w:r>
          </w:p>
        </w:tc>
        <w:tc>
          <w:tcPr>
            <w:tcW w:w="6804" w:type="dxa"/>
            <w:tcBorders>
              <w:top w:val="nil"/>
              <w:left w:val="nil"/>
              <w:bottom w:val="nil"/>
              <w:right w:val="nil"/>
            </w:tcBorders>
          </w:tcPr>
          <w:p w14:paraId="5CA6110E" w14:textId="3A1A5ED3" w:rsidR="002E094C" w:rsidRPr="005A078F" w:rsidRDefault="002E094C" w:rsidP="0046152E">
            <w:pPr>
              <w:widowControl w:val="0"/>
              <w:tabs>
                <w:tab w:val="left" w:pos="0"/>
                <w:tab w:val="left" w:pos="1134"/>
              </w:tabs>
              <w:contextualSpacing/>
              <w:rPr>
                <w:sz w:val="28"/>
                <w:szCs w:val="28"/>
              </w:rPr>
            </w:pPr>
            <w:r w:rsidRPr="005A078F">
              <w:rPr>
                <w:sz w:val="28"/>
                <w:szCs w:val="28"/>
              </w:rPr>
              <w:t>Протокол о закупке способом из одного источника</w:t>
            </w:r>
          </w:p>
        </w:tc>
        <w:tc>
          <w:tcPr>
            <w:tcW w:w="894" w:type="dxa"/>
            <w:tcBorders>
              <w:top w:val="nil"/>
              <w:left w:val="nil"/>
              <w:bottom w:val="nil"/>
              <w:right w:val="nil"/>
            </w:tcBorders>
          </w:tcPr>
          <w:p w14:paraId="69E93008" w14:textId="0D4D12A6" w:rsidR="002E094C" w:rsidRPr="005A078F" w:rsidRDefault="00463453" w:rsidP="003F7B4B">
            <w:pPr>
              <w:widowControl w:val="0"/>
              <w:tabs>
                <w:tab w:val="left" w:pos="0"/>
                <w:tab w:val="left" w:pos="1134"/>
              </w:tabs>
              <w:contextualSpacing/>
              <w:jc w:val="center"/>
              <w:rPr>
                <w:sz w:val="28"/>
                <w:szCs w:val="28"/>
              </w:rPr>
            </w:pPr>
            <w:r>
              <w:rPr>
                <w:sz w:val="28"/>
                <w:szCs w:val="28"/>
              </w:rPr>
              <w:t>52</w:t>
            </w:r>
          </w:p>
        </w:tc>
      </w:tr>
      <w:tr w:rsidR="005A078F" w:rsidRPr="005A078F" w14:paraId="5A95F564" w14:textId="77777777" w:rsidTr="00117FC9">
        <w:tc>
          <w:tcPr>
            <w:tcW w:w="2263" w:type="dxa"/>
            <w:tcBorders>
              <w:top w:val="nil"/>
              <w:left w:val="nil"/>
              <w:bottom w:val="nil"/>
              <w:right w:val="nil"/>
            </w:tcBorders>
          </w:tcPr>
          <w:p w14:paraId="6A02DD56" w14:textId="77777777" w:rsidR="009B4EDD" w:rsidRPr="005A078F" w:rsidRDefault="009B4EDD" w:rsidP="0046152E">
            <w:pPr>
              <w:widowControl w:val="0"/>
              <w:tabs>
                <w:tab w:val="left" w:pos="0"/>
                <w:tab w:val="left" w:pos="1134"/>
              </w:tabs>
              <w:contextualSpacing/>
              <w:rPr>
                <w:sz w:val="28"/>
                <w:szCs w:val="28"/>
              </w:rPr>
            </w:pPr>
          </w:p>
        </w:tc>
        <w:tc>
          <w:tcPr>
            <w:tcW w:w="6804" w:type="dxa"/>
            <w:tcBorders>
              <w:top w:val="nil"/>
              <w:left w:val="nil"/>
              <w:bottom w:val="nil"/>
              <w:right w:val="nil"/>
            </w:tcBorders>
          </w:tcPr>
          <w:p w14:paraId="0AF22D46" w14:textId="77777777" w:rsidR="009B4EDD" w:rsidRPr="005A078F" w:rsidRDefault="009B4EDD" w:rsidP="0046152E">
            <w:pPr>
              <w:widowControl w:val="0"/>
              <w:tabs>
                <w:tab w:val="left" w:pos="0"/>
                <w:tab w:val="left" w:pos="1134"/>
              </w:tabs>
              <w:contextualSpacing/>
              <w:rPr>
                <w:sz w:val="28"/>
                <w:szCs w:val="28"/>
              </w:rPr>
            </w:pPr>
          </w:p>
        </w:tc>
        <w:tc>
          <w:tcPr>
            <w:tcW w:w="894" w:type="dxa"/>
            <w:tcBorders>
              <w:top w:val="nil"/>
              <w:left w:val="nil"/>
              <w:bottom w:val="nil"/>
              <w:right w:val="nil"/>
            </w:tcBorders>
          </w:tcPr>
          <w:p w14:paraId="07BF8D22" w14:textId="77777777" w:rsidR="009B4EDD" w:rsidRPr="005A078F" w:rsidRDefault="009B4EDD" w:rsidP="0046152E">
            <w:pPr>
              <w:widowControl w:val="0"/>
              <w:tabs>
                <w:tab w:val="left" w:pos="0"/>
                <w:tab w:val="left" w:pos="1134"/>
              </w:tabs>
              <w:contextualSpacing/>
              <w:jc w:val="center"/>
              <w:rPr>
                <w:sz w:val="28"/>
                <w:szCs w:val="28"/>
              </w:rPr>
            </w:pPr>
          </w:p>
        </w:tc>
      </w:tr>
      <w:tr w:rsidR="005A078F" w:rsidRPr="005A078F" w14:paraId="04FAF679" w14:textId="77777777" w:rsidTr="00117FC9">
        <w:tc>
          <w:tcPr>
            <w:tcW w:w="2263" w:type="dxa"/>
            <w:tcBorders>
              <w:top w:val="nil"/>
              <w:left w:val="nil"/>
              <w:bottom w:val="nil"/>
              <w:right w:val="nil"/>
            </w:tcBorders>
          </w:tcPr>
          <w:p w14:paraId="7F01CF01" w14:textId="60D12892" w:rsidR="002E094C" w:rsidRPr="005A078F" w:rsidRDefault="002E094C" w:rsidP="00D46C08">
            <w:pPr>
              <w:widowControl w:val="0"/>
              <w:tabs>
                <w:tab w:val="left" w:pos="0"/>
                <w:tab w:val="left" w:pos="1134"/>
              </w:tabs>
              <w:contextualSpacing/>
              <w:rPr>
                <w:sz w:val="28"/>
                <w:szCs w:val="28"/>
              </w:rPr>
            </w:pPr>
            <w:r w:rsidRPr="005A078F">
              <w:rPr>
                <w:sz w:val="28"/>
                <w:szCs w:val="28"/>
              </w:rPr>
              <w:t xml:space="preserve">Приложение </w:t>
            </w:r>
            <w:r w:rsidR="00D46C08" w:rsidRPr="005A078F">
              <w:rPr>
                <w:sz w:val="28"/>
                <w:szCs w:val="28"/>
              </w:rPr>
              <w:t>1</w:t>
            </w:r>
            <w:r w:rsidR="00D46C08">
              <w:rPr>
                <w:sz w:val="28"/>
                <w:szCs w:val="28"/>
              </w:rPr>
              <w:t>4</w:t>
            </w:r>
          </w:p>
        </w:tc>
        <w:tc>
          <w:tcPr>
            <w:tcW w:w="6804" w:type="dxa"/>
            <w:tcBorders>
              <w:top w:val="nil"/>
              <w:left w:val="nil"/>
              <w:bottom w:val="nil"/>
              <w:right w:val="nil"/>
            </w:tcBorders>
          </w:tcPr>
          <w:p w14:paraId="036F5DC4" w14:textId="446131F1" w:rsidR="002E094C" w:rsidRPr="005A078F" w:rsidRDefault="002E094C" w:rsidP="0046152E">
            <w:pPr>
              <w:widowControl w:val="0"/>
              <w:tabs>
                <w:tab w:val="left" w:pos="0"/>
                <w:tab w:val="left" w:pos="1134"/>
              </w:tabs>
              <w:contextualSpacing/>
              <w:rPr>
                <w:sz w:val="28"/>
                <w:szCs w:val="28"/>
              </w:rPr>
            </w:pPr>
            <w:r w:rsidRPr="005A078F">
              <w:rPr>
                <w:sz w:val="28"/>
                <w:szCs w:val="28"/>
              </w:rPr>
              <w:t>Решение о закупке способом из одного источника</w:t>
            </w:r>
          </w:p>
        </w:tc>
        <w:tc>
          <w:tcPr>
            <w:tcW w:w="894" w:type="dxa"/>
            <w:tcBorders>
              <w:top w:val="nil"/>
              <w:left w:val="nil"/>
              <w:bottom w:val="nil"/>
              <w:right w:val="nil"/>
            </w:tcBorders>
          </w:tcPr>
          <w:p w14:paraId="626CDA2E" w14:textId="64D52729" w:rsidR="002E094C" w:rsidRPr="005A078F" w:rsidRDefault="00463453" w:rsidP="00BB3074">
            <w:pPr>
              <w:widowControl w:val="0"/>
              <w:tabs>
                <w:tab w:val="left" w:pos="0"/>
                <w:tab w:val="left" w:pos="1134"/>
              </w:tabs>
              <w:contextualSpacing/>
              <w:jc w:val="center"/>
              <w:rPr>
                <w:sz w:val="28"/>
                <w:szCs w:val="28"/>
              </w:rPr>
            </w:pPr>
            <w:r>
              <w:rPr>
                <w:sz w:val="28"/>
                <w:szCs w:val="28"/>
              </w:rPr>
              <w:t>53</w:t>
            </w:r>
          </w:p>
        </w:tc>
      </w:tr>
      <w:tr w:rsidR="005A078F" w:rsidRPr="005A078F" w14:paraId="0B1ED8A4" w14:textId="77777777" w:rsidTr="00117FC9">
        <w:tc>
          <w:tcPr>
            <w:tcW w:w="2263" w:type="dxa"/>
            <w:tcBorders>
              <w:top w:val="nil"/>
              <w:left w:val="nil"/>
              <w:bottom w:val="nil"/>
              <w:right w:val="nil"/>
            </w:tcBorders>
          </w:tcPr>
          <w:p w14:paraId="7FD23DC2" w14:textId="77777777" w:rsidR="009B4EDD" w:rsidRPr="005A078F" w:rsidRDefault="009B4EDD" w:rsidP="0046152E">
            <w:pPr>
              <w:widowControl w:val="0"/>
              <w:tabs>
                <w:tab w:val="left" w:pos="0"/>
                <w:tab w:val="left" w:pos="1134"/>
              </w:tabs>
              <w:contextualSpacing/>
              <w:rPr>
                <w:sz w:val="28"/>
                <w:szCs w:val="28"/>
              </w:rPr>
            </w:pPr>
          </w:p>
        </w:tc>
        <w:tc>
          <w:tcPr>
            <w:tcW w:w="6804" w:type="dxa"/>
            <w:tcBorders>
              <w:top w:val="nil"/>
              <w:left w:val="nil"/>
              <w:bottom w:val="nil"/>
              <w:right w:val="nil"/>
            </w:tcBorders>
          </w:tcPr>
          <w:p w14:paraId="3F98468B" w14:textId="77777777" w:rsidR="009B4EDD" w:rsidRPr="005A078F" w:rsidRDefault="009B4EDD" w:rsidP="0046152E">
            <w:pPr>
              <w:widowControl w:val="0"/>
              <w:tabs>
                <w:tab w:val="left" w:pos="0"/>
                <w:tab w:val="left" w:pos="1134"/>
              </w:tabs>
              <w:contextualSpacing/>
              <w:rPr>
                <w:sz w:val="28"/>
                <w:szCs w:val="28"/>
              </w:rPr>
            </w:pPr>
          </w:p>
        </w:tc>
        <w:tc>
          <w:tcPr>
            <w:tcW w:w="894" w:type="dxa"/>
            <w:tcBorders>
              <w:top w:val="nil"/>
              <w:left w:val="nil"/>
              <w:bottom w:val="nil"/>
              <w:right w:val="nil"/>
            </w:tcBorders>
          </w:tcPr>
          <w:p w14:paraId="4FD72121" w14:textId="77777777" w:rsidR="009B4EDD" w:rsidRPr="005A078F" w:rsidRDefault="009B4EDD" w:rsidP="0046152E">
            <w:pPr>
              <w:widowControl w:val="0"/>
              <w:tabs>
                <w:tab w:val="left" w:pos="0"/>
                <w:tab w:val="left" w:pos="1134"/>
              </w:tabs>
              <w:contextualSpacing/>
              <w:jc w:val="center"/>
              <w:rPr>
                <w:sz w:val="28"/>
                <w:szCs w:val="28"/>
              </w:rPr>
            </w:pPr>
          </w:p>
        </w:tc>
      </w:tr>
      <w:tr w:rsidR="005A078F" w:rsidRPr="005A078F" w14:paraId="51764327" w14:textId="77777777" w:rsidTr="00117FC9">
        <w:tc>
          <w:tcPr>
            <w:tcW w:w="2263" w:type="dxa"/>
            <w:tcBorders>
              <w:top w:val="nil"/>
              <w:left w:val="nil"/>
              <w:bottom w:val="nil"/>
              <w:right w:val="nil"/>
            </w:tcBorders>
          </w:tcPr>
          <w:p w14:paraId="3817C8E6" w14:textId="604C2DB4" w:rsidR="002E094C" w:rsidRPr="005A078F" w:rsidRDefault="002E094C" w:rsidP="00D46C08">
            <w:pPr>
              <w:widowControl w:val="0"/>
              <w:tabs>
                <w:tab w:val="left" w:pos="0"/>
                <w:tab w:val="left" w:pos="1134"/>
              </w:tabs>
              <w:contextualSpacing/>
              <w:rPr>
                <w:sz w:val="28"/>
                <w:szCs w:val="28"/>
              </w:rPr>
            </w:pPr>
            <w:r w:rsidRPr="005A078F">
              <w:rPr>
                <w:sz w:val="28"/>
                <w:szCs w:val="28"/>
              </w:rPr>
              <w:t xml:space="preserve">Приложение </w:t>
            </w:r>
            <w:r w:rsidR="00D46C08" w:rsidRPr="005A078F">
              <w:rPr>
                <w:sz w:val="28"/>
                <w:szCs w:val="28"/>
              </w:rPr>
              <w:t>1</w:t>
            </w:r>
            <w:r w:rsidR="00D46C08">
              <w:rPr>
                <w:sz w:val="28"/>
                <w:szCs w:val="28"/>
              </w:rPr>
              <w:t>5</w:t>
            </w:r>
          </w:p>
        </w:tc>
        <w:tc>
          <w:tcPr>
            <w:tcW w:w="6804" w:type="dxa"/>
            <w:tcBorders>
              <w:top w:val="nil"/>
              <w:left w:val="nil"/>
              <w:bottom w:val="nil"/>
              <w:right w:val="nil"/>
            </w:tcBorders>
          </w:tcPr>
          <w:p w14:paraId="0382EF22" w14:textId="79834487" w:rsidR="002E094C" w:rsidRPr="005A078F" w:rsidRDefault="002E094C" w:rsidP="0046152E">
            <w:pPr>
              <w:widowControl w:val="0"/>
              <w:tabs>
                <w:tab w:val="left" w:pos="0"/>
                <w:tab w:val="left" w:pos="1134"/>
              </w:tabs>
              <w:contextualSpacing/>
              <w:rPr>
                <w:sz w:val="28"/>
                <w:szCs w:val="28"/>
              </w:rPr>
            </w:pPr>
            <w:r w:rsidRPr="005A078F">
              <w:rPr>
                <w:sz w:val="28"/>
                <w:szCs w:val="28"/>
              </w:rPr>
              <w:t>Реестр осуществленных закупок товаров, работ, услуг</w:t>
            </w:r>
          </w:p>
        </w:tc>
        <w:tc>
          <w:tcPr>
            <w:tcW w:w="894" w:type="dxa"/>
            <w:tcBorders>
              <w:top w:val="nil"/>
              <w:left w:val="nil"/>
              <w:bottom w:val="nil"/>
              <w:right w:val="nil"/>
            </w:tcBorders>
          </w:tcPr>
          <w:p w14:paraId="511C9B15" w14:textId="504909B0" w:rsidR="002E094C" w:rsidRPr="005A078F" w:rsidRDefault="00463453" w:rsidP="00BB3074">
            <w:pPr>
              <w:widowControl w:val="0"/>
              <w:tabs>
                <w:tab w:val="left" w:pos="0"/>
                <w:tab w:val="left" w:pos="1134"/>
              </w:tabs>
              <w:contextualSpacing/>
              <w:jc w:val="center"/>
              <w:rPr>
                <w:sz w:val="28"/>
                <w:szCs w:val="28"/>
              </w:rPr>
            </w:pPr>
            <w:r>
              <w:rPr>
                <w:sz w:val="28"/>
                <w:szCs w:val="28"/>
              </w:rPr>
              <w:t>54</w:t>
            </w:r>
          </w:p>
        </w:tc>
      </w:tr>
      <w:tr w:rsidR="005A078F" w:rsidRPr="005A078F" w14:paraId="7F5E7970" w14:textId="77777777" w:rsidTr="00117FC9">
        <w:tc>
          <w:tcPr>
            <w:tcW w:w="2263" w:type="dxa"/>
            <w:tcBorders>
              <w:top w:val="nil"/>
              <w:left w:val="nil"/>
              <w:bottom w:val="nil"/>
              <w:right w:val="nil"/>
            </w:tcBorders>
          </w:tcPr>
          <w:p w14:paraId="725512A2" w14:textId="77777777" w:rsidR="009B4EDD" w:rsidRPr="005A078F" w:rsidRDefault="009B4EDD" w:rsidP="0046152E">
            <w:pPr>
              <w:widowControl w:val="0"/>
              <w:tabs>
                <w:tab w:val="left" w:pos="0"/>
                <w:tab w:val="left" w:pos="1134"/>
              </w:tabs>
              <w:contextualSpacing/>
              <w:rPr>
                <w:sz w:val="28"/>
                <w:szCs w:val="28"/>
              </w:rPr>
            </w:pPr>
          </w:p>
        </w:tc>
        <w:tc>
          <w:tcPr>
            <w:tcW w:w="6804" w:type="dxa"/>
            <w:tcBorders>
              <w:top w:val="nil"/>
              <w:left w:val="nil"/>
              <w:bottom w:val="nil"/>
              <w:right w:val="nil"/>
            </w:tcBorders>
          </w:tcPr>
          <w:p w14:paraId="44B8B688" w14:textId="77777777" w:rsidR="009B4EDD" w:rsidRPr="005A078F" w:rsidRDefault="009B4EDD" w:rsidP="0046152E">
            <w:pPr>
              <w:widowControl w:val="0"/>
              <w:tabs>
                <w:tab w:val="left" w:pos="0"/>
                <w:tab w:val="left" w:pos="1134"/>
              </w:tabs>
              <w:contextualSpacing/>
              <w:rPr>
                <w:sz w:val="28"/>
                <w:szCs w:val="28"/>
              </w:rPr>
            </w:pPr>
          </w:p>
        </w:tc>
        <w:tc>
          <w:tcPr>
            <w:tcW w:w="894" w:type="dxa"/>
            <w:tcBorders>
              <w:top w:val="nil"/>
              <w:left w:val="nil"/>
              <w:bottom w:val="nil"/>
              <w:right w:val="nil"/>
            </w:tcBorders>
          </w:tcPr>
          <w:p w14:paraId="7D3F459C" w14:textId="77777777" w:rsidR="009B4EDD" w:rsidRPr="005A078F" w:rsidRDefault="009B4EDD" w:rsidP="0046152E">
            <w:pPr>
              <w:widowControl w:val="0"/>
              <w:tabs>
                <w:tab w:val="left" w:pos="0"/>
                <w:tab w:val="left" w:pos="1134"/>
              </w:tabs>
              <w:contextualSpacing/>
              <w:jc w:val="center"/>
              <w:rPr>
                <w:sz w:val="28"/>
                <w:szCs w:val="28"/>
              </w:rPr>
            </w:pPr>
          </w:p>
        </w:tc>
      </w:tr>
      <w:tr w:rsidR="005A078F" w:rsidRPr="005A078F" w14:paraId="433EF24F" w14:textId="77777777" w:rsidTr="00117FC9">
        <w:tc>
          <w:tcPr>
            <w:tcW w:w="2263" w:type="dxa"/>
            <w:tcBorders>
              <w:top w:val="nil"/>
              <w:left w:val="nil"/>
              <w:bottom w:val="nil"/>
              <w:right w:val="nil"/>
            </w:tcBorders>
          </w:tcPr>
          <w:p w14:paraId="25AE0156" w14:textId="1D058705" w:rsidR="002E094C" w:rsidRPr="005A078F" w:rsidRDefault="002E094C" w:rsidP="00D46C08">
            <w:pPr>
              <w:widowControl w:val="0"/>
              <w:tabs>
                <w:tab w:val="left" w:pos="0"/>
                <w:tab w:val="left" w:pos="1134"/>
              </w:tabs>
              <w:contextualSpacing/>
              <w:rPr>
                <w:sz w:val="28"/>
                <w:szCs w:val="28"/>
              </w:rPr>
            </w:pPr>
            <w:r w:rsidRPr="005A078F">
              <w:rPr>
                <w:sz w:val="28"/>
                <w:szCs w:val="28"/>
              </w:rPr>
              <w:t xml:space="preserve">Приложение </w:t>
            </w:r>
            <w:r w:rsidR="00D46C08">
              <w:rPr>
                <w:sz w:val="28"/>
                <w:szCs w:val="28"/>
              </w:rPr>
              <w:t>16</w:t>
            </w:r>
          </w:p>
        </w:tc>
        <w:tc>
          <w:tcPr>
            <w:tcW w:w="6804" w:type="dxa"/>
            <w:tcBorders>
              <w:top w:val="nil"/>
              <w:left w:val="nil"/>
              <w:bottom w:val="nil"/>
              <w:right w:val="nil"/>
            </w:tcBorders>
          </w:tcPr>
          <w:p w14:paraId="1F7609AD" w14:textId="6DC5CF08" w:rsidR="002E094C" w:rsidRPr="005A078F" w:rsidRDefault="002E094C" w:rsidP="0046152E">
            <w:pPr>
              <w:widowControl w:val="0"/>
              <w:tabs>
                <w:tab w:val="left" w:pos="0"/>
                <w:tab w:val="left" w:pos="1134"/>
              </w:tabs>
              <w:contextualSpacing/>
              <w:rPr>
                <w:sz w:val="28"/>
                <w:szCs w:val="28"/>
              </w:rPr>
            </w:pPr>
            <w:r w:rsidRPr="005A078F">
              <w:rPr>
                <w:sz w:val="28"/>
                <w:szCs w:val="28"/>
              </w:rPr>
              <w:t>Типовая тендерная документация по закупке товаров, работ, услуг</w:t>
            </w:r>
          </w:p>
        </w:tc>
        <w:tc>
          <w:tcPr>
            <w:tcW w:w="894" w:type="dxa"/>
            <w:tcBorders>
              <w:top w:val="nil"/>
              <w:left w:val="nil"/>
              <w:bottom w:val="nil"/>
              <w:right w:val="nil"/>
            </w:tcBorders>
          </w:tcPr>
          <w:p w14:paraId="0E5DE5A0" w14:textId="09788219" w:rsidR="002E094C" w:rsidRPr="005A078F" w:rsidRDefault="00463453" w:rsidP="00BB3074">
            <w:pPr>
              <w:widowControl w:val="0"/>
              <w:tabs>
                <w:tab w:val="left" w:pos="0"/>
                <w:tab w:val="left" w:pos="1134"/>
              </w:tabs>
              <w:contextualSpacing/>
              <w:jc w:val="center"/>
              <w:rPr>
                <w:sz w:val="28"/>
                <w:szCs w:val="28"/>
              </w:rPr>
            </w:pPr>
            <w:r>
              <w:rPr>
                <w:sz w:val="28"/>
                <w:szCs w:val="28"/>
              </w:rPr>
              <w:t>55</w:t>
            </w:r>
          </w:p>
        </w:tc>
      </w:tr>
      <w:tr w:rsidR="005A078F" w:rsidRPr="005A078F" w14:paraId="421F22F1" w14:textId="77777777" w:rsidTr="00117FC9">
        <w:tc>
          <w:tcPr>
            <w:tcW w:w="2263" w:type="dxa"/>
            <w:tcBorders>
              <w:top w:val="nil"/>
              <w:left w:val="nil"/>
              <w:bottom w:val="nil"/>
              <w:right w:val="nil"/>
            </w:tcBorders>
          </w:tcPr>
          <w:p w14:paraId="5E8C0D0C" w14:textId="77777777" w:rsidR="00234D90" w:rsidRPr="005A078F" w:rsidRDefault="00234D90" w:rsidP="00234D90">
            <w:pPr>
              <w:widowControl w:val="0"/>
              <w:tabs>
                <w:tab w:val="left" w:pos="0"/>
                <w:tab w:val="left" w:pos="1134"/>
              </w:tabs>
              <w:contextualSpacing/>
              <w:rPr>
                <w:sz w:val="28"/>
                <w:szCs w:val="28"/>
              </w:rPr>
            </w:pPr>
          </w:p>
          <w:p w14:paraId="30F12F14" w14:textId="6F23A3DD" w:rsidR="00234D90" w:rsidRPr="005A078F" w:rsidRDefault="00234D90" w:rsidP="00D46C08">
            <w:pPr>
              <w:widowControl w:val="0"/>
              <w:tabs>
                <w:tab w:val="left" w:pos="0"/>
                <w:tab w:val="left" w:pos="1134"/>
              </w:tabs>
              <w:contextualSpacing/>
              <w:rPr>
                <w:sz w:val="28"/>
                <w:szCs w:val="28"/>
              </w:rPr>
            </w:pPr>
            <w:r w:rsidRPr="005A078F">
              <w:rPr>
                <w:sz w:val="28"/>
                <w:szCs w:val="28"/>
              </w:rPr>
              <w:t xml:space="preserve">Приложение </w:t>
            </w:r>
            <w:r w:rsidR="00D46C08">
              <w:rPr>
                <w:sz w:val="28"/>
                <w:szCs w:val="28"/>
              </w:rPr>
              <w:t>17</w:t>
            </w:r>
          </w:p>
        </w:tc>
        <w:tc>
          <w:tcPr>
            <w:tcW w:w="6804" w:type="dxa"/>
            <w:tcBorders>
              <w:top w:val="nil"/>
              <w:left w:val="nil"/>
              <w:bottom w:val="nil"/>
              <w:right w:val="nil"/>
            </w:tcBorders>
          </w:tcPr>
          <w:p w14:paraId="3DDD6664" w14:textId="77777777" w:rsidR="00234D90" w:rsidRPr="005A078F" w:rsidRDefault="00234D90" w:rsidP="00234D90">
            <w:pPr>
              <w:widowControl w:val="0"/>
              <w:tabs>
                <w:tab w:val="left" w:pos="0"/>
                <w:tab w:val="left" w:pos="1134"/>
              </w:tabs>
              <w:contextualSpacing/>
              <w:rPr>
                <w:sz w:val="28"/>
                <w:szCs w:val="28"/>
              </w:rPr>
            </w:pPr>
          </w:p>
          <w:p w14:paraId="2FA7DD1F" w14:textId="5A76A305" w:rsidR="00234D90" w:rsidRPr="005A078F" w:rsidRDefault="007C6217" w:rsidP="007C6217">
            <w:pPr>
              <w:rPr>
                <w:sz w:val="28"/>
                <w:szCs w:val="28"/>
              </w:rPr>
            </w:pPr>
            <w:r w:rsidRPr="005A078F">
              <w:rPr>
                <w:sz w:val="28"/>
                <w:szCs w:val="28"/>
              </w:rPr>
              <w:t>Проект критериев отбора специализированных поставщиков</w:t>
            </w:r>
          </w:p>
        </w:tc>
        <w:tc>
          <w:tcPr>
            <w:tcW w:w="894" w:type="dxa"/>
            <w:tcBorders>
              <w:top w:val="nil"/>
              <w:left w:val="nil"/>
              <w:bottom w:val="nil"/>
              <w:right w:val="nil"/>
            </w:tcBorders>
          </w:tcPr>
          <w:p w14:paraId="7F87D2B8" w14:textId="77777777" w:rsidR="00234D90" w:rsidRPr="005A078F" w:rsidRDefault="00234D90" w:rsidP="00234D90">
            <w:pPr>
              <w:widowControl w:val="0"/>
              <w:tabs>
                <w:tab w:val="left" w:pos="0"/>
                <w:tab w:val="left" w:pos="1134"/>
              </w:tabs>
              <w:contextualSpacing/>
              <w:jc w:val="center"/>
              <w:rPr>
                <w:sz w:val="28"/>
                <w:szCs w:val="28"/>
              </w:rPr>
            </w:pPr>
          </w:p>
          <w:p w14:paraId="55DAB358" w14:textId="53F11E00" w:rsidR="007C6217" w:rsidRPr="005A078F" w:rsidRDefault="00156C4A" w:rsidP="00BB3074">
            <w:pPr>
              <w:tabs>
                <w:tab w:val="left" w:pos="284"/>
              </w:tabs>
              <w:jc w:val="center"/>
              <w:rPr>
                <w:bCs/>
                <w:sz w:val="28"/>
                <w:szCs w:val="28"/>
              </w:rPr>
            </w:pPr>
            <w:r>
              <w:rPr>
                <w:bCs/>
                <w:sz w:val="28"/>
                <w:szCs w:val="28"/>
              </w:rPr>
              <w:t>86</w:t>
            </w:r>
          </w:p>
        </w:tc>
      </w:tr>
    </w:tbl>
    <w:p w14:paraId="6665C2FC" w14:textId="77777777" w:rsidR="009B4EDD" w:rsidRPr="005A078F" w:rsidRDefault="009B4EDD" w:rsidP="007B7704">
      <w:pPr>
        <w:tabs>
          <w:tab w:val="left" w:pos="284"/>
        </w:tabs>
        <w:jc w:val="center"/>
        <w:rPr>
          <w:b/>
          <w:bCs/>
          <w:sz w:val="28"/>
          <w:szCs w:val="28"/>
        </w:rPr>
      </w:pPr>
    </w:p>
    <w:tbl>
      <w:tblPr>
        <w:tblStyle w:val="af6"/>
        <w:tblW w:w="0" w:type="auto"/>
        <w:tblLook w:val="04A0" w:firstRow="1" w:lastRow="0" w:firstColumn="1" w:lastColumn="0" w:noHBand="0" w:noVBand="1"/>
      </w:tblPr>
      <w:tblGrid>
        <w:gridCol w:w="2263"/>
        <w:gridCol w:w="6804"/>
        <w:gridCol w:w="894"/>
      </w:tblGrid>
      <w:tr w:rsidR="005A078F" w:rsidRPr="005A078F" w14:paraId="7948DE45" w14:textId="77777777" w:rsidTr="00155E64">
        <w:tc>
          <w:tcPr>
            <w:tcW w:w="2263" w:type="dxa"/>
            <w:tcBorders>
              <w:top w:val="nil"/>
              <w:left w:val="nil"/>
              <w:bottom w:val="nil"/>
              <w:right w:val="nil"/>
            </w:tcBorders>
          </w:tcPr>
          <w:p w14:paraId="75556BEF" w14:textId="45524A9F" w:rsidR="007C6217" w:rsidRPr="005A078F" w:rsidRDefault="007C6217" w:rsidP="00D46C08">
            <w:pPr>
              <w:widowControl w:val="0"/>
              <w:tabs>
                <w:tab w:val="left" w:pos="0"/>
                <w:tab w:val="left" w:pos="1134"/>
              </w:tabs>
              <w:contextualSpacing/>
              <w:rPr>
                <w:sz w:val="28"/>
                <w:szCs w:val="28"/>
              </w:rPr>
            </w:pPr>
            <w:r w:rsidRPr="005A078F">
              <w:rPr>
                <w:sz w:val="28"/>
                <w:szCs w:val="28"/>
              </w:rPr>
              <w:t xml:space="preserve">Приложение </w:t>
            </w:r>
            <w:r w:rsidR="00D46C08">
              <w:rPr>
                <w:sz w:val="28"/>
                <w:szCs w:val="28"/>
              </w:rPr>
              <w:t>18</w:t>
            </w:r>
          </w:p>
        </w:tc>
        <w:tc>
          <w:tcPr>
            <w:tcW w:w="6804" w:type="dxa"/>
            <w:tcBorders>
              <w:top w:val="nil"/>
              <w:left w:val="nil"/>
              <w:bottom w:val="nil"/>
              <w:right w:val="nil"/>
            </w:tcBorders>
          </w:tcPr>
          <w:p w14:paraId="3C7315CF" w14:textId="66A558C8" w:rsidR="007C6217" w:rsidRPr="005A078F" w:rsidRDefault="007C6217" w:rsidP="00155E64">
            <w:pPr>
              <w:rPr>
                <w:sz w:val="28"/>
                <w:szCs w:val="28"/>
              </w:rPr>
            </w:pPr>
            <w:r w:rsidRPr="005A078F">
              <w:rPr>
                <w:sz w:val="28"/>
                <w:szCs w:val="28"/>
              </w:rPr>
              <w:t>Объявление по выбору специализированных поставщиков</w:t>
            </w:r>
          </w:p>
        </w:tc>
        <w:tc>
          <w:tcPr>
            <w:tcW w:w="894" w:type="dxa"/>
            <w:tcBorders>
              <w:top w:val="nil"/>
              <w:left w:val="nil"/>
              <w:bottom w:val="nil"/>
              <w:right w:val="nil"/>
            </w:tcBorders>
          </w:tcPr>
          <w:p w14:paraId="159E69AD" w14:textId="67D554D2" w:rsidR="007C6217" w:rsidRPr="005A078F" w:rsidRDefault="002E7F47" w:rsidP="00BB3074">
            <w:pPr>
              <w:tabs>
                <w:tab w:val="left" w:pos="284"/>
              </w:tabs>
              <w:jc w:val="center"/>
              <w:rPr>
                <w:bCs/>
                <w:sz w:val="28"/>
                <w:szCs w:val="28"/>
              </w:rPr>
            </w:pPr>
            <w:r>
              <w:rPr>
                <w:bCs/>
                <w:sz w:val="28"/>
                <w:szCs w:val="28"/>
              </w:rPr>
              <w:t>87</w:t>
            </w:r>
          </w:p>
        </w:tc>
      </w:tr>
    </w:tbl>
    <w:p w14:paraId="1458DC33" w14:textId="77777777" w:rsidR="007C6217" w:rsidRPr="005A078F" w:rsidRDefault="007C6217" w:rsidP="007B7704">
      <w:pPr>
        <w:tabs>
          <w:tab w:val="left" w:pos="284"/>
        </w:tabs>
        <w:jc w:val="center"/>
        <w:rPr>
          <w:b/>
          <w:bCs/>
          <w:sz w:val="28"/>
          <w:szCs w:val="28"/>
        </w:rPr>
      </w:pPr>
    </w:p>
    <w:tbl>
      <w:tblPr>
        <w:tblStyle w:val="af6"/>
        <w:tblW w:w="0" w:type="auto"/>
        <w:tblLook w:val="04A0" w:firstRow="1" w:lastRow="0" w:firstColumn="1" w:lastColumn="0" w:noHBand="0" w:noVBand="1"/>
      </w:tblPr>
      <w:tblGrid>
        <w:gridCol w:w="2263"/>
        <w:gridCol w:w="6804"/>
        <w:gridCol w:w="894"/>
      </w:tblGrid>
      <w:tr w:rsidR="005A078F" w:rsidRPr="005A078F" w14:paraId="0CE36DE4" w14:textId="77777777" w:rsidTr="00155E64">
        <w:tc>
          <w:tcPr>
            <w:tcW w:w="2263" w:type="dxa"/>
            <w:tcBorders>
              <w:top w:val="nil"/>
              <w:left w:val="nil"/>
              <w:bottom w:val="nil"/>
              <w:right w:val="nil"/>
            </w:tcBorders>
          </w:tcPr>
          <w:p w14:paraId="466D4AEE" w14:textId="0105A0FD" w:rsidR="00B17FE0" w:rsidRPr="005A078F" w:rsidRDefault="00B17FE0" w:rsidP="00D46C08">
            <w:pPr>
              <w:widowControl w:val="0"/>
              <w:tabs>
                <w:tab w:val="left" w:pos="0"/>
                <w:tab w:val="left" w:pos="1134"/>
              </w:tabs>
              <w:contextualSpacing/>
              <w:rPr>
                <w:sz w:val="28"/>
                <w:szCs w:val="28"/>
              </w:rPr>
            </w:pPr>
            <w:r w:rsidRPr="005A078F">
              <w:rPr>
                <w:sz w:val="28"/>
                <w:szCs w:val="28"/>
              </w:rPr>
              <w:t xml:space="preserve">Приложение </w:t>
            </w:r>
            <w:r w:rsidR="00D46C08">
              <w:rPr>
                <w:sz w:val="28"/>
                <w:szCs w:val="28"/>
              </w:rPr>
              <w:t>19</w:t>
            </w:r>
          </w:p>
        </w:tc>
        <w:tc>
          <w:tcPr>
            <w:tcW w:w="6804" w:type="dxa"/>
            <w:tcBorders>
              <w:top w:val="nil"/>
              <w:left w:val="nil"/>
              <w:bottom w:val="nil"/>
              <w:right w:val="nil"/>
            </w:tcBorders>
          </w:tcPr>
          <w:p w14:paraId="69E05D02" w14:textId="65D7DFF8" w:rsidR="00B17FE0" w:rsidRPr="005A078F" w:rsidRDefault="00B17FE0" w:rsidP="00B17FE0">
            <w:pPr>
              <w:rPr>
                <w:sz w:val="28"/>
                <w:szCs w:val="28"/>
              </w:rPr>
            </w:pPr>
            <w:r w:rsidRPr="005A078F">
              <w:rPr>
                <w:sz w:val="28"/>
                <w:szCs w:val="28"/>
              </w:rPr>
              <w:t>Конкурсная документация по выбору специализированных поставщиков</w:t>
            </w:r>
          </w:p>
        </w:tc>
        <w:tc>
          <w:tcPr>
            <w:tcW w:w="894" w:type="dxa"/>
            <w:tcBorders>
              <w:top w:val="nil"/>
              <w:left w:val="nil"/>
              <w:bottom w:val="nil"/>
              <w:right w:val="nil"/>
            </w:tcBorders>
          </w:tcPr>
          <w:p w14:paraId="5F5CF9AE" w14:textId="75887721" w:rsidR="00B17FE0" w:rsidRPr="005A078F" w:rsidRDefault="002E7F47" w:rsidP="00BB3074">
            <w:pPr>
              <w:tabs>
                <w:tab w:val="left" w:pos="284"/>
              </w:tabs>
              <w:jc w:val="center"/>
              <w:rPr>
                <w:bCs/>
                <w:sz w:val="28"/>
                <w:szCs w:val="28"/>
              </w:rPr>
            </w:pPr>
            <w:r>
              <w:rPr>
                <w:bCs/>
                <w:sz w:val="28"/>
                <w:szCs w:val="28"/>
              </w:rPr>
              <w:t>88</w:t>
            </w:r>
          </w:p>
        </w:tc>
      </w:tr>
    </w:tbl>
    <w:p w14:paraId="2D501BF2" w14:textId="77777777" w:rsidR="007C6217" w:rsidRPr="005A078F" w:rsidRDefault="007C6217" w:rsidP="007B7704">
      <w:pPr>
        <w:tabs>
          <w:tab w:val="left" w:pos="284"/>
        </w:tabs>
        <w:jc w:val="center"/>
        <w:rPr>
          <w:b/>
          <w:bCs/>
          <w:sz w:val="28"/>
          <w:szCs w:val="28"/>
        </w:rPr>
      </w:pPr>
    </w:p>
    <w:tbl>
      <w:tblPr>
        <w:tblStyle w:val="af6"/>
        <w:tblW w:w="0" w:type="auto"/>
        <w:tblLook w:val="04A0" w:firstRow="1" w:lastRow="0" w:firstColumn="1" w:lastColumn="0" w:noHBand="0" w:noVBand="1"/>
      </w:tblPr>
      <w:tblGrid>
        <w:gridCol w:w="2263"/>
        <w:gridCol w:w="6804"/>
        <w:gridCol w:w="894"/>
      </w:tblGrid>
      <w:tr w:rsidR="005A078F" w:rsidRPr="005A078F" w14:paraId="23A29368" w14:textId="77777777" w:rsidTr="00155E64">
        <w:tc>
          <w:tcPr>
            <w:tcW w:w="2263" w:type="dxa"/>
            <w:tcBorders>
              <w:top w:val="nil"/>
              <w:left w:val="nil"/>
              <w:bottom w:val="nil"/>
              <w:right w:val="nil"/>
            </w:tcBorders>
          </w:tcPr>
          <w:p w14:paraId="563CBB1D" w14:textId="4FFDBA9D" w:rsidR="00B17FE0" w:rsidRPr="005A078F" w:rsidRDefault="00B17FE0" w:rsidP="00D46C08">
            <w:pPr>
              <w:widowControl w:val="0"/>
              <w:tabs>
                <w:tab w:val="left" w:pos="0"/>
                <w:tab w:val="left" w:pos="1134"/>
              </w:tabs>
              <w:contextualSpacing/>
              <w:rPr>
                <w:sz w:val="28"/>
                <w:szCs w:val="28"/>
              </w:rPr>
            </w:pPr>
            <w:r w:rsidRPr="005A078F">
              <w:rPr>
                <w:sz w:val="28"/>
                <w:szCs w:val="28"/>
              </w:rPr>
              <w:t xml:space="preserve">Приложение </w:t>
            </w:r>
            <w:r w:rsidR="00D46C08" w:rsidRPr="005A078F">
              <w:rPr>
                <w:sz w:val="28"/>
                <w:szCs w:val="28"/>
              </w:rPr>
              <w:t>2</w:t>
            </w:r>
            <w:r w:rsidR="00D46C08">
              <w:rPr>
                <w:sz w:val="28"/>
                <w:szCs w:val="28"/>
              </w:rPr>
              <w:t>0</w:t>
            </w:r>
          </w:p>
        </w:tc>
        <w:tc>
          <w:tcPr>
            <w:tcW w:w="6804" w:type="dxa"/>
            <w:tcBorders>
              <w:top w:val="nil"/>
              <w:left w:val="nil"/>
              <w:bottom w:val="nil"/>
              <w:right w:val="nil"/>
            </w:tcBorders>
          </w:tcPr>
          <w:p w14:paraId="72E32AF6" w14:textId="724E08F9" w:rsidR="00B17FE0" w:rsidRPr="005A078F" w:rsidRDefault="00B17FE0" w:rsidP="0008172E">
            <w:pPr>
              <w:rPr>
                <w:sz w:val="28"/>
                <w:szCs w:val="28"/>
              </w:rPr>
            </w:pPr>
            <w:r w:rsidRPr="005A078F">
              <w:rPr>
                <w:sz w:val="28"/>
                <w:szCs w:val="28"/>
              </w:rPr>
              <w:t xml:space="preserve">Протокол № ___ об итогах </w:t>
            </w:r>
            <w:r w:rsidR="0008172E" w:rsidRPr="005A078F">
              <w:rPr>
                <w:sz w:val="28"/>
                <w:szCs w:val="28"/>
              </w:rPr>
              <w:t xml:space="preserve">конкурса </w:t>
            </w:r>
            <w:r w:rsidR="0008172E" w:rsidRPr="005A078F">
              <w:rPr>
                <w:bCs/>
                <w:sz w:val="28"/>
                <w:szCs w:val="28"/>
              </w:rPr>
              <w:t>по выбору специализированных поставщиков на поставку товара/выполнения работы/оказания услуг</w:t>
            </w:r>
          </w:p>
        </w:tc>
        <w:tc>
          <w:tcPr>
            <w:tcW w:w="894" w:type="dxa"/>
            <w:tcBorders>
              <w:top w:val="nil"/>
              <w:left w:val="nil"/>
              <w:bottom w:val="nil"/>
              <w:right w:val="nil"/>
            </w:tcBorders>
          </w:tcPr>
          <w:p w14:paraId="0FF420FF" w14:textId="69A36C36" w:rsidR="00B17FE0" w:rsidRPr="005A078F" w:rsidRDefault="002E7F47" w:rsidP="00BB3074">
            <w:pPr>
              <w:tabs>
                <w:tab w:val="left" w:pos="284"/>
              </w:tabs>
              <w:jc w:val="center"/>
              <w:rPr>
                <w:bCs/>
                <w:sz w:val="28"/>
                <w:szCs w:val="28"/>
              </w:rPr>
            </w:pPr>
            <w:r>
              <w:rPr>
                <w:bCs/>
                <w:sz w:val="28"/>
                <w:szCs w:val="28"/>
              </w:rPr>
              <w:t>94</w:t>
            </w:r>
            <w:bookmarkStart w:id="0" w:name="_GoBack"/>
            <w:bookmarkEnd w:id="0"/>
          </w:p>
        </w:tc>
      </w:tr>
    </w:tbl>
    <w:p w14:paraId="754CCE1B" w14:textId="77777777" w:rsidR="007C6217" w:rsidRPr="005A078F" w:rsidRDefault="007C6217" w:rsidP="007B7704">
      <w:pPr>
        <w:tabs>
          <w:tab w:val="left" w:pos="284"/>
        </w:tabs>
        <w:jc w:val="center"/>
        <w:rPr>
          <w:b/>
          <w:bCs/>
          <w:sz w:val="28"/>
          <w:szCs w:val="28"/>
        </w:rPr>
      </w:pPr>
    </w:p>
    <w:tbl>
      <w:tblPr>
        <w:tblStyle w:val="af6"/>
        <w:tblW w:w="0" w:type="auto"/>
        <w:tblLook w:val="04A0" w:firstRow="1" w:lastRow="0" w:firstColumn="1" w:lastColumn="0" w:noHBand="0" w:noVBand="1"/>
      </w:tblPr>
      <w:tblGrid>
        <w:gridCol w:w="2263"/>
        <w:gridCol w:w="6804"/>
        <w:gridCol w:w="894"/>
      </w:tblGrid>
      <w:tr w:rsidR="005A078F" w:rsidRPr="005A078F" w14:paraId="22023766" w14:textId="77777777" w:rsidTr="00155E64">
        <w:tc>
          <w:tcPr>
            <w:tcW w:w="2263" w:type="dxa"/>
            <w:tcBorders>
              <w:top w:val="nil"/>
              <w:left w:val="nil"/>
              <w:bottom w:val="nil"/>
              <w:right w:val="nil"/>
            </w:tcBorders>
          </w:tcPr>
          <w:p w14:paraId="6ABDD1F6" w14:textId="53ECF56C" w:rsidR="00B17FE0" w:rsidRPr="005A078F" w:rsidRDefault="00B17FE0" w:rsidP="00D46C08">
            <w:pPr>
              <w:widowControl w:val="0"/>
              <w:tabs>
                <w:tab w:val="left" w:pos="0"/>
                <w:tab w:val="left" w:pos="1134"/>
              </w:tabs>
              <w:contextualSpacing/>
              <w:rPr>
                <w:sz w:val="28"/>
                <w:szCs w:val="28"/>
              </w:rPr>
            </w:pPr>
            <w:r w:rsidRPr="005A078F">
              <w:rPr>
                <w:sz w:val="28"/>
                <w:szCs w:val="28"/>
              </w:rPr>
              <w:t xml:space="preserve">Приложение </w:t>
            </w:r>
            <w:r w:rsidR="00D46C08" w:rsidRPr="005A078F">
              <w:rPr>
                <w:sz w:val="28"/>
                <w:szCs w:val="28"/>
              </w:rPr>
              <w:t>2</w:t>
            </w:r>
            <w:r w:rsidR="00D46C08">
              <w:rPr>
                <w:sz w:val="28"/>
                <w:szCs w:val="28"/>
              </w:rPr>
              <w:t>1</w:t>
            </w:r>
          </w:p>
        </w:tc>
        <w:tc>
          <w:tcPr>
            <w:tcW w:w="6804" w:type="dxa"/>
            <w:tcBorders>
              <w:top w:val="nil"/>
              <w:left w:val="nil"/>
              <w:bottom w:val="nil"/>
              <w:right w:val="nil"/>
            </w:tcBorders>
          </w:tcPr>
          <w:p w14:paraId="2D20AE08" w14:textId="77777777" w:rsidR="00B17FE0" w:rsidRPr="005A078F" w:rsidRDefault="00B17FE0" w:rsidP="00B17FE0">
            <w:pPr>
              <w:rPr>
                <w:iCs/>
                <w:sz w:val="28"/>
                <w:szCs w:val="28"/>
              </w:rPr>
            </w:pPr>
            <w:r w:rsidRPr="005A078F">
              <w:rPr>
                <w:iCs/>
                <w:sz w:val="28"/>
                <w:szCs w:val="28"/>
              </w:rPr>
              <w:t xml:space="preserve">Реестр специализированных поставщиков </w:t>
            </w:r>
          </w:p>
          <w:p w14:paraId="0F2CA9C1" w14:textId="59C12F90" w:rsidR="00B17FE0" w:rsidRPr="005A078F" w:rsidRDefault="00B17FE0" w:rsidP="00B17FE0">
            <w:pPr>
              <w:rPr>
                <w:sz w:val="28"/>
                <w:szCs w:val="28"/>
              </w:rPr>
            </w:pPr>
            <w:r w:rsidRPr="005A078F">
              <w:rPr>
                <w:iCs/>
                <w:sz w:val="28"/>
                <w:szCs w:val="28"/>
              </w:rPr>
              <w:t>корпоративного фонда «University Medical Center» и</w:t>
            </w:r>
            <w:r w:rsidRPr="005A078F">
              <w:rPr>
                <w:sz w:val="28"/>
                <w:szCs w:val="28"/>
              </w:rPr>
              <w:t xml:space="preserve"> его организаций</w:t>
            </w:r>
          </w:p>
        </w:tc>
        <w:tc>
          <w:tcPr>
            <w:tcW w:w="894" w:type="dxa"/>
            <w:tcBorders>
              <w:top w:val="nil"/>
              <w:left w:val="nil"/>
              <w:bottom w:val="nil"/>
              <w:right w:val="nil"/>
            </w:tcBorders>
          </w:tcPr>
          <w:p w14:paraId="3F790D5B" w14:textId="40EF49BC" w:rsidR="00B17FE0" w:rsidRPr="005A078F" w:rsidRDefault="002E7F47" w:rsidP="00BB3074">
            <w:pPr>
              <w:tabs>
                <w:tab w:val="left" w:pos="284"/>
              </w:tabs>
              <w:jc w:val="center"/>
              <w:rPr>
                <w:bCs/>
                <w:sz w:val="28"/>
                <w:szCs w:val="28"/>
              </w:rPr>
            </w:pPr>
            <w:r>
              <w:rPr>
                <w:bCs/>
                <w:sz w:val="28"/>
                <w:szCs w:val="28"/>
              </w:rPr>
              <w:t>96</w:t>
            </w:r>
          </w:p>
        </w:tc>
      </w:tr>
    </w:tbl>
    <w:p w14:paraId="1E8BCEAF" w14:textId="77777777" w:rsidR="007C6217" w:rsidRPr="005A078F" w:rsidRDefault="007C6217" w:rsidP="007B7704">
      <w:pPr>
        <w:tabs>
          <w:tab w:val="left" w:pos="284"/>
        </w:tabs>
        <w:jc w:val="center"/>
        <w:rPr>
          <w:b/>
          <w:bCs/>
          <w:sz w:val="28"/>
          <w:szCs w:val="28"/>
        </w:rPr>
      </w:pPr>
    </w:p>
    <w:tbl>
      <w:tblPr>
        <w:tblStyle w:val="af6"/>
        <w:tblW w:w="0" w:type="auto"/>
        <w:tblLook w:val="04A0" w:firstRow="1" w:lastRow="0" w:firstColumn="1" w:lastColumn="0" w:noHBand="0" w:noVBand="1"/>
      </w:tblPr>
      <w:tblGrid>
        <w:gridCol w:w="2263"/>
        <w:gridCol w:w="6804"/>
        <w:gridCol w:w="894"/>
      </w:tblGrid>
      <w:tr w:rsidR="005A078F" w:rsidRPr="005A078F" w14:paraId="3CE8A500" w14:textId="77777777" w:rsidTr="00155E64">
        <w:tc>
          <w:tcPr>
            <w:tcW w:w="2263" w:type="dxa"/>
            <w:tcBorders>
              <w:top w:val="nil"/>
              <w:left w:val="nil"/>
              <w:bottom w:val="nil"/>
              <w:right w:val="nil"/>
            </w:tcBorders>
          </w:tcPr>
          <w:p w14:paraId="610AA0E0" w14:textId="4490141D" w:rsidR="00B548C2" w:rsidRPr="005A078F" w:rsidRDefault="00B548C2" w:rsidP="00D46C08">
            <w:pPr>
              <w:widowControl w:val="0"/>
              <w:tabs>
                <w:tab w:val="left" w:pos="0"/>
                <w:tab w:val="left" w:pos="1134"/>
              </w:tabs>
              <w:contextualSpacing/>
              <w:rPr>
                <w:sz w:val="28"/>
                <w:szCs w:val="28"/>
              </w:rPr>
            </w:pPr>
            <w:r w:rsidRPr="005A078F">
              <w:rPr>
                <w:sz w:val="28"/>
                <w:szCs w:val="28"/>
              </w:rPr>
              <w:t xml:space="preserve">Приложение </w:t>
            </w:r>
            <w:r w:rsidR="00D46C08" w:rsidRPr="005A078F">
              <w:rPr>
                <w:sz w:val="28"/>
                <w:szCs w:val="28"/>
              </w:rPr>
              <w:t>2</w:t>
            </w:r>
            <w:r w:rsidR="00D46C08">
              <w:rPr>
                <w:sz w:val="28"/>
                <w:szCs w:val="28"/>
              </w:rPr>
              <w:t>2</w:t>
            </w:r>
          </w:p>
        </w:tc>
        <w:tc>
          <w:tcPr>
            <w:tcW w:w="6804" w:type="dxa"/>
            <w:tcBorders>
              <w:top w:val="nil"/>
              <w:left w:val="nil"/>
              <w:bottom w:val="nil"/>
              <w:right w:val="nil"/>
            </w:tcBorders>
          </w:tcPr>
          <w:p w14:paraId="4B7BE9EC" w14:textId="59F18AA9" w:rsidR="00B548C2" w:rsidRPr="005A078F" w:rsidRDefault="00B548C2" w:rsidP="000B4651">
            <w:pPr>
              <w:rPr>
                <w:sz w:val="28"/>
                <w:szCs w:val="28"/>
              </w:rPr>
            </w:pPr>
            <w:r w:rsidRPr="005A078F">
              <w:rPr>
                <w:sz w:val="28"/>
                <w:szCs w:val="28"/>
              </w:rPr>
              <w:t>«Рамочный договор» о закупках товаров</w:t>
            </w:r>
            <w:r w:rsidR="000B4651" w:rsidRPr="005A078F">
              <w:rPr>
                <w:sz w:val="28"/>
                <w:szCs w:val="28"/>
              </w:rPr>
              <w:t xml:space="preserve">, </w:t>
            </w:r>
            <w:r w:rsidRPr="005A078F">
              <w:rPr>
                <w:sz w:val="28"/>
                <w:szCs w:val="28"/>
              </w:rPr>
              <w:t>работ</w:t>
            </w:r>
            <w:r w:rsidR="000B4651" w:rsidRPr="005A078F">
              <w:rPr>
                <w:sz w:val="28"/>
                <w:szCs w:val="28"/>
              </w:rPr>
              <w:t xml:space="preserve">, </w:t>
            </w:r>
            <w:r w:rsidRPr="005A078F">
              <w:rPr>
                <w:sz w:val="28"/>
                <w:szCs w:val="28"/>
              </w:rPr>
              <w:t>услуг</w:t>
            </w:r>
          </w:p>
        </w:tc>
        <w:tc>
          <w:tcPr>
            <w:tcW w:w="894" w:type="dxa"/>
            <w:tcBorders>
              <w:top w:val="nil"/>
              <w:left w:val="nil"/>
              <w:bottom w:val="nil"/>
              <w:right w:val="nil"/>
            </w:tcBorders>
          </w:tcPr>
          <w:p w14:paraId="6BC9EF27" w14:textId="70AC3AC0" w:rsidR="00B548C2" w:rsidRPr="005A078F" w:rsidRDefault="002E7F47" w:rsidP="00BB3074">
            <w:pPr>
              <w:tabs>
                <w:tab w:val="left" w:pos="284"/>
              </w:tabs>
              <w:jc w:val="center"/>
              <w:rPr>
                <w:bCs/>
                <w:sz w:val="28"/>
                <w:szCs w:val="28"/>
              </w:rPr>
            </w:pPr>
            <w:r>
              <w:rPr>
                <w:bCs/>
                <w:sz w:val="28"/>
                <w:szCs w:val="28"/>
              </w:rPr>
              <w:t>97</w:t>
            </w:r>
          </w:p>
        </w:tc>
      </w:tr>
    </w:tbl>
    <w:p w14:paraId="0CEE920F" w14:textId="77777777" w:rsidR="00D44F64" w:rsidRPr="005A078F" w:rsidRDefault="00D44F64" w:rsidP="00E46D65">
      <w:pPr>
        <w:pStyle w:val="a8"/>
        <w:numPr>
          <w:ilvl w:val="0"/>
          <w:numId w:val="180"/>
        </w:numPr>
        <w:tabs>
          <w:tab w:val="left" w:pos="284"/>
        </w:tabs>
        <w:contextualSpacing w:val="0"/>
        <w:jc w:val="center"/>
        <w:rPr>
          <w:b/>
          <w:bCs/>
          <w:sz w:val="28"/>
          <w:szCs w:val="28"/>
        </w:rPr>
      </w:pPr>
      <w:r w:rsidRPr="005A078F">
        <w:rPr>
          <w:b/>
          <w:bCs/>
          <w:sz w:val="28"/>
          <w:szCs w:val="28"/>
        </w:rPr>
        <w:lastRenderedPageBreak/>
        <w:t>Общие положения</w:t>
      </w:r>
    </w:p>
    <w:p w14:paraId="3765F01D" w14:textId="77777777" w:rsidR="00D44F64" w:rsidRPr="005A078F" w:rsidRDefault="00D44F64" w:rsidP="007B7704">
      <w:pPr>
        <w:pStyle w:val="a8"/>
        <w:tabs>
          <w:tab w:val="left" w:pos="284"/>
        </w:tabs>
        <w:ind w:left="0"/>
        <w:contextualSpacing w:val="0"/>
        <w:rPr>
          <w:b/>
          <w:bCs/>
          <w:sz w:val="28"/>
          <w:szCs w:val="28"/>
        </w:rPr>
      </w:pPr>
    </w:p>
    <w:p w14:paraId="41D46166" w14:textId="77777777" w:rsidR="006D3682" w:rsidRPr="005A078F" w:rsidRDefault="00D44F64" w:rsidP="00B26876">
      <w:pPr>
        <w:pStyle w:val="a8"/>
        <w:widowControl w:val="0"/>
        <w:numPr>
          <w:ilvl w:val="0"/>
          <w:numId w:val="7"/>
        </w:numPr>
        <w:tabs>
          <w:tab w:val="left" w:pos="0"/>
          <w:tab w:val="left" w:pos="993"/>
          <w:tab w:val="left" w:pos="1276"/>
        </w:tabs>
        <w:adjustRightInd w:val="0"/>
        <w:ind w:left="0" w:firstLine="709"/>
        <w:jc w:val="both"/>
        <w:rPr>
          <w:sz w:val="28"/>
          <w:szCs w:val="28"/>
        </w:rPr>
      </w:pPr>
      <w:r w:rsidRPr="005A078F">
        <w:rPr>
          <w:sz w:val="28"/>
          <w:szCs w:val="28"/>
        </w:rPr>
        <w:t xml:space="preserve">Настоящий Регламент взаимодействия </w:t>
      </w:r>
      <w:r w:rsidR="000616ED" w:rsidRPr="005A078F">
        <w:rPr>
          <w:bCs/>
          <w:sz w:val="28"/>
          <w:szCs w:val="28"/>
        </w:rPr>
        <w:t xml:space="preserve">по вопросам </w:t>
      </w:r>
      <w:r w:rsidR="0017685B" w:rsidRPr="005A078F">
        <w:rPr>
          <w:bCs/>
          <w:sz w:val="28"/>
          <w:szCs w:val="28"/>
        </w:rPr>
        <w:t xml:space="preserve">приобретения и </w:t>
      </w:r>
      <w:r w:rsidR="000616ED" w:rsidRPr="005A078F">
        <w:rPr>
          <w:bCs/>
          <w:sz w:val="28"/>
          <w:szCs w:val="28"/>
        </w:rPr>
        <w:t xml:space="preserve">осуществления </w:t>
      </w:r>
      <w:r w:rsidRPr="005A078F">
        <w:rPr>
          <w:bCs/>
          <w:sz w:val="28"/>
          <w:szCs w:val="28"/>
        </w:rPr>
        <w:t xml:space="preserve">закупок </w:t>
      </w:r>
      <w:r w:rsidR="009568DC" w:rsidRPr="005A078F">
        <w:rPr>
          <w:bCs/>
          <w:sz w:val="28"/>
          <w:szCs w:val="28"/>
        </w:rPr>
        <w:t>товаров, работ, услуг</w:t>
      </w:r>
      <w:r w:rsidRPr="005A078F">
        <w:rPr>
          <w:bCs/>
          <w:sz w:val="28"/>
          <w:szCs w:val="28"/>
        </w:rPr>
        <w:t xml:space="preserve"> </w:t>
      </w:r>
      <w:r w:rsidRPr="005A078F">
        <w:rPr>
          <w:sz w:val="28"/>
          <w:szCs w:val="28"/>
        </w:rPr>
        <w:t xml:space="preserve">(далее – Регламент) разработан в соответствии с Правилами закупок товаров, работ, услуг </w:t>
      </w:r>
      <w:r w:rsidR="0022099B" w:rsidRPr="005A078F">
        <w:rPr>
          <w:sz w:val="28"/>
          <w:szCs w:val="28"/>
        </w:rPr>
        <w:t>корпоративного фонда «</w:t>
      </w:r>
      <w:r w:rsidR="0022099B" w:rsidRPr="005A078F">
        <w:rPr>
          <w:sz w:val="28"/>
          <w:szCs w:val="28"/>
          <w:lang w:val="en-US"/>
        </w:rPr>
        <w:t>University</w:t>
      </w:r>
      <w:r w:rsidR="0022099B" w:rsidRPr="005A078F">
        <w:rPr>
          <w:sz w:val="28"/>
          <w:szCs w:val="28"/>
        </w:rPr>
        <w:t xml:space="preserve"> </w:t>
      </w:r>
      <w:r w:rsidR="0022099B" w:rsidRPr="005A078F">
        <w:rPr>
          <w:sz w:val="28"/>
          <w:szCs w:val="28"/>
          <w:lang w:val="en-US"/>
        </w:rPr>
        <w:t>Medical</w:t>
      </w:r>
      <w:r w:rsidR="0022099B" w:rsidRPr="005A078F">
        <w:rPr>
          <w:sz w:val="28"/>
          <w:szCs w:val="28"/>
        </w:rPr>
        <w:t xml:space="preserve"> </w:t>
      </w:r>
      <w:r w:rsidR="0022099B" w:rsidRPr="005A078F">
        <w:rPr>
          <w:sz w:val="28"/>
          <w:szCs w:val="28"/>
          <w:lang w:val="en-US"/>
        </w:rPr>
        <w:t>Center</w:t>
      </w:r>
      <w:r w:rsidR="0022099B" w:rsidRPr="005A078F">
        <w:rPr>
          <w:sz w:val="28"/>
          <w:szCs w:val="28"/>
        </w:rPr>
        <w:t xml:space="preserve">» </w:t>
      </w:r>
      <w:r w:rsidRPr="005A078F">
        <w:rPr>
          <w:sz w:val="28"/>
          <w:szCs w:val="28"/>
        </w:rPr>
        <w:t xml:space="preserve">(далее – Правила), утвержденными решением Управляющего совета «Назарбаев Университет» от 30 декабря 2015 года №30.12.15., и определяет порядок взаимодействия участников процесса </w:t>
      </w:r>
      <w:r w:rsidR="00403253" w:rsidRPr="005A078F">
        <w:rPr>
          <w:sz w:val="28"/>
          <w:szCs w:val="28"/>
        </w:rPr>
        <w:t xml:space="preserve">по вопросам </w:t>
      </w:r>
      <w:r w:rsidR="00A80907" w:rsidRPr="005A078F">
        <w:rPr>
          <w:sz w:val="28"/>
          <w:szCs w:val="28"/>
        </w:rPr>
        <w:t xml:space="preserve">приобретения и </w:t>
      </w:r>
      <w:r w:rsidR="00403253" w:rsidRPr="005A078F">
        <w:rPr>
          <w:sz w:val="28"/>
          <w:szCs w:val="28"/>
        </w:rPr>
        <w:t xml:space="preserve">осуществления </w:t>
      </w:r>
      <w:r w:rsidRPr="005A078F">
        <w:rPr>
          <w:sz w:val="28"/>
          <w:szCs w:val="28"/>
        </w:rPr>
        <w:t>закупок</w:t>
      </w:r>
      <w:r w:rsidR="00403253" w:rsidRPr="005A078F">
        <w:rPr>
          <w:sz w:val="28"/>
          <w:szCs w:val="28"/>
        </w:rPr>
        <w:t>, а также</w:t>
      </w:r>
      <w:r w:rsidRPr="005A078F">
        <w:rPr>
          <w:sz w:val="28"/>
          <w:szCs w:val="28"/>
        </w:rPr>
        <w:t xml:space="preserve"> по вопросам планирования</w:t>
      </w:r>
      <w:r w:rsidR="00403253" w:rsidRPr="005A078F">
        <w:rPr>
          <w:sz w:val="28"/>
          <w:szCs w:val="28"/>
        </w:rPr>
        <w:t xml:space="preserve"> и </w:t>
      </w:r>
      <w:r w:rsidRPr="005A078F">
        <w:rPr>
          <w:sz w:val="28"/>
          <w:szCs w:val="28"/>
        </w:rPr>
        <w:t xml:space="preserve"> </w:t>
      </w:r>
      <w:r w:rsidR="00365CD8" w:rsidRPr="005A078F">
        <w:rPr>
          <w:sz w:val="28"/>
          <w:szCs w:val="28"/>
        </w:rPr>
        <w:t xml:space="preserve">мониторинга </w:t>
      </w:r>
      <w:r w:rsidRPr="005A078F">
        <w:rPr>
          <w:sz w:val="28"/>
          <w:szCs w:val="28"/>
        </w:rPr>
        <w:t>закупок</w:t>
      </w:r>
      <w:r w:rsidR="006D3682" w:rsidRPr="005A078F">
        <w:rPr>
          <w:sz w:val="28"/>
          <w:szCs w:val="28"/>
        </w:rPr>
        <w:t>.</w:t>
      </w:r>
    </w:p>
    <w:p w14:paraId="5CB957E2" w14:textId="7896C097" w:rsidR="00D44F64" w:rsidRPr="005A078F" w:rsidRDefault="006D3682" w:rsidP="00B26876">
      <w:pPr>
        <w:pStyle w:val="a8"/>
        <w:widowControl w:val="0"/>
        <w:numPr>
          <w:ilvl w:val="0"/>
          <w:numId w:val="7"/>
        </w:numPr>
        <w:tabs>
          <w:tab w:val="left" w:pos="0"/>
          <w:tab w:val="left" w:pos="993"/>
          <w:tab w:val="left" w:pos="1276"/>
        </w:tabs>
        <w:adjustRightInd w:val="0"/>
        <w:ind w:left="0" w:firstLine="709"/>
        <w:jc w:val="both"/>
        <w:rPr>
          <w:sz w:val="28"/>
          <w:szCs w:val="28"/>
        </w:rPr>
      </w:pPr>
      <w:r w:rsidRPr="005A078F">
        <w:rPr>
          <w:sz w:val="28"/>
          <w:szCs w:val="28"/>
        </w:rPr>
        <w:t xml:space="preserve">Регламент распространяет свое действие на </w:t>
      </w:r>
      <w:r w:rsidR="0022099B" w:rsidRPr="005A078F">
        <w:rPr>
          <w:sz w:val="28"/>
          <w:szCs w:val="28"/>
        </w:rPr>
        <w:t>к</w:t>
      </w:r>
      <w:r w:rsidR="00D44F64" w:rsidRPr="005A078F">
        <w:rPr>
          <w:sz w:val="28"/>
          <w:szCs w:val="28"/>
        </w:rPr>
        <w:t>орпоративн</w:t>
      </w:r>
      <w:r w:rsidRPr="005A078F">
        <w:rPr>
          <w:sz w:val="28"/>
          <w:szCs w:val="28"/>
        </w:rPr>
        <w:t>ый</w:t>
      </w:r>
      <w:r w:rsidR="00D44F64" w:rsidRPr="005A078F">
        <w:rPr>
          <w:sz w:val="28"/>
          <w:szCs w:val="28"/>
        </w:rPr>
        <w:t xml:space="preserve"> фонд «</w:t>
      </w:r>
      <w:r w:rsidR="00D44F64" w:rsidRPr="005A078F">
        <w:rPr>
          <w:sz w:val="28"/>
          <w:szCs w:val="28"/>
          <w:lang w:val="en-US"/>
        </w:rPr>
        <w:t>University</w:t>
      </w:r>
      <w:r w:rsidR="00D44F64" w:rsidRPr="005A078F">
        <w:rPr>
          <w:sz w:val="28"/>
          <w:szCs w:val="28"/>
        </w:rPr>
        <w:t xml:space="preserve"> </w:t>
      </w:r>
      <w:r w:rsidR="00D44F64" w:rsidRPr="005A078F">
        <w:rPr>
          <w:sz w:val="28"/>
          <w:szCs w:val="28"/>
          <w:lang w:val="en-US"/>
        </w:rPr>
        <w:t>Medical</w:t>
      </w:r>
      <w:r w:rsidR="00D44F64" w:rsidRPr="005A078F">
        <w:rPr>
          <w:sz w:val="28"/>
          <w:szCs w:val="28"/>
        </w:rPr>
        <w:t xml:space="preserve"> </w:t>
      </w:r>
      <w:r w:rsidR="00D44F64" w:rsidRPr="005A078F">
        <w:rPr>
          <w:sz w:val="28"/>
          <w:szCs w:val="28"/>
          <w:lang w:val="en-US"/>
        </w:rPr>
        <w:t>Center</w:t>
      </w:r>
      <w:r w:rsidR="00D44F64" w:rsidRPr="005A078F">
        <w:rPr>
          <w:sz w:val="28"/>
          <w:szCs w:val="28"/>
        </w:rPr>
        <w:t>» (далее - Фонд)</w:t>
      </w:r>
      <w:r w:rsidR="00403253" w:rsidRPr="005A078F">
        <w:rPr>
          <w:sz w:val="28"/>
          <w:szCs w:val="28"/>
        </w:rPr>
        <w:t xml:space="preserve"> </w:t>
      </w:r>
      <w:r w:rsidRPr="005A078F">
        <w:rPr>
          <w:sz w:val="28"/>
          <w:szCs w:val="28"/>
        </w:rPr>
        <w:t>и некоммерческие организации, учрежденные Фондом, другие юридические лица, пятьдесят и более процентов голосующих акций (долей участия в уставном капитале) которых принадлежат Фонду на праве собственности, а также их дочерние организации (далее – организации Фонда)</w:t>
      </w:r>
      <w:r w:rsidR="00D44F64" w:rsidRPr="005A078F">
        <w:rPr>
          <w:sz w:val="28"/>
          <w:szCs w:val="28"/>
        </w:rPr>
        <w:t>.</w:t>
      </w:r>
    </w:p>
    <w:p w14:paraId="4D6D60A7" w14:textId="03812430" w:rsidR="00D44F64" w:rsidRPr="005A078F" w:rsidRDefault="00D44F64"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 xml:space="preserve"> </w:t>
      </w:r>
      <w:r w:rsidRPr="005A078F">
        <w:rPr>
          <w:bCs/>
          <w:sz w:val="28"/>
          <w:szCs w:val="28"/>
        </w:rPr>
        <w:t xml:space="preserve"> Процедура проведения </w:t>
      </w:r>
      <w:r w:rsidR="00365CD8" w:rsidRPr="005A078F">
        <w:rPr>
          <w:bCs/>
          <w:sz w:val="28"/>
          <w:szCs w:val="28"/>
        </w:rPr>
        <w:t xml:space="preserve">электронных </w:t>
      </w:r>
      <w:r w:rsidRPr="005A078F">
        <w:rPr>
          <w:bCs/>
          <w:sz w:val="28"/>
          <w:szCs w:val="28"/>
        </w:rPr>
        <w:t>закупок осуществляется в порядке, установленном Правилами</w:t>
      </w:r>
      <w:r w:rsidR="00365CD8" w:rsidRPr="005A078F">
        <w:rPr>
          <w:bCs/>
          <w:sz w:val="28"/>
          <w:szCs w:val="28"/>
        </w:rPr>
        <w:t xml:space="preserve">, Правилами использования </w:t>
      </w:r>
      <w:r w:rsidR="00E843BE" w:rsidRPr="005A078F">
        <w:rPr>
          <w:bCs/>
          <w:sz w:val="28"/>
          <w:szCs w:val="28"/>
        </w:rPr>
        <w:t>электронной торговой площадки (</w:t>
      </w:r>
      <w:r w:rsidR="00365CD8" w:rsidRPr="005A078F">
        <w:rPr>
          <w:bCs/>
          <w:sz w:val="28"/>
          <w:szCs w:val="28"/>
        </w:rPr>
        <w:t>ЭТП</w:t>
      </w:r>
      <w:r w:rsidR="00E843BE" w:rsidRPr="005A078F">
        <w:rPr>
          <w:bCs/>
          <w:sz w:val="28"/>
          <w:szCs w:val="28"/>
        </w:rPr>
        <w:t>)</w:t>
      </w:r>
      <w:r w:rsidRPr="005A078F">
        <w:rPr>
          <w:bCs/>
          <w:sz w:val="28"/>
          <w:szCs w:val="28"/>
        </w:rPr>
        <w:t xml:space="preserve"> и Регламентом. </w:t>
      </w:r>
    </w:p>
    <w:p w14:paraId="18FEBAB6" w14:textId="0C55F758" w:rsidR="00E843BE" w:rsidRPr="005A078F" w:rsidRDefault="006A5E61"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 xml:space="preserve"> </w:t>
      </w:r>
      <w:r w:rsidR="00D44F64" w:rsidRPr="005A078F">
        <w:rPr>
          <w:sz w:val="28"/>
          <w:szCs w:val="28"/>
        </w:rPr>
        <w:t>В Регламенте используются термины и определения, предусмотренные в Правилах</w:t>
      </w:r>
      <w:r w:rsidR="00E843BE" w:rsidRPr="005A078F">
        <w:rPr>
          <w:sz w:val="28"/>
          <w:szCs w:val="28"/>
        </w:rPr>
        <w:t>, Правилах использования ЭТП</w:t>
      </w:r>
      <w:r w:rsidR="00D44F64" w:rsidRPr="005A078F">
        <w:rPr>
          <w:sz w:val="28"/>
          <w:szCs w:val="28"/>
        </w:rPr>
        <w:t xml:space="preserve"> и определенные Регламентом</w:t>
      </w:r>
      <w:r w:rsidR="00E843BE" w:rsidRPr="005A078F">
        <w:rPr>
          <w:sz w:val="28"/>
          <w:szCs w:val="28"/>
        </w:rPr>
        <w:t>:</w:t>
      </w:r>
    </w:p>
    <w:p w14:paraId="2953C46A" w14:textId="135C826C" w:rsidR="008F5FB5" w:rsidRPr="005A078F" w:rsidRDefault="008F5FB5" w:rsidP="00B26876">
      <w:pPr>
        <w:widowControl w:val="0"/>
        <w:tabs>
          <w:tab w:val="left" w:pos="993"/>
          <w:tab w:val="left" w:pos="1276"/>
        </w:tabs>
        <w:adjustRightInd w:val="0"/>
        <w:ind w:firstLine="709"/>
        <w:jc w:val="both"/>
        <w:rPr>
          <w:sz w:val="28"/>
          <w:szCs w:val="28"/>
        </w:rPr>
      </w:pPr>
      <w:r w:rsidRPr="005A078F">
        <w:rPr>
          <w:b/>
          <w:sz w:val="28"/>
          <w:szCs w:val="28"/>
        </w:rPr>
        <w:t xml:space="preserve">инициатор </w:t>
      </w:r>
      <w:r w:rsidRPr="005A078F">
        <w:rPr>
          <w:sz w:val="28"/>
          <w:szCs w:val="28"/>
        </w:rPr>
        <w:t>– структурное подразделение заказчика, инициирующее приобретение товаров, работ, услуг и заинтересованное в заключении договора о закупках;</w:t>
      </w:r>
    </w:p>
    <w:p w14:paraId="6A5D6803" w14:textId="25CE17C5" w:rsidR="00C17A00" w:rsidRPr="005A078F" w:rsidRDefault="00C17A00" w:rsidP="00B26876">
      <w:pPr>
        <w:widowControl w:val="0"/>
        <w:tabs>
          <w:tab w:val="left" w:pos="993"/>
          <w:tab w:val="left" w:pos="1276"/>
        </w:tabs>
        <w:adjustRightInd w:val="0"/>
        <w:ind w:firstLine="709"/>
        <w:jc w:val="both"/>
        <w:rPr>
          <w:sz w:val="28"/>
          <w:szCs w:val="28"/>
        </w:rPr>
      </w:pPr>
      <w:r w:rsidRPr="005A078F">
        <w:rPr>
          <w:b/>
          <w:sz w:val="28"/>
          <w:szCs w:val="28"/>
        </w:rPr>
        <w:t>реестр планируемых закупок товаров, работ, услуг</w:t>
      </w:r>
      <w:r w:rsidRPr="005A078F">
        <w:rPr>
          <w:sz w:val="28"/>
          <w:szCs w:val="28"/>
        </w:rPr>
        <w:t xml:space="preserve"> </w:t>
      </w:r>
      <w:r w:rsidR="007F0093" w:rsidRPr="005A078F">
        <w:rPr>
          <w:sz w:val="28"/>
          <w:szCs w:val="28"/>
        </w:rPr>
        <w:t xml:space="preserve">(реестр) </w:t>
      </w:r>
      <w:r w:rsidRPr="005A078F">
        <w:rPr>
          <w:sz w:val="28"/>
          <w:szCs w:val="28"/>
        </w:rPr>
        <w:t xml:space="preserve">- </w:t>
      </w:r>
      <w:r w:rsidRPr="005A078F">
        <w:rPr>
          <w:bCs/>
          <w:sz w:val="28"/>
          <w:szCs w:val="28"/>
        </w:rPr>
        <w:t xml:space="preserve">единый перечень, содержащий сведения </w:t>
      </w:r>
      <w:r w:rsidR="00432702" w:rsidRPr="005A078F">
        <w:rPr>
          <w:bCs/>
          <w:sz w:val="28"/>
          <w:szCs w:val="28"/>
        </w:rPr>
        <w:t>о планируемых закупках товаров, работ, услуг</w:t>
      </w:r>
      <w:r w:rsidRPr="005A078F">
        <w:rPr>
          <w:bCs/>
          <w:sz w:val="28"/>
          <w:szCs w:val="28"/>
        </w:rPr>
        <w:t xml:space="preserve"> </w:t>
      </w:r>
      <w:r w:rsidR="007F0093" w:rsidRPr="005A078F">
        <w:rPr>
          <w:bCs/>
          <w:sz w:val="28"/>
          <w:szCs w:val="28"/>
        </w:rPr>
        <w:t>заказчика и</w:t>
      </w:r>
      <w:r w:rsidRPr="005A078F">
        <w:rPr>
          <w:bCs/>
          <w:sz w:val="28"/>
          <w:szCs w:val="28"/>
        </w:rPr>
        <w:t xml:space="preserve"> размещаемый на </w:t>
      </w:r>
      <w:r w:rsidR="00D216AB" w:rsidRPr="005A078F">
        <w:rPr>
          <w:bCs/>
          <w:sz w:val="28"/>
          <w:szCs w:val="28"/>
        </w:rPr>
        <w:t xml:space="preserve">официальном </w:t>
      </w:r>
      <w:proofErr w:type="spellStart"/>
      <w:r w:rsidRPr="005A078F">
        <w:rPr>
          <w:bCs/>
          <w:sz w:val="28"/>
          <w:szCs w:val="28"/>
        </w:rPr>
        <w:t>интернет-ресурсе</w:t>
      </w:r>
      <w:proofErr w:type="spellEnd"/>
      <w:r w:rsidR="00D216AB" w:rsidRPr="005A078F">
        <w:rPr>
          <w:bCs/>
          <w:sz w:val="28"/>
          <w:szCs w:val="28"/>
        </w:rPr>
        <w:t xml:space="preserve"> </w:t>
      </w:r>
      <w:r w:rsidR="00A67EF8" w:rsidRPr="005A078F">
        <w:rPr>
          <w:bCs/>
          <w:sz w:val="28"/>
          <w:szCs w:val="28"/>
        </w:rPr>
        <w:t>з</w:t>
      </w:r>
      <w:r w:rsidR="00D216AB" w:rsidRPr="005A078F">
        <w:rPr>
          <w:bCs/>
          <w:sz w:val="28"/>
          <w:szCs w:val="28"/>
        </w:rPr>
        <w:t>аказчика</w:t>
      </w:r>
      <w:r w:rsidR="00432702" w:rsidRPr="005A078F">
        <w:rPr>
          <w:bCs/>
          <w:sz w:val="28"/>
          <w:szCs w:val="28"/>
        </w:rPr>
        <w:t>/ЭТП;</w:t>
      </w:r>
    </w:p>
    <w:p w14:paraId="7821C18E" w14:textId="58D2C4C3" w:rsidR="00D44F64" w:rsidRPr="005A078F" w:rsidRDefault="00E843BE" w:rsidP="00B26876">
      <w:pPr>
        <w:widowControl w:val="0"/>
        <w:tabs>
          <w:tab w:val="left" w:pos="993"/>
          <w:tab w:val="left" w:pos="1276"/>
        </w:tabs>
        <w:adjustRightInd w:val="0"/>
        <w:ind w:firstLine="709"/>
        <w:jc w:val="both"/>
        <w:rPr>
          <w:sz w:val="28"/>
          <w:szCs w:val="28"/>
        </w:rPr>
      </w:pPr>
      <w:r w:rsidRPr="005A078F">
        <w:rPr>
          <w:b/>
          <w:sz w:val="28"/>
          <w:szCs w:val="28"/>
        </w:rPr>
        <w:t>документы по закупкам товаров, работ, услуг</w:t>
      </w:r>
      <w:r w:rsidRPr="005A078F">
        <w:rPr>
          <w:sz w:val="28"/>
          <w:szCs w:val="28"/>
        </w:rPr>
        <w:t xml:space="preserve"> – </w:t>
      </w:r>
      <w:r w:rsidR="00033EE9" w:rsidRPr="005A078F">
        <w:rPr>
          <w:sz w:val="28"/>
          <w:szCs w:val="28"/>
        </w:rPr>
        <w:t xml:space="preserve">реестр, </w:t>
      </w:r>
      <w:r w:rsidRPr="005A078F">
        <w:rPr>
          <w:sz w:val="28"/>
          <w:szCs w:val="28"/>
        </w:rPr>
        <w:t>техническая спецификация закупаемых товаров</w:t>
      </w:r>
      <w:r w:rsidR="000B4651" w:rsidRPr="005A078F">
        <w:rPr>
          <w:sz w:val="28"/>
          <w:szCs w:val="28"/>
        </w:rPr>
        <w:t xml:space="preserve">, </w:t>
      </w:r>
      <w:r w:rsidRPr="005A078F">
        <w:rPr>
          <w:sz w:val="28"/>
          <w:szCs w:val="28"/>
        </w:rPr>
        <w:t>работ, услуг, проект договора,</w:t>
      </w:r>
      <w:r w:rsidR="008F5FB5" w:rsidRPr="005A078F">
        <w:rPr>
          <w:sz w:val="28"/>
          <w:szCs w:val="28"/>
        </w:rPr>
        <w:t xml:space="preserve"> критерии оценки заявок на участие в тендере</w:t>
      </w:r>
      <w:r w:rsidR="00376177" w:rsidRPr="005A078F">
        <w:rPr>
          <w:sz w:val="28"/>
          <w:szCs w:val="28"/>
        </w:rPr>
        <w:t xml:space="preserve"> и др.</w:t>
      </w:r>
      <w:r w:rsidR="008F5FB5" w:rsidRPr="005A078F">
        <w:rPr>
          <w:sz w:val="28"/>
          <w:szCs w:val="28"/>
        </w:rPr>
        <w:t>;</w:t>
      </w:r>
    </w:p>
    <w:p w14:paraId="682E0A00" w14:textId="7A51C5AC" w:rsidR="006A5E61" w:rsidRPr="005A078F" w:rsidRDefault="006A5E61" w:rsidP="00B26876">
      <w:pPr>
        <w:widowControl w:val="0"/>
        <w:tabs>
          <w:tab w:val="left" w:pos="993"/>
          <w:tab w:val="left" w:pos="1276"/>
        </w:tabs>
        <w:adjustRightInd w:val="0"/>
        <w:ind w:firstLine="709"/>
        <w:jc w:val="both"/>
        <w:rPr>
          <w:sz w:val="28"/>
          <w:szCs w:val="28"/>
        </w:rPr>
      </w:pPr>
      <w:r w:rsidRPr="005A078F">
        <w:rPr>
          <w:b/>
          <w:sz w:val="28"/>
          <w:szCs w:val="28"/>
        </w:rPr>
        <w:t>критерии оценки заявок</w:t>
      </w:r>
      <w:r w:rsidRPr="005A078F">
        <w:rPr>
          <w:sz w:val="28"/>
          <w:szCs w:val="28"/>
        </w:rPr>
        <w:t xml:space="preserve"> – количественные параметры, применяемые в системе бальной оценки товаров, работ, </w:t>
      </w:r>
      <w:r w:rsidR="002D248D" w:rsidRPr="005A078F">
        <w:rPr>
          <w:sz w:val="28"/>
          <w:szCs w:val="28"/>
        </w:rPr>
        <w:t>услуг, определяемые инициатором;</w:t>
      </w:r>
    </w:p>
    <w:p w14:paraId="324F0910" w14:textId="37B35C0D" w:rsidR="00992D80" w:rsidRPr="005A078F" w:rsidRDefault="002D248D" w:rsidP="00B26876">
      <w:pPr>
        <w:widowControl w:val="0"/>
        <w:tabs>
          <w:tab w:val="left" w:pos="993"/>
          <w:tab w:val="left" w:pos="1276"/>
        </w:tabs>
        <w:adjustRightInd w:val="0"/>
        <w:ind w:firstLine="709"/>
        <w:jc w:val="both"/>
        <w:rPr>
          <w:sz w:val="28"/>
          <w:szCs w:val="28"/>
        </w:rPr>
      </w:pPr>
      <w:r w:rsidRPr="005A078F">
        <w:rPr>
          <w:b/>
          <w:sz w:val="28"/>
          <w:szCs w:val="28"/>
        </w:rPr>
        <w:t xml:space="preserve">предельная цена </w:t>
      </w:r>
      <w:r w:rsidR="004F107E" w:rsidRPr="005A078F">
        <w:rPr>
          <w:b/>
          <w:sz w:val="28"/>
          <w:szCs w:val="28"/>
        </w:rPr>
        <w:t>на</w:t>
      </w:r>
      <w:r w:rsidR="004F107E" w:rsidRPr="005A078F">
        <w:rPr>
          <w:rFonts w:ascii="Courier New" w:hAnsi="Courier New" w:cs="Courier New"/>
          <w:b/>
          <w:spacing w:val="2"/>
          <w:sz w:val="20"/>
          <w:szCs w:val="20"/>
        </w:rPr>
        <w:t xml:space="preserve"> </w:t>
      </w:r>
      <w:r w:rsidR="004F107E" w:rsidRPr="005A078F">
        <w:rPr>
          <w:b/>
          <w:sz w:val="28"/>
          <w:szCs w:val="28"/>
        </w:rPr>
        <w:t>лекарственн</w:t>
      </w:r>
      <w:r w:rsidR="00DA4507" w:rsidRPr="005A078F">
        <w:rPr>
          <w:b/>
          <w:sz w:val="28"/>
          <w:szCs w:val="28"/>
        </w:rPr>
        <w:t>ые средства</w:t>
      </w:r>
      <w:r w:rsidR="004F107E" w:rsidRPr="005A078F">
        <w:rPr>
          <w:b/>
          <w:sz w:val="28"/>
          <w:szCs w:val="28"/>
        </w:rPr>
        <w:t xml:space="preserve"> и медицинские изделия в рамках гарантированного объема бесплатной медицинской помощи и в системе обязательного социального медицинского страхования</w:t>
      </w:r>
      <w:r w:rsidR="004F107E" w:rsidRPr="005A078F">
        <w:rPr>
          <w:sz w:val="28"/>
          <w:szCs w:val="28"/>
        </w:rPr>
        <w:t xml:space="preserve"> </w:t>
      </w:r>
      <w:r w:rsidR="00805729" w:rsidRPr="005A078F">
        <w:rPr>
          <w:sz w:val="28"/>
          <w:szCs w:val="28"/>
        </w:rPr>
        <w:t xml:space="preserve">(предельная цена) </w:t>
      </w:r>
      <w:r w:rsidR="004F107E" w:rsidRPr="005A078F">
        <w:rPr>
          <w:sz w:val="28"/>
          <w:szCs w:val="28"/>
        </w:rPr>
        <w:t xml:space="preserve">– </w:t>
      </w:r>
      <w:r w:rsidR="006315FD" w:rsidRPr="005A078F">
        <w:rPr>
          <w:sz w:val="28"/>
          <w:szCs w:val="28"/>
        </w:rPr>
        <w:t xml:space="preserve">предельная </w:t>
      </w:r>
      <w:r w:rsidR="004F107E" w:rsidRPr="005A078F">
        <w:rPr>
          <w:sz w:val="28"/>
          <w:szCs w:val="28"/>
        </w:rPr>
        <w:t>цена</w:t>
      </w:r>
      <w:r w:rsidR="006315FD" w:rsidRPr="005A078F">
        <w:rPr>
          <w:sz w:val="28"/>
          <w:szCs w:val="28"/>
        </w:rPr>
        <w:t>, утвержденная уполномоченным органом в сфере здравоохранения</w:t>
      </w:r>
      <w:r w:rsidR="00992D80" w:rsidRPr="005A078F">
        <w:rPr>
          <w:sz w:val="28"/>
          <w:szCs w:val="28"/>
        </w:rPr>
        <w:t>;</w:t>
      </w:r>
    </w:p>
    <w:p w14:paraId="5D0436E9" w14:textId="76DF3CC1" w:rsidR="00992D80" w:rsidRPr="005A078F" w:rsidRDefault="00992D80" w:rsidP="00B26876">
      <w:pPr>
        <w:widowControl w:val="0"/>
        <w:tabs>
          <w:tab w:val="left" w:pos="993"/>
          <w:tab w:val="left" w:pos="1276"/>
        </w:tabs>
        <w:adjustRightInd w:val="0"/>
        <w:ind w:firstLine="709"/>
        <w:jc w:val="both"/>
        <w:rPr>
          <w:sz w:val="28"/>
          <w:szCs w:val="28"/>
        </w:rPr>
      </w:pPr>
      <w:r w:rsidRPr="005A078F">
        <w:rPr>
          <w:b/>
          <w:sz w:val="28"/>
          <w:szCs w:val="28"/>
        </w:rPr>
        <w:t>подразделение закупок</w:t>
      </w:r>
      <w:r w:rsidRPr="005A078F">
        <w:rPr>
          <w:sz w:val="28"/>
          <w:szCs w:val="28"/>
        </w:rPr>
        <w:t xml:space="preserve"> – структурное подразделение</w:t>
      </w:r>
      <w:r w:rsidR="00DA4507" w:rsidRPr="005A078F">
        <w:rPr>
          <w:sz w:val="28"/>
          <w:szCs w:val="28"/>
        </w:rPr>
        <w:t>/работник</w:t>
      </w:r>
      <w:r w:rsidRPr="005A078F">
        <w:rPr>
          <w:sz w:val="28"/>
          <w:szCs w:val="28"/>
        </w:rPr>
        <w:t xml:space="preserve"> </w:t>
      </w:r>
      <w:r w:rsidR="00252E97" w:rsidRPr="005A078F">
        <w:rPr>
          <w:sz w:val="28"/>
          <w:szCs w:val="28"/>
        </w:rPr>
        <w:t xml:space="preserve">заказчика </w:t>
      </w:r>
      <w:r w:rsidRPr="005A078F">
        <w:rPr>
          <w:sz w:val="28"/>
          <w:szCs w:val="28"/>
        </w:rPr>
        <w:t>по организации и проведению закупок;</w:t>
      </w:r>
    </w:p>
    <w:p w14:paraId="578F7218" w14:textId="77777777" w:rsidR="00B12420" w:rsidRPr="005A078F" w:rsidRDefault="00992D80" w:rsidP="00B6125C">
      <w:pPr>
        <w:widowControl w:val="0"/>
        <w:tabs>
          <w:tab w:val="left" w:pos="993"/>
          <w:tab w:val="left" w:pos="1276"/>
        </w:tabs>
        <w:adjustRightInd w:val="0"/>
        <w:ind w:firstLine="709"/>
        <w:jc w:val="both"/>
        <w:rPr>
          <w:sz w:val="28"/>
          <w:szCs w:val="28"/>
        </w:rPr>
      </w:pPr>
      <w:r w:rsidRPr="005A078F">
        <w:rPr>
          <w:b/>
          <w:sz w:val="28"/>
          <w:szCs w:val="28"/>
        </w:rPr>
        <w:t>подразделение планирования</w:t>
      </w:r>
      <w:r w:rsidRPr="005A078F">
        <w:rPr>
          <w:sz w:val="28"/>
          <w:szCs w:val="28"/>
        </w:rPr>
        <w:t xml:space="preserve"> – структурное подразделение</w:t>
      </w:r>
      <w:r w:rsidR="00DA4507" w:rsidRPr="005A078F">
        <w:rPr>
          <w:sz w:val="28"/>
          <w:szCs w:val="28"/>
        </w:rPr>
        <w:t>/работник</w:t>
      </w:r>
      <w:r w:rsidR="00252E97" w:rsidRPr="005A078F">
        <w:rPr>
          <w:sz w:val="28"/>
          <w:szCs w:val="28"/>
        </w:rPr>
        <w:t xml:space="preserve"> заказчика</w:t>
      </w:r>
      <w:r w:rsidRPr="005A078F">
        <w:rPr>
          <w:sz w:val="28"/>
          <w:szCs w:val="28"/>
        </w:rPr>
        <w:t xml:space="preserve"> по планированию бюджета</w:t>
      </w:r>
      <w:r w:rsidR="00B12420" w:rsidRPr="005A078F">
        <w:rPr>
          <w:sz w:val="28"/>
          <w:szCs w:val="28"/>
        </w:rPr>
        <w:t>;</w:t>
      </w:r>
    </w:p>
    <w:p w14:paraId="1700DC09" w14:textId="37F5FC9D" w:rsidR="00FB4675" w:rsidRPr="005A078F" w:rsidRDefault="00B12420" w:rsidP="00B6125C">
      <w:pPr>
        <w:widowControl w:val="0"/>
        <w:tabs>
          <w:tab w:val="left" w:pos="993"/>
          <w:tab w:val="left" w:pos="1276"/>
        </w:tabs>
        <w:adjustRightInd w:val="0"/>
        <w:ind w:firstLine="709"/>
        <w:jc w:val="both"/>
        <w:rPr>
          <w:sz w:val="28"/>
          <w:szCs w:val="28"/>
        </w:rPr>
      </w:pPr>
      <w:r w:rsidRPr="005A078F">
        <w:rPr>
          <w:b/>
          <w:sz w:val="28"/>
          <w:szCs w:val="28"/>
        </w:rPr>
        <w:t xml:space="preserve">финансовое подразделение </w:t>
      </w:r>
      <w:r w:rsidRPr="005A078F">
        <w:rPr>
          <w:sz w:val="28"/>
          <w:szCs w:val="28"/>
        </w:rPr>
        <w:t>– структурное</w:t>
      </w:r>
      <w:r w:rsidRPr="005A078F">
        <w:rPr>
          <w:sz w:val="28"/>
          <w:szCs w:val="28"/>
          <w:lang w:val="kk-KZ"/>
        </w:rPr>
        <w:t xml:space="preserve"> </w:t>
      </w:r>
      <w:r w:rsidRPr="005A078F">
        <w:rPr>
          <w:sz w:val="28"/>
          <w:szCs w:val="28"/>
        </w:rPr>
        <w:t xml:space="preserve">подразделение/работник </w:t>
      </w:r>
      <w:r w:rsidRPr="005A078F">
        <w:rPr>
          <w:sz w:val="28"/>
          <w:szCs w:val="28"/>
        </w:rPr>
        <w:lastRenderedPageBreak/>
        <w:t xml:space="preserve">заказчика по </w:t>
      </w:r>
      <w:r w:rsidRPr="005A078F">
        <w:rPr>
          <w:sz w:val="28"/>
          <w:szCs w:val="28"/>
          <w:lang w:val="kk-KZ"/>
        </w:rPr>
        <w:t>бухгалтерскому учету и отчетности</w:t>
      </w:r>
      <w:r w:rsidR="00FB4675" w:rsidRPr="005A078F">
        <w:rPr>
          <w:sz w:val="28"/>
          <w:szCs w:val="28"/>
        </w:rPr>
        <w:t>.</w:t>
      </w:r>
    </w:p>
    <w:p w14:paraId="2E25AB66" w14:textId="7ACF9F73" w:rsidR="008B1AE9" w:rsidRPr="005A078F" w:rsidRDefault="006A5E61"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Заказчик</w:t>
      </w:r>
      <w:r w:rsidR="008B1AE9" w:rsidRPr="005A078F">
        <w:rPr>
          <w:sz w:val="28"/>
          <w:szCs w:val="28"/>
        </w:rPr>
        <w:t xml:space="preserve">/организатор закупок (в случае, если заказчик и организатор закупок выступает в одном лице) вправе до окончательного срока подачи документов потенциальными поставщиками применить методы и технические возможности </w:t>
      </w:r>
      <w:proofErr w:type="spellStart"/>
      <w:r w:rsidR="004F107E" w:rsidRPr="005A078F">
        <w:rPr>
          <w:sz w:val="28"/>
          <w:szCs w:val="28"/>
        </w:rPr>
        <w:t>интернет-ресурса</w:t>
      </w:r>
      <w:proofErr w:type="spellEnd"/>
      <w:r w:rsidR="004F107E" w:rsidRPr="005A078F">
        <w:rPr>
          <w:sz w:val="28"/>
          <w:szCs w:val="28"/>
        </w:rPr>
        <w:t>/</w:t>
      </w:r>
      <w:r w:rsidR="008B1AE9" w:rsidRPr="005A078F">
        <w:rPr>
          <w:sz w:val="28"/>
          <w:szCs w:val="28"/>
        </w:rPr>
        <w:t>ЭТП, не противоречащие нормам Правил.</w:t>
      </w:r>
      <w:r w:rsidR="003B793C" w:rsidRPr="005A078F">
        <w:rPr>
          <w:sz w:val="28"/>
          <w:szCs w:val="28"/>
        </w:rPr>
        <w:t xml:space="preserve"> </w:t>
      </w:r>
      <w:r w:rsidR="008B1AE9" w:rsidRPr="005A078F">
        <w:rPr>
          <w:sz w:val="28"/>
          <w:szCs w:val="28"/>
        </w:rPr>
        <w:t xml:space="preserve">В случае, если организатором закупок выступает другое юридическое лицо, определенное решением уполномоченного лица заказчика, то условия, предусмотренные </w:t>
      </w:r>
      <w:r w:rsidR="00252E97" w:rsidRPr="005A078F">
        <w:rPr>
          <w:sz w:val="28"/>
          <w:szCs w:val="28"/>
        </w:rPr>
        <w:t xml:space="preserve">настоящим </w:t>
      </w:r>
      <w:r w:rsidR="008B1AE9" w:rsidRPr="005A078F">
        <w:rPr>
          <w:sz w:val="28"/>
          <w:szCs w:val="28"/>
        </w:rPr>
        <w:t>пунктом</w:t>
      </w:r>
      <w:r w:rsidR="00252E97" w:rsidRPr="005A078F">
        <w:rPr>
          <w:sz w:val="28"/>
          <w:szCs w:val="28"/>
        </w:rPr>
        <w:t>,</w:t>
      </w:r>
      <w:r w:rsidR="008B1AE9" w:rsidRPr="005A078F">
        <w:rPr>
          <w:sz w:val="28"/>
          <w:szCs w:val="28"/>
        </w:rPr>
        <w:t xml:space="preserve"> согласовываются с заказчиком.</w:t>
      </w:r>
    </w:p>
    <w:p w14:paraId="749AE157" w14:textId="77777777" w:rsidR="005A468B" w:rsidRPr="005A078F" w:rsidRDefault="005A468B" w:rsidP="001C3A4C">
      <w:pPr>
        <w:widowControl w:val="0"/>
        <w:tabs>
          <w:tab w:val="left" w:pos="993"/>
          <w:tab w:val="left" w:pos="1276"/>
        </w:tabs>
        <w:adjustRightInd w:val="0"/>
        <w:ind w:firstLine="993"/>
        <w:jc w:val="both"/>
        <w:rPr>
          <w:sz w:val="28"/>
          <w:szCs w:val="28"/>
          <w:lang w:val="kk-KZ"/>
        </w:rPr>
      </w:pPr>
    </w:p>
    <w:p w14:paraId="464C776A" w14:textId="77777777" w:rsidR="00D44F64" w:rsidRPr="005A078F" w:rsidRDefault="00D44F64" w:rsidP="007E0501">
      <w:pPr>
        <w:pStyle w:val="a8"/>
        <w:numPr>
          <w:ilvl w:val="0"/>
          <w:numId w:val="180"/>
        </w:numPr>
        <w:tabs>
          <w:tab w:val="left" w:pos="284"/>
        </w:tabs>
        <w:contextualSpacing w:val="0"/>
        <w:jc w:val="center"/>
        <w:rPr>
          <w:b/>
          <w:bCs/>
          <w:sz w:val="28"/>
          <w:szCs w:val="28"/>
        </w:rPr>
      </w:pPr>
      <w:r w:rsidRPr="005A078F">
        <w:rPr>
          <w:b/>
          <w:bCs/>
          <w:sz w:val="28"/>
          <w:szCs w:val="28"/>
        </w:rPr>
        <w:t>Планирование закупок</w:t>
      </w:r>
    </w:p>
    <w:p w14:paraId="0BC59E83" w14:textId="77777777" w:rsidR="003B793C" w:rsidRPr="005A078F" w:rsidRDefault="003B793C" w:rsidP="003B793C">
      <w:pPr>
        <w:pStyle w:val="a8"/>
        <w:tabs>
          <w:tab w:val="left" w:pos="284"/>
        </w:tabs>
        <w:ind w:left="0"/>
        <w:contextualSpacing w:val="0"/>
        <w:rPr>
          <w:b/>
          <w:bCs/>
          <w:sz w:val="28"/>
          <w:szCs w:val="28"/>
        </w:rPr>
      </w:pPr>
    </w:p>
    <w:p w14:paraId="26628E00" w14:textId="6EA3DCC2" w:rsidR="00560202" w:rsidRPr="005A078F" w:rsidRDefault="00F42ED3" w:rsidP="00B26876">
      <w:pPr>
        <w:pStyle w:val="a8"/>
        <w:widowControl w:val="0"/>
        <w:numPr>
          <w:ilvl w:val="0"/>
          <w:numId w:val="7"/>
        </w:numPr>
        <w:tabs>
          <w:tab w:val="left" w:pos="0"/>
          <w:tab w:val="left" w:pos="851"/>
          <w:tab w:val="left" w:pos="993"/>
        </w:tabs>
        <w:adjustRightInd w:val="0"/>
        <w:ind w:left="0" w:firstLine="709"/>
        <w:contextualSpacing w:val="0"/>
        <w:jc w:val="both"/>
        <w:rPr>
          <w:sz w:val="28"/>
          <w:szCs w:val="28"/>
        </w:rPr>
      </w:pPr>
      <w:r w:rsidRPr="005A078F">
        <w:rPr>
          <w:sz w:val="28"/>
          <w:szCs w:val="28"/>
        </w:rPr>
        <w:tab/>
      </w:r>
      <w:r w:rsidR="00560202" w:rsidRPr="005A078F">
        <w:rPr>
          <w:sz w:val="28"/>
          <w:szCs w:val="28"/>
        </w:rPr>
        <w:t>В соответствии с пунктом 2.3. Правил подразделение планирования предоставляет инициаторам информацию по утвержденному бюджету, в течение 10 (десяти) рабочих дней со дня утверждения бюджета.</w:t>
      </w:r>
    </w:p>
    <w:p w14:paraId="3F7EA681" w14:textId="66726DCB" w:rsidR="007201B2" w:rsidRPr="005A078F" w:rsidRDefault="00560202" w:rsidP="00B26876">
      <w:pPr>
        <w:pStyle w:val="a8"/>
        <w:widowControl w:val="0"/>
        <w:numPr>
          <w:ilvl w:val="0"/>
          <w:numId w:val="7"/>
        </w:numPr>
        <w:tabs>
          <w:tab w:val="left" w:pos="0"/>
          <w:tab w:val="left" w:pos="993"/>
          <w:tab w:val="left" w:pos="1134"/>
        </w:tabs>
        <w:adjustRightInd w:val="0"/>
        <w:ind w:left="0" w:firstLine="709"/>
        <w:contextualSpacing w:val="0"/>
        <w:jc w:val="both"/>
        <w:rPr>
          <w:rFonts w:eastAsia="BatangChe"/>
          <w:sz w:val="28"/>
          <w:szCs w:val="28"/>
        </w:rPr>
      </w:pPr>
      <w:r w:rsidRPr="005A078F">
        <w:rPr>
          <w:rFonts w:eastAsia="BatangChe"/>
          <w:sz w:val="28"/>
          <w:szCs w:val="28"/>
        </w:rPr>
        <w:t xml:space="preserve">Инициатор </w:t>
      </w:r>
      <w:r w:rsidR="004738EC" w:rsidRPr="005A078F">
        <w:rPr>
          <w:rFonts w:eastAsia="BatangChe"/>
          <w:sz w:val="28"/>
          <w:szCs w:val="28"/>
        </w:rPr>
        <w:t xml:space="preserve">по мере </w:t>
      </w:r>
      <w:r w:rsidR="00CC6828" w:rsidRPr="005A078F">
        <w:rPr>
          <w:rFonts w:eastAsia="BatangChe"/>
          <w:sz w:val="28"/>
          <w:szCs w:val="28"/>
        </w:rPr>
        <w:t xml:space="preserve">готовности </w:t>
      </w:r>
      <w:r w:rsidR="00376177" w:rsidRPr="005A078F">
        <w:rPr>
          <w:rFonts w:eastAsia="BatangChe"/>
          <w:sz w:val="28"/>
          <w:szCs w:val="28"/>
        </w:rPr>
        <w:t xml:space="preserve">документов по </w:t>
      </w:r>
      <w:r w:rsidR="00CC6828" w:rsidRPr="005A078F">
        <w:rPr>
          <w:rFonts w:eastAsia="BatangChe"/>
          <w:sz w:val="28"/>
          <w:szCs w:val="28"/>
        </w:rPr>
        <w:t>закупк</w:t>
      </w:r>
      <w:r w:rsidR="00376177" w:rsidRPr="005A078F">
        <w:rPr>
          <w:rFonts w:eastAsia="BatangChe"/>
          <w:sz w:val="28"/>
          <w:szCs w:val="28"/>
        </w:rPr>
        <w:t>ам</w:t>
      </w:r>
      <w:r w:rsidR="00CC6828" w:rsidRPr="005A078F">
        <w:rPr>
          <w:rFonts w:eastAsia="BatangChe"/>
          <w:sz w:val="28"/>
          <w:szCs w:val="28"/>
        </w:rPr>
        <w:t xml:space="preserve"> (отработанная и согласованная с заинтересованными структурными подразделениями заказчика техническая спецификация, критерии оценки заявок (в случае, если </w:t>
      </w:r>
      <w:r w:rsidR="00805729" w:rsidRPr="005A078F">
        <w:rPr>
          <w:rFonts w:eastAsia="BatangChe"/>
          <w:sz w:val="28"/>
          <w:szCs w:val="28"/>
        </w:rPr>
        <w:t xml:space="preserve">документы </w:t>
      </w:r>
      <w:r w:rsidR="00870B0F" w:rsidRPr="005A078F">
        <w:rPr>
          <w:rFonts w:eastAsia="BatangChe"/>
          <w:sz w:val="28"/>
          <w:szCs w:val="28"/>
        </w:rPr>
        <w:t>н</w:t>
      </w:r>
      <w:r w:rsidR="00CC6828" w:rsidRPr="005A078F">
        <w:rPr>
          <w:rFonts w:eastAsia="BatangChe"/>
          <w:sz w:val="28"/>
          <w:szCs w:val="28"/>
        </w:rPr>
        <w:t>а закупку способом тендера), иные необходимые документы</w:t>
      </w:r>
      <w:r w:rsidR="00432702" w:rsidRPr="005A078F">
        <w:rPr>
          <w:rFonts w:eastAsia="BatangChe"/>
          <w:sz w:val="28"/>
          <w:szCs w:val="28"/>
        </w:rPr>
        <w:t>)</w:t>
      </w:r>
      <w:r w:rsidR="00CC6828" w:rsidRPr="005A078F">
        <w:rPr>
          <w:rFonts w:eastAsia="BatangChe"/>
          <w:sz w:val="28"/>
          <w:szCs w:val="28"/>
        </w:rPr>
        <w:t xml:space="preserve"> </w:t>
      </w:r>
      <w:r w:rsidR="007201B2" w:rsidRPr="005A078F">
        <w:rPr>
          <w:rFonts w:eastAsia="BatangChe"/>
          <w:sz w:val="28"/>
          <w:szCs w:val="28"/>
        </w:rPr>
        <w:t>в соответствии с утвержденным бюджетом</w:t>
      </w:r>
      <w:r w:rsidR="00F42ED3" w:rsidRPr="005A078F">
        <w:rPr>
          <w:rFonts w:eastAsia="BatangChe"/>
          <w:sz w:val="28"/>
          <w:szCs w:val="28"/>
        </w:rPr>
        <w:t xml:space="preserve"> </w:t>
      </w:r>
      <w:r w:rsidR="00CC6828" w:rsidRPr="005A078F">
        <w:rPr>
          <w:rFonts w:eastAsia="BatangChe"/>
          <w:sz w:val="28"/>
          <w:szCs w:val="28"/>
        </w:rPr>
        <w:t xml:space="preserve">направляет </w:t>
      </w:r>
      <w:r w:rsidR="00837A95" w:rsidRPr="005A078F">
        <w:rPr>
          <w:rFonts w:eastAsia="BatangChe"/>
          <w:sz w:val="28"/>
          <w:szCs w:val="28"/>
        </w:rPr>
        <w:t xml:space="preserve">служебную записку с приложением информации </w:t>
      </w:r>
      <w:r w:rsidR="003307DF" w:rsidRPr="005A078F">
        <w:rPr>
          <w:rFonts w:eastAsia="BatangChe"/>
          <w:sz w:val="28"/>
          <w:szCs w:val="28"/>
        </w:rPr>
        <w:t>п</w:t>
      </w:r>
      <w:r w:rsidR="00837A95" w:rsidRPr="005A078F">
        <w:rPr>
          <w:rFonts w:eastAsia="BatangChe"/>
          <w:sz w:val="28"/>
          <w:szCs w:val="28"/>
        </w:rPr>
        <w:t>о планируемы</w:t>
      </w:r>
      <w:r w:rsidR="003307DF" w:rsidRPr="005A078F">
        <w:rPr>
          <w:rFonts w:eastAsia="BatangChe"/>
          <w:sz w:val="28"/>
          <w:szCs w:val="28"/>
        </w:rPr>
        <w:t>м</w:t>
      </w:r>
      <w:r w:rsidR="00837A95" w:rsidRPr="005A078F">
        <w:rPr>
          <w:rFonts w:eastAsia="BatangChe"/>
          <w:sz w:val="28"/>
          <w:szCs w:val="28"/>
        </w:rPr>
        <w:t xml:space="preserve"> закупка</w:t>
      </w:r>
      <w:r w:rsidR="003307DF" w:rsidRPr="005A078F">
        <w:rPr>
          <w:rFonts w:eastAsia="BatangChe"/>
          <w:sz w:val="28"/>
          <w:szCs w:val="28"/>
        </w:rPr>
        <w:t>м</w:t>
      </w:r>
      <w:r w:rsidR="00837A95" w:rsidRPr="005A078F">
        <w:rPr>
          <w:rFonts w:eastAsia="BatangChe"/>
          <w:sz w:val="28"/>
          <w:szCs w:val="28"/>
        </w:rPr>
        <w:t xml:space="preserve"> товаров, работ, услуг</w:t>
      </w:r>
      <w:r w:rsidR="008E65FD" w:rsidRPr="005A078F">
        <w:rPr>
          <w:rFonts w:eastAsia="BatangChe"/>
          <w:sz w:val="28"/>
          <w:szCs w:val="28"/>
        </w:rPr>
        <w:t>,</w:t>
      </w:r>
      <w:r w:rsidRPr="005A078F">
        <w:rPr>
          <w:rFonts w:eastAsia="BatangChe"/>
          <w:sz w:val="28"/>
          <w:szCs w:val="28"/>
        </w:rPr>
        <w:t xml:space="preserve"> согласно приложению 1 к Регламенту</w:t>
      </w:r>
      <w:r w:rsidR="008E65FD" w:rsidRPr="005A078F">
        <w:rPr>
          <w:rFonts w:eastAsia="BatangChe"/>
          <w:sz w:val="28"/>
          <w:szCs w:val="28"/>
        </w:rPr>
        <w:t>,</w:t>
      </w:r>
      <w:r w:rsidRPr="005A078F">
        <w:rPr>
          <w:rFonts w:eastAsia="BatangChe"/>
          <w:sz w:val="28"/>
          <w:szCs w:val="28"/>
        </w:rPr>
        <w:t xml:space="preserve"> в подразделение закупок для внесения в реестр, согласованн</w:t>
      </w:r>
      <w:r w:rsidR="00432702" w:rsidRPr="005A078F">
        <w:rPr>
          <w:rFonts w:eastAsia="BatangChe"/>
          <w:sz w:val="28"/>
          <w:szCs w:val="28"/>
        </w:rPr>
        <w:t>ую</w:t>
      </w:r>
      <w:r w:rsidRPr="005A078F">
        <w:rPr>
          <w:rFonts w:eastAsia="BatangChe"/>
          <w:sz w:val="28"/>
          <w:szCs w:val="28"/>
        </w:rPr>
        <w:t xml:space="preserve"> с подразделением планирования</w:t>
      </w:r>
      <w:r w:rsidR="007201B2" w:rsidRPr="005A078F">
        <w:rPr>
          <w:rFonts w:eastAsia="BatangChe"/>
          <w:sz w:val="28"/>
          <w:szCs w:val="28"/>
        </w:rPr>
        <w:t>.</w:t>
      </w:r>
      <w:r w:rsidR="001C7DB8" w:rsidRPr="005A078F">
        <w:rPr>
          <w:rFonts w:eastAsia="BatangChe"/>
          <w:sz w:val="28"/>
          <w:szCs w:val="28"/>
        </w:rPr>
        <w:t xml:space="preserve"> </w:t>
      </w:r>
    </w:p>
    <w:p w14:paraId="3B3EF4E2" w14:textId="6C5BF57B" w:rsidR="00560202" w:rsidRPr="005A078F" w:rsidRDefault="00560202"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 xml:space="preserve">Подразделение закупок </w:t>
      </w:r>
      <w:r w:rsidR="00A93F63" w:rsidRPr="005A078F">
        <w:rPr>
          <w:sz w:val="28"/>
          <w:szCs w:val="28"/>
        </w:rPr>
        <w:t xml:space="preserve">формирует реестр </w:t>
      </w:r>
      <w:r w:rsidR="00837A95" w:rsidRPr="005A078F">
        <w:rPr>
          <w:sz w:val="28"/>
          <w:szCs w:val="28"/>
        </w:rPr>
        <w:t xml:space="preserve">согласно приложению 2 к Регламенту </w:t>
      </w:r>
      <w:r w:rsidR="00A93F63" w:rsidRPr="005A078F">
        <w:rPr>
          <w:sz w:val="28"/>
          <w:szCs w:val="28"/>
        </w:rPr>
        <w:t>по мере поступления информации о зак</w:t>
      </w:r>
      <w:r w:rsidR="00805729" w:rsidRPr="005A078F">
        <w:rPr>
          <w:sz w:val="28"/>
          <w:szCs w:val="28"/>
        </w:rPr>
        <w:t>упках товаров, работ, услуг от и</w:t>
      </w:r>
      <w:r w:rsidR="00A93F63" w:rsidRPr="005A078F">
        <w:rPr>
          <w:sz w:val="28"/>
          <w:szCs w:val="28"/>
        </w:rPr>
        <w:t>нициатора</w:t>
      </w:r>
      <w:r w:rsidR="00A750DB" w:rsidRPr="005A078F">
        <w:rPr>
          <w:sz w:val="28"/>
          <w:szCs w:val="28"/>
        </w:rPr>
        <w:t xml:space="preserve"> </w:t>
      </w:r>
      <w:r w:rsidR="00432702" w:rsidRPr="005A078F">
        <w:rPr>
          <w:sz w:val="28"/>
          <w:szCs w:val="28"/>
        </w:rPr>
        <w:t xml:space="preserve">и </w:t>
      </w:r>
      <w:r w:rsidR="00A93F63" w:rsidRPr="005A078F">
        <w:rPr>
          <w:sz w:val="28"/>
          <w:szCs w:val="28"/>
        </w:rPr>
        <w:t xml:space="preserve">вносит информацию о закупке в </w:t>
      </w:r>
      <w:r w:rsidRPr="005A078F">
        <w:rPr>
          <w:sz w:val="28"/>
          <w:szCs w:val="28"/>
        </w:rPr>
        <w:t xml:space="preserve">реестр в течении </w:t>
      </w:r>
      <w:r w:rsidR="00A93F63" w:rsidRPr="005A078F">
        <w:rPr>
          <w:sz w:val="28"/>
          <w:szCs w:val="28"/>
        </w:rPr>
        <w:t>2</w:t>
      </w:r>
      <w:r w:rsidRPr="005A078F">
        <w:rPr>
          <w:sz w:val="28"/>
          <w:szCs w:val="28"/>
        </w:rPr>
        <w:t xml:space="preserve"> (</w:t>
      </w:r>
      <w:r w:rsidR="00A93F63" w:rsidRPr="005A078F">
        <w:rPr>
          <w:sz w:val="28"/>
          <w:szCs w:val="28"/>
        </w:rPr>
        <w:t>двух</w:t>
      </w:r>
      <w:r w:rsidRPr="005A078F">
        <w:rPr>
          <w:sz w:val="28"/>
          <w:szCs w:val="28"/>
        </w:rPr>
        <w:t>) рабочих дней со дня получения от инициатора информации по форме</w:t>
      </w:r>
      <w:r w:rsidR="00BA14DF" w:rsidRPr="005A078F">
        <w:rPr>
          <w:sz w:val="28"/>
          <w:szCs w:val="28"/>
        </w:rPr>
        <w:t>,</w:t>
      </w:r>
      <w:r w:rsidRPr="005A078F">
        <w:rPr>
          <w:sz w:val="28"/>
          <w:szCs w:val="28"/>
        </w:rPr>
        <w:t xml:space="preserve"> согласно приложению 1 к Регламенту.</w:t>
      </w:r>
    </w:p>
    <w:p w14:paraId="324674E3" w14:textId="1B652D47" w:rsidR="005E481D" w:rsidRPr="005A078F" w:rsidRDefault="005E481D" w:rsidP="00B26876">
      <w:pPr>
        <w:widowControl w:val="0"/>
        <w:tabs>
          <w:tab w:val="left" w:pos="0"/>
          <w:tab w:val="left" w:pos="567"/>
          <w:tab w:val="left" w:pos="709"/>
        </w:tabs>
        <w:adjustRightInd w:val="0"/>
        <w:ind w:firstLine="709"/>
        <w:jc w:val="both"/>
        <w:rPr>
          <w:sz w:val="28"/>
          <w:szCs w:val="28"/>
        </w:rPr>
      </w:pPr>
      <w:r w:rsidRPr="005A078F">
        <w:rPr>
          <w:rFonts w:eastAsia="BatangChe"/>
          <w:sz w:val="28"/>
          <w:szCs w:val="28"/>
        </w:rPr>
        <w:t xml:space="preserve">В случае осуществления закупок лекарственных средств, профилактических (иммунобиологических, диагностических) препаратов, медицинских изделий, детского и </w:t>
      </w:r>
      <w:r w:rsidR="005A468B" w:rsidRPr="005A078F">
        <w:rPr>
          <w:rFonts w:eastAsia="BatangChe"/>
          <w:sz w:val="28"/>
          <w:szCs w:val="28"/>
        </w:rPr>
        <w:t xml:space="preserve">лечебно-профилактического </w:t>
      </w:r>
      <w:r w:rsidRPr="005A078F">
        <w:rPr>
          <w:rFonts w:eastAsia="BatangChe"/>
          <w:sz w:val="28"/>
          <w:szCs w:val="28"/>
        </w:rPr>
        <w:t>питани</w:t>
      </w:r>
      <w:r w:rsidR="005A468B" w:rsidRPr="005A078F">
        <w:rPr>
          <w:rFonts w:eastAsia="BatangChe"/>
          <w:sz w:val="28"/>
          <w:szCs w:val="28"/>
        </w:rPr>
        <w:t>я</w:t>
      </w:r>
      <w:r w:rsidR="003307DF" w:rsidRPr="005A078F">
        <w:rPr>
          <w:rFonts w:eastAsia="BatangChe"/>
          <w:sz w:val="28"/>
          <w:szCs w:val="28"/>
        </w:rPr>
        <w:t>, инициатору</w:t>
      </w:r>
      <w:r w:rsidR="00BA14DF" w:rsidRPr="005A078F">
        <w:rPr>
          <w:rFonts w:eastAsia="BatangChe"/>
          <w:sz w:val="28"/>
          <w:szCs w:val="28"/>
        </w:rPr>
        <w:t xml:space="preserve"> </w:t>
      </w:r>
      <w:r w:rsidRPr="005A078F">
        <w:rPr>
          <w:rFonts w:eastAsia="BatangChe"/>
          <w:sz w:val="28"/>
          <w:szCs w:val="28"/>
        </w:rPr>
        <w:t xml:space="preserve">необходимо указать </w:t>
      </w:r>
      <w:r w:rsidR="00033EE9" w:rsidRPr="005A078F">
        <w:rPr>
          <w:rFonts w:eastAsia="BatangChe"/>
          <w:sz w:val="28"/>
          <w:szCs w:val="28"/>
        </w:rPr>
        <w:t xml:space="preserve">в </w:t>
      </w:r>
      <w:r w:rsidR="00BA14DF" w:rsidRPr="005A078F">
        <w:rPr>
          <w:rFonts w:eastAsia="BatangChe"/>
          <w:sz w:val="28"/>
          <w:szCs w:val="28"/>
        </w:rPr>
        <w:t xml:space="preserve">информации </w:t>
      </w:r>
      <w:r w:rsidR="003307DF" w:rsidRPr="005A078F">
        <w:rPr>
          <w:rFonts w:eastAsia="BatangChe"/>
          <w:sz w:val="28"/>
          <w:szCs w:val="28"/>
        </w:rPr>
        <w:t>п</w:t>
      </w:r>
      <w:r w:rsidR="00BA14DF" w:rsidRPr="005A078F">
        <w:rPr>
          <w:rFonts w:eastAsia="BatangChe"/>
          <w:sz w:val="28"/>
          <w:szCs w:val="28"/>
        </w:rPr>
        <w:t>о планируемы</w:t>
      </w:r>
      <w:r w:rsidR="003307DF" w:rsidRPr="005A078F">
        <w:rPr>
          <w:rFonts w:eastAsia="BatangChe"/>
          <w:sz w:val="28"/>
          <w:szCs w:val="28"/>
        </w:rPr>
        <w:t>м</w:t>
      </w:r>
      <w:r w:rsidR="00BA14DF" w:rsidRPr="005A078F">
        <w:rPr>
          <w:rFonts w:eastAsia="BatangChe"/>
          <w:sz w:val="28"/>
          <w:szCs w:val="28"/>
        </w:rPr>
        <w:t xml:space="preserve"> закупка</w:t>
      </w:r>
      <w:r w:rsidR="003307DF" w:rsidRPr="005A078F">
        <w:rPr>
          <w:rFonts w:eastAsia="BatangChe"/>
          <w:sz w:val="28"/>
          <w:szCs w:val="28"/>
        </w:rPr>
        <w:t>м</w:t>
      </w:r>
      <w:r w:rsidR="00BA14DF" w:rsidRPr="005A078F">
        <w:rPr>
          <w:rFonts w:eastAsia="BatangChe"/>
          <w:sz w:val="28"/>
          <w:szCs w:val="28"/>
        </w:rPr>
        <w:t xml:space="preserve"> товаров, работ, услуг </w:t>
      </w:r>
      <w:r w:rsidR="00432702" w:rsidRPr="005A078F">
        <w:rPr>
          <w:rFonts w:eastAsia="BatangChe"/>
          <w:sz w:val="28"/>
          <w:szCs w:val="28"/>
        </w:rPr>
        <w:t>номенклатурный номе</w:t>
      </w:r>
      <w:r w:rsidR="00CB22A8" w:rsidRPr="005A078F">
        <w:rPr>
          <w:rFonts w:eastAsia="BatangChe"/>
          <w:sz w:val="28"/>
          <w:szCs w:val="28"/>
        </w:rPr>
        <w:t>р</w:t>
      </w:r>
      <w:r w:rsidR="00F95D49" w:rsidRPr="005A078F">
        <w:rPr>
          <w:rFonts w:eastAsia="BatangChe"/>
          <w:sz w:val="28"/>
          <w:szCs w:val="28"/>
        </w:rPr>
        <w:t>.</w:t>
      </w:r>
      <w:r w:rsidR="00432702" w:rsidRPr="005A078F">
        <w:rPr>
          <w:rFonts w:eastAsia="BatangChe"/>
          <w:sz w:val="28"/>
          <w:szCs w:val="28"/>
        </w:rPr>
        <w:t xml:space="preserve"> </w:t>
      </w:r>
      <w:r w:rsidR="00F95D49" w:rsidRPr="005A078F">
        <w:rPr>
          <w:rFonts w:eastAsia="BatangChe"/>
          <w:sz w:val="28"/>
          <w:szCs w:val="28"/>
        </w:rPr>
        <w:t>Н</w:t>
      </w:r>
      <w:r w:rsidR="0089184C" w:rsidRPr="005A078F">
        <w:rPr>
          <w:rFonts w:eastAsia="BatangChe"/>
          <w:sz w:val="28"/>
          <w:szCs w:val="28"/>
        </w:rPr>
        <w:t>оменклатур</w:t>
      </w:r>
      <w:r w:rsidR="00F95D49" w:rsidRPr="005A078F">
        <w:rPr>
          <w:rFonts w:eastAsia="BatangChe"/>
          <w:sz w:val="28"/>
          <w:szCs w:val="28"/>
        </w:rPr>
        <w:t>а</w:t>
      </w:r>
      <w:r w:rsidR="00CB22A8" w:rsidRPr="005A078F">
        <w:rPr>
          <w:rFonts w:eastAsia="BatangChe"/>
          <w:sz w:val="28"/>
          <w:szCs w:val="28"/>
        </w:rPr>
        <w:t xml:space="preserve"> лекарственных средств, профилактических (иммунобиологических, диагностических) препаратов, медицинских изделий, детского и лечебно-профилактического питания </w:t>
      </w:r>
      <w:r w:rsidRPr="005A078F">
        <w:rPr>
          <w:rFonts w:eastAsia="BatangChe"/>
          <w:sz w:val="28"/>
          <w:szCs w:val="28"/>
        </w:rPr>
        <w:t>и предельную цену (при наличии)</w:t>
      </w:r>
      <w:r w:rsidR="0089184C" w:rsidRPr="005A078F">
        <w:rPr>
          <w:rFonts w:eastAsia="BatangChe"/>
          <w:sz w:val="28"/>
          <w:szCs w:val="28"/>
        </w:rPr>
        <w:t xml:space="preserve"> утвержд</w:t>
      </w:r>
      <w:r w:rsidR="00F95D49" w:rsidRPr="005A078F">
        <w:rPr>
          <w:rFonts w:eastAsia="BatangChe"/>
          <w:sz w:val="28"/>
          <w:szCs w:val="28"/>
        </w:rPr>
        <w:t>ает</w:t>
      </w:r>
      <w:r w:rsidR="005C78A5" w:rsidRPr="005A078F">
        <w:rPr>
          <w:rFonts w:eastAsia="BatangChe"/>
          <w:sz w:val="28"/>
          <w:szCs w:val="28"/>
        </w:rPr>
        <w:t>ся</w:t>
      </w:r>
      <w:r w:rsidR="00AE6A48" w:rsidRPr="005A078F">
        <w:rPr>
          <w:rFonts w:eastAsia="BatangChe"/>
          <w:sz w:val="28"/>
          <w:szCs w:val="28"/>
        </w:rPr>
        <w:t>,</w:t>
      </w:r>
      <w:r w:rsidR="00F95D49" w:rsidRPr="005A078F">
        <w:rPr>
          <w:rFonts w:eastAsia="BatangChe"/>
          <w:sz w:val="28"/>
          <w:szCs w:val="28"/>
        </w:rPr>
        <w:t xml:space="preserve"> при необходимости</w:t>
      </w:r>
      <w:r w:rsidR="00AE6A48" w:rsidRPr="005A078F">
        <w:rPr>
          <w:rFonts w:eastAsia="BatangChe"/>
          <w:sz w:val="28"/>
          <w:szCs w:val="28"/>
        </w:rPr>
        <w:t>,</w:t>
      </w:r>
      <w:r w:rsidR="00F95D49" w:rsidRPr="005A078F">
        <w:rPr>
          <w:rFonts w:eastAsia="BatangChe"/>
          <w:sz w:val="28"/>
          <w:szCs w:val="28"/>
        </w:rPr>
        <w:t xml:space="preserve"> </w:t>
      </w:r>
      <w:r w:rsidR="00CB22A8" w:rsidRPr="005A078F">
        <w:rPr>
          <w:sz w:val="28"/>
          <w:szCs w:val="28"/>
        </w:rPr>
        <w:t>уполномочен</w:t>
      </w:r>
      <w:r w:rsidR="00F95D49" w:rsidRPr="005A078F">
        <w:rPr>
          <w:sz w:val="28"/>
          <w:szCs w:val="28"/>
        </w:rPr>
        <w:t>н</w:t>
      </w:r>
      <w:r w:rsidR="005C78A5" w:rsidRPr="005A078F">
        <w:rPr>
          <w:sz w:val="28"/>
          <w:szCs w:val="28"/>
        </w:rPr>
        <w:t>ым</w:t>
      </w:r>
      <w:r w:rsidR="00F95D49" w:rsidRPr="005A078F">
        <w:rPr>
          <w:sz w:val="28"/>
          <w:szCs w:val="28"/>
        </w:rPr>
        <w:t xml:space="preserve"> лицо</w:t>
      </w:r>
      <w:r w:rsidR="005C78A5" w:rsidRPr="005A078F">
        <w:rPr>
          <w:sz w:val="28"/>
          <w:szCs w:val="28"/>
        </w:rPr>
        <w:t>м</w:t>
      </w:r>
      <w:r w:rsidR="00F95D49" w:rsidRPr="005A078F">
        <w:rPr>
          <w:sz w:val="28"/>
          <w:szCs w:val="28"/>
        </w:rPr>
        <w:t xml:space="preserve"> </w:t>
      </w:r>
      <w:r w:rsidR="00074037" w:rsidRPr="005A078F">
        <w:rPr>
          <w:sz w:val="28"/>
          <w:szCs w:val="28"/>
        </w:rPr>
        <w:t>заказчика</w:t>
      </w:r>
      <w:r w:rsidR="00CB22A8" w:rsidRPr="005A078F">
        <w:rPr>
          <w:sz w:val="28"/>
          <w:szCs w:val="28"/>
        </w:rPr>
        <w:t>.</w:t>
      </w:r>
    </w:p>
    <w:p w14:paraId="74652EC0" w14:textId="6B5F8ABB" w:rsidR="00837A95" w:rsidRPr="005A078F" w:rsidRDefault="00837A95" w:rsidP="00B26876">
      <w:pPr>
        <w:pStyle w:val="a8"/>
        <w:widowControl w:val="0"/>
        <w:numPr>
          <w:ilvl w:val="0"/>
          <w:numId w:val="7"/>
        </w:numPr>
        <w:tabs>
          <w:tab w:val="left" w:pos="0"/>
          <w:tab w:val="left" w:pos="993"/>
        </w:tabs>
        <w:adjustRightInd w:val="0"/>
        <w:ind w:left="0" w:firstLine="709"/>
        <w:contextualSpacing w:val="0"/>
        <w:jc w:val="both"/>
        <w:rPr>
          <w:rFonts w:eastAsia="BatangChe"/>
          <w:sz w:val="28"/>
          <w:szCs w:val="28"/>
        </w:rPr>
      </w:pPr>
      <w:r w:rsidRPr="005A078F">
        <w:rPr>
          <w:sz w:val="28"/>
          <w:szCs w:val="28"/>
        </w:rPr>
        <w:t xml:space="preserve">Информация </w:t>
      </w:r>
      <w:r w:rsidR="003307DF" w:rsidRPr="005A078F">
        <w:rPr>
          <w:sz w:val="28"/>
          <w:szCs w:val="28"/>
        </w:rPr>
        <w:t>п</w:t>
      </w:r>
      <w:r w:rsidRPr="005A078F">
        <w:rPr>
          <w:sz w:val="28"/>
          <w:szCs w:val="28"/>
        </w:rPr>
        <w:t>о планируемы</w:t>
      </w:r>
      <w:r w:rsidR="003307DF" w:rsidRPr="005A078F">
        <w:rPr>
          <w:sz w:val="28"/>
          <w:szCs w:val="28"/>
        </w:rPr>
        <w:t>м</w:t>
      </w:r>
      <w:r w:rsidRPr="005A078F">
        <w:rPr>
          <w:sz w:val="28"/>
          <w:szCs w:val="28"/>
        </w:rPr>
        <w:t xml:space="preserve"> закупка</w:t>
      </w:r>
      <w:r w:rsidR="003307DF" w:rsidRPr="005A078F">
        <w:rPr>
          <w:sz w:val="28"/>
          <w:szCs w:val="28"/>
        </w:rPr>
        <w:t>м</w:t>
      </w:r>
      <w:r w:rsidRPr="005A078F">
        <w:rPr>
          <w:sz w:val="28"/>
          <w:szCs w:val="28"/>
        </w:rPr>
        <w:t xml:space="preserve"> может быть направлена инициатором с документами по закупкам.</w:t>
      </w:r>
    </w:p>
    <w:p w14:paraId="7945678D" w14:textId="16D164FF" w:rsidR="00D44F64" w:rsidRPr="005A078F" w:rsidRDefault="00D44F64"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 xml:space="preserve">В случае закупки услуг по аудиту финансовой отчетности в соответствии с пунктом 10.12 Правил, на срок не более трех лет, подразделение </w:t>
      </w:r>
      <w:r w:rsidR="00021200" w:rsidRPr="005A078F">
        <w:rPr>
          <w:sz w:val="28"/>
          <w:szCs w:val="28"/>
        </w:rPr>
        <w:t>планирования</w:t>
      </w:r>
      <w:r w:rsidRPr="005A078F">
        <w:rPr>
          <w:sz w:val="28"/>
          <w:szCs w:val="28"/>
        </w:rPr>
        <w:t xml:space="preserve"> для включения в реестр предоставляет подразделению закупок копию решения исполнительного органа «Назарбаев </w:t>
      </w:r>
      <w:proofErr w:type="gramStart"/>
      <w:r w:rsidRPr="005A078F">
        <w:rPr>
          <w:sz w:val="28"/>
          <w:szCs w:val="28"/>
        </w:rPr>
        <w:t>Университет»/</w:t>
      </w:r>
      <w:proofErr w:type="gramEnd"/>
      <w:r w:rsidRPr="005A078F">
        <w:rPr>
          <w:sz w:val="28"/>
          <w:szCs w:val="28"/>
        </w:rPr>
        <w:t xml:space="preserve">органа управления </w:t>
      </w:r>
      <w:r w:rsidR="00316226" w:rsidRPr="005A078F">
        <w:rPr>
          <w:sz w:val="28"/>
          <w:szCs w:val="28"/>
        </w:rPr>
        <w:t xml:space="preserve">Фонда </w:t>
      </w:r>
      <w:r w:rsidRPr="005A078F">
        <w:rPr>
          <w:sz w:val="28"/>
          <w:szCs w:val="28"/>
        </w:rPr>
        <w:t>об утверждении суммы для закупки указанных услуг.</w:t>
      </w:r>
    </w:p>
    <w:p w14:paraId="549BC739" w14:textId="4C6C71CF" w:rsidR="00D44F64" w:rsidRPr="005A078F" w:rsidRDefault="00D44F64"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lastRenderedPageBreak/>
        <w:t xml:space="preserve">Заказчик на </w:t>
      </w:r>
      <w:proofErr w:type="spellStart"/>
      <w:r w:rsidRPr="005A078F">
        <w:rPr>
          <w:sz w:val="28"/>
          <w:szCs w:val="28"/>
        </w:rPr>
        <w:t>интернет-ресурсе</w:t>
      </w:r>
      <w:proofErr w:type="spellEnd"/>
      <w:r w:rsidRPr="005A078F">
        <w:rPr>
          <w:sz w:val="28"/>
          <w:szCs w:val="28"/>
        </w:rPr>
        <w:t xml:space="preserve"> публикует реестр без указания закупок, осуществляемых согласно пункт</w:t>
      </w:r>
      <w:r w:rsidR="003B272A" w:rsidRPr="005A078F">
        <w:rPr>
          <w:sz w:val="28"/>
          <w:szCs w:val="28"/>
        </w:rPr>
        <w:t>у</w:t>
      </w:r>
      <w:r w:rsidRPr="005A078F">
        <w:rPr>
          <w:sz w:val="28"/>
          <w:szCs w:val="28"/>
        </w:rPr>
        <w:t xml:space="preserve"> 3.1. </w:t>
      </w:r>
      <w:r w:rsidR="008A27E8" w:rsidRPr="005A078F">
        <w:rPr>
          <w:sz w:val="28"/>
          <w:szCs w:val="28"/>
        </w:rPr>
        <w:t>П</w:t>
      </w:r>
      <w:r w:rsidRPr="005A078F">
        <w:rPr>
          <w:sz w:val="28"/>
          <w:szCs w:val="28"/>
        </w:rPr>
        <w:t>равил</w:t>
      </w:r>
      <w:r w:rsidR="00E3700C" w:rsidRPr="005A078F">
        <w:rPr>
          <w:sz w:val="28"/>
          <w:szCs w:val="28"/>
        </w:rPr>
        <w:t xml:space="preserve"> и без указания графы «предельная цена»</w:t>
      </w:r>
      <w:r w:rsidRPr="005A078F">
        <w:rPr>
          <w:sz w:val="28"/>
          <w:szCs w:val="28"/>
        </w:rPr>
        <w:t xml:space="preserve">. </w:t>
      </w:r>
    </w:p>
    <w:p w14:paraId="0A3E0569" w14:textId="41CFE3C2" w:rsidR="00D44F64" w:rsidRPr="005A078F" w:rsidRDefault="00B67B0A"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 xml:space="preserve">Допускается вносить изменения в реестр </w:t>
      </w:r>
      <w:r w:rsidR="00982356" w:rsidRPr="005A078F">
        <w:rPr>
          <w:sz w:val="28"/>
          <w:szCs w:val="28"/>
        </w:rPr>
        <w:t xml:space="preserve">до объявления закупки, </w:t>
      </w:r>
      <w:r w:rsidRPr="005A078F">
        <w:rPr>
          <w:sz w:val="28"/>
          <w:szCs w:val="28"/>
        </w:rPr>
        <w:t xml:space="preserve">если </w:t>
      </w:r>
      <w:r w:rsidR="00982356" w:rsidRPr="005A078F">
        <w:rPr>
          <w:sz w:val="28"/>
          <w:szCs w:val="28"/>
        </w:rPr>
        <w:t>это продиктовано анализом</w:t>
      </w:r>
      <w:r w:rsidRPr="005A078F">
        <w:rPr>
          <w:sz w:val="28"/>
          <w:szCs w:val="28"/>
        </w:rPr>
        <w:t xml:space="preserve"> рыночных цен</w:t>
      </w:r>
      <w:r w:rsidR="00982356" w:rsidRPr="005A078F">
        <w:rPr>
          <w:sz w:val="28"/>
          <w:szCs w:val="28"/>
        </w:rPr>
        <w:t>. При этом, инициатор уведомляет заказчика/организатора закупок о таких изменениях с полным обоснованием и приложением документов (при необходимости), подтверждающих такое изменение.</w:t>
      </w:r>
      <w:r w:rsidRPr="005A078F">
        <w:rPr>
          <w:sz w:val="28"/>
          <w:szCs w:val="28"/>
        </w:rPr>
        <w:t xml:space="preserve"> </w:t>
      </w:r>
    </w:p>
    <w:p w14:paraId="52797CA9" w14:textId="2E0FDA57" w:rsidR="00CD194E" w:rsidRPr="005A078F" w:rsidRDefault="00CD194E"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ab/>
        <w:t>В случае, если анализ рыночных цен осуществлен иным(и) структурным(и) подразделением(</w:t>
      </w:r>
      <w:proofErr w:type="spellStart"/>
      <w:r w:rsidRPr="005A078F">
        <w:rPr>
          <w:sz w:val="28"/>
          <w:szCs w:val="28"/>
        </w:rPr>
        <w:t>ями</w:t>
      </w:r>
      <w:proofErr w:type="spellEnd"/>
      <w:r w:rsidRPr="005A078F">
        <w:rPr>
          <w:sz w:val="28"/>
          <w:szCs w:val="28"/>
        </w:rPr>
        <w:t>), такая информация с приложением документов (при необходимости) направляется инициатору.</w:t>
      </w:r>
    </w:p>
    <w:p w14:paraId="2D419827" w14:textId="4CACA69F" w:rsidR="0044339C" w:rsidRPr="005A078F" w:rsidRDefault="0044339C" w:rsidP="00CD194E">
      <w:pPr>
        <w:pStyle w:val="a8"/>
        <w:widowControl w:val="0"/>
        <w:tabs>
          <w:tab w:val="left" w:pos="0"/>
          <w:tab w:val="left" w:pos="993"/>
          <w:tab w:val="left" w:pos="1276"/>
        </w:tabs>
        <w:adjustRightInd w:val="0"/>
        <w:ind w:left="1418"/>
        <w:contextualSpacing w:val="0"/>
        <w:jc w:val="both"/>
        <w:rPr>
          <w:sz w:val="28"/>
          <w:szCs w:val="28"/>
        </w:rPr>
      </w:pPr>
    </w:p>
    <w:p w14:paraId="4876E450" w14:textId="568577E3" w:rsidR="0044339C" w:rsidRPr="005A078F" w:rsidRDefault="0044339C" w:rsidP="007E0501">
      <w:pPr>
        <w:pStyle w:val="a8"/>
        <w:numPr>
          <w:ilvl w:val="0"/>
          <w:numId w:val="180"/>
        </w:numPr>
        <w:tabs>
          <w:tab w:val="left" w:pos="284"/>
        </w:tabs>
        <w:contextualSpacing w:val="0"/>
        <w:jc w:val="center"/>
        <w:rPr>
          <w:b/>
          <w:sz w:val="28"/>
          <w:szCs w:val="28"/>
        </w:rPr>
      </w:pPr>
      <w:r w:rsidRPr="005A078F">
        <w:rPr>
          <w:b/>
          <w:sz w:val="28"/>
          <w:szCs w:val="28"/>
        </w:rPr>
        <w:t>Отказ от закупки</w:t>
      </w:r>
    </w:p>
    <w:p w14:paraId="37101ECC" w14:textId="77777777" w:rsidR="00CB7DEB" w:rsidRPr="005A078F" w:rsidRDefault="00CB7DEB" w:rsidP="00CB7DEB">
      <w:pPr>
        <w:pStyle w:val="a8"/>
        <w:tabs>
          <w:tab w:val="left" w:pos="284"/>
        </w:tabs>
        <w:ind w:left="0"/>
        <w:contextualSpacing w:val="0"/>
        <w:rPr>
          <w:b/>
          <w:sz w:val="28"/>
          <w:szCs w:val="28"/>
        </w:rPr>
      </w:pPr>
    </w:p>
    <w:p w14:paraId="3B05F311" w14:textId="5A115868" w:rsidR="00B22F0D" w:rsidRPr="005A078F" w:rsidRDefault="0044339C"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В случае отказа заказчика от закупк</w:t>
      </w:r>
      <w:r w:rsidR="00F42ED3" w:rsidRPr="005A078F">
        <w:rPr>
          <w:sz w:val="28"/>
          <w:szCs w:val="28"/>
        </w:rPr>
        <w:t>и</w:t>
      </w:r>
      <w:r w:rsidRPr="005A078F">
        <w:rPr>
          <w:sz w:val="28"/>
          <w:szCs w:val="28"/>
        </w:rPr>
        <w:t xml:space="preserve"> </w:t>
      </w:r>
      <w:r w:rsidR="00151B1A" w:rsidRPr="005A078F">
        <w:rPr>
          <w:sz w:val="28"/>
          <w:szCs w:val="28"/>
        </w:rPr>
        <w:t xml:space="preserve">(лота) </w:t>
      </w:r>
      <w:r w:rsidR="00325984" w:rsidRPr="005A078F">
        <w:rPr>
          <w:sz w:val="28"/>
          <w:szCs w:val="28"/>
        </w:rPr>
        <w:t xml:space="preserve">на любом этапе </w:t>
      </w:r>
      <w:r w:rsidR="00AB2573" w:rsidRPr="005A078F">
        <w:rPr>
          <w:sz w:val="28"/>
          <w:szCs w:val="28"/>
        </w:rPr>
        <w:t xml:space="preserve">в соответствии </w:t>
      </w:r>
      <w:r w:rsidRPr="005A078F">
        <w:rPr>
          <w:sz w:val="28"/>
          <w:szCs w:val="28"/>
        </w:rPr>
        <w:t>с пунктом 2.4. Правил</w:t>
      </w:r>
      <w:r w:rsidR="00B22F0D" w:rsidRPr="005A078F">
        <w:rPr>
          <w:sz w:val="28"/>
          <w:szCs w:val="28"/>
        </w:rPr>
        <w:t xml:space="preserve">: </w:t>
      </w:r>
    </w:p>
    <w:p w14:paraId="2DC1B360" w14:textId="303EABDD" w:rsidR="009660EC" w:rsidRPr="005A078F" w:rsidRDefault="0044339C" w:rsidP="00B26876">
      <w:pPr>
        <w:pStyle w:val="a8"/>
        <w:widowControl w:val="0"/>
        <w:numPr>
          <w:ilvl w:val="1"/>
          <w:numId w:val="91"/>
        </w:numPr>
        <w:tabs>
          <w:tab w:val="left" w:pos="0"/>
          <w:tab w:val="left" w:pos="1134"/>
        </w:tabs>
        <w:adjustRightInd w:val="0"/>
        <w:ind w:left="0" w:firstLine="709"/>
        <w:jc w:val="both"/>
        <w:rPr>
          <w:sz w:val="28"/>
          <w:szCs w:val="28"/>
        </w:rPr>
      </w:pPr>
      <w:r w:rsidRPr="005A078F">
        <w:rPr>
          <w:sz w:val="28"/>
          <w:szCs w:val="28"/>
        </w:rPr>
        <w:t xml:space="preserve">инициатор в течение 1 (одного) рабочего дня </w:t>
      </w:r>
      <w:r w:rsidR="00B22F0D" w:rsidRPr="005A078F">
        <w:rPr>
          <w:sz w:val="28"/>
          <w:szCs w:val="28"/>
        </w:rPr>
        <w:t xml:space="preserve">направляет </w:t>
      </w:r>
      <w:r w:rsidR="00033EE9" w:rsidRPr="005A078F">
        <w:rPr>
          <w:sz w:val="28"/>
          <w:szCs w:val="28"/>
        </w:rPr>
        <w:t xml:space="preserve">в подразделение закупок </w:t>
      </w:r>
      <w:r w:rsidR="00B22F0D" w:rsidRPr="005A078F">
        <w:rPr>
          <w:sz w:val="28"/>
          <w:szCs w:val="28"/>
        </w:rPr>
        <w:t>уведомление с указанием причины отказа от закупки</w:t>
      </w:r>
      <w:r w:rsidR="00151B1A" w:rsidRPr="005A078F">
        <w:rPr>
          <w:sz w:val="28"/>
          <w:szCs w:val="28"/>
        </w:rPr>
        <w:t xml:space="preserve"> (лота)</w:t>
      </w:r>
      <w:r w:rsidR="00B22F0D" w:rsidRPr="005A078F">
        <w:rPr>
          <w:sz w:val="28"/>
          <w:szCs w:val="28"/>
        </w:rPr>
        <w:t>;</w:t>
      </w:r>
    </w:p>
    <w:p w14:paraId="6269900B" w14:textId="6F5401B1" w:rsidR="00B22F0D" w:rsidRPr="005A078F" w:rsidRDefault="00186C7A" w:rsidP="00F45A8A">
      <w:pPr>
        <w:pStyle w:val="a8"/>
        <w:widowControl w:val="0"/>
        <w:numPr>
          <w:ilvl w:val="1"/>
          <w:numId w:val="91"/>
        </w:numPr>
        <w:tabs>
          <w:tab w:val="left" w:pos="0"/>
          <w:tab w:val="left" w:pos="1134"/>
        </w:tabs>
        <w:adjustRightInd w:val="0"/>
        <w:ind w:left="0" w:firstLine="709"/>
        <w:jc w:val="both"/>
        <w:rPr>
          <w:sz w:val="28"/>
          <w:szCs w:val="28"/>
        </w:rPr>
      </w:pPr>
      <w:r w:rsidRPr="005A078F">
        <w:rPr>
          <w:sz w:val="28"/>
          <w:szCs w:val="28"/>
        </w:rPr>
        <w:t xml:space="preserve">подразделение закупок </w:t>
      </w:r>
      <w:r w:rsidR="00B22F0D" w:rsidRPr="005A078F">
        <w:rPr>
          <w:sz w:val="28"/>
          <w:szCs w:val="28"/>
        </w:rPr>
        <w:t>вносит приказ об отказе от закупки</w:t>
      </w:r>
      <w:r w:rsidR="00151B1A" w:rsidRPr="005A078F">
        <w:rPr>
          <w:sz w:val="28"/>
          <w:szCs w:val="28"/>
        </w:rPr>
        <w:t xml:space="preserve"> (лота)</w:t>
      </w:r>
      <w:r w:rsidR="00B22F0D" w:rsidRPr="005A078F">
        <w:rPr>
          <w:sz w:val="28"/>
          <w:szCs w:val="28"/>
        </w:rPr>
        <w:t xml:space="preserve"> на</w:t>
      </w:r>
      <w:r w:rsidR="009660EC" w:rsidRPr="005A078F">
        <w:rPr>
          <w:sz w:val="28"/>
          <w:szCs w:val="28"/>
        </w:rPr>
        <w:t xml:space="preserve"> </w:t>
      </w:r>
      <w:r w:rsidR="00B22F0D" w:rsidRPr="005A078F">
        <w:rPr>
          <w:sz w:val="28"/>
          <w:szCs w:val="28"/>
        </w:rPr>
        <w:t xml:space="preserve">подписание руководителю или уполномоченному лицу и направляет копию подписанного приказа </w:t>
      </w:r>
      <w:r w:rsidRPr="005A078F">
        <w:rPr>
          <w:sz w:val="28"/>
          <w:szCs w:val="28"/>
        </w:rPr>
        <w:t>инициатору</w:t>
      </w:r>
      <w:r w:rsidR="00B22F0D" w:rsidRPr="005A078F">
        <w:rPr>
          <w:sz w:val="28"/>
          <w:szCs w:val="28"/>
        </w:rPr>
        <w:t>;</w:t>
      </w:r>
    </w:p>
    <w:p w14:paraId="75580803" w14:textId="7756FC5F" w:rsidR="00441B1A" w:rsidRPr="005A078F" w:rsidRDefault="00B22F0D" w:rsidP="00B26876">
      <w:pPr>
        <w:pStyle w:val="a8"/>
        <w:widowControl w:val="0"/>
        <w:numPr>
          <w:ilvl w:val="1"/>
          <w:numId w:val="91"/>
        </w:numPr>
        <w:tabs>
          <w:tab w:val="left" w:pos="0"/>
          <w:tab w:val="left" w:pos="1134"/>
        </w:tabs>
        <w:adjustRightInd w:val="0"/>
        <w:ind w:left="0" w:firstLine="709"/>
        <w:jc w:val="both"/>
        <w:rPr>
          <w:sz w:val="28"/>
          <w:szCs w:val="28"/>
        </w:rPr>
      </w:pPr>
      <w:r w:rsidRPr="005A078F">
        <w:rPr>
          <w:sz w:val="28"/>
          <w:szCs w:val="28"/>
        </w:rPr>
        <w:t xml:space="preserve">подразделение закупок </w:t>
      </w:r>
      <w:r w:rsidR="009348AD" w:rsidRPr="005A078F">
        <w:rPr>
          <w:sz w:val="28"/>
          <w:szCs w:val="28"/>
        </w:rPr>
        <w:t xml:space="preserve">в течение 2 (двух) рабочих дней </w:t>
      </w:r>
      <w:r w:rsidRPr="005A078F">
        <w:rPr>
          <w:sz w:val="28"/>
          <w:szCs w:val="28"/>
        </w:rPr>
        <w:t>размещает соответствующ</w:t>
      </w:r>
      <w:r w:rsidR="009348AD" w:rsidRPr="005A078F">
        <w:rPr>
          <w:sz w:val="28"/>
          <w:szCs w:val="28"/>
        </w:rPr>
        <w:t>ую</w:t>
      </w:r>
      <w:r w:rsidRPr="005A078F">
        <w:rPr>
          <w:sz w:val="28"/>
          <w:szCs w:val="28"/>
        </w:rPr>
        <w:t xml:space="preserve"> </w:t>
      </w:r>
      <w:r w:rsidR="009348AD" w:rsidRPr="005A078F">
        <w:rPr>
          <w:sz w:val="28"/>
          <w:szCs w:val="28"/>
        </w:rPr>
        <w:t>информацию</w:t>
      </w:r>
      <w:r w:rsidRPr="005A078F">
        <w:rPr>
          <w:sz w:val="28"/>
          <w:szCs w:val="28"/>
        </w:rPr>
        <w:t>/комментарий на ЭТП</w:t>
      </w:r>
      <w:r w:rsidR="00325984" w:rsidRPr="005A078F">
        <w:rPr>
          <w:sz w:val="28"/>
          <w:szCs w:val="28"/>
        </w:rPr>
        <w:t xml:space="preserve"> (в случае, если процедура закупок не окончена)</w:t>
      </w:r>
      <w:r w:rsidRPr="005A078F">
        <w:rPr>
          <w:sz w:val="28"/>
          <w:szCs w:val="28"/>
        </w:rPr>
        <w:t xml:space="preserve"> либо </w:t>
      </w:r>
      <w:r w:rsidR="00151B1A" w:rsidRPr="005A078F">
        <w:rPr>
          <w:sz w:val="28"/>
          <w:szCs w:val="28"/>
        </w:rPr>
        <w:t>указывает соответствующую информацию в итогах закупок (в случае, если отказ от закупки по отдельному лоту)</w:t>
      </w:r>
      <w:r w:rsidR="00441B1A" w:rsidRPr="005A078F">
        <w:rPr>
          <w:sz w:val="28"/>
          <w:szCs w:val="28"/>
        </w:rPr>
        <w:t>;</w:t>
      </w:r>
    </w:p>
    <w:p w14:paraId="5F1CB11C" w14:textId="5232DF00" w:rsidR="003B272A" w:rsidRPr="005A078F" w:rsidRDefault="003B272A" w:rsidP="00B26876">
      <w:pPr>
        <w:pStyle w:val="a8"/>
        <w:widowControl w:val="0"/>
        <w:numPr>
          <w:ilvl w:val="1"/>
          <w:numId w:val="91"/>
        </w:numPr>
        <w:tabs>
          <w:tab w:val="left" w:pos="0"/>
          <w:tab w:val="left" w:pos="1134"/>
        </w:tabs>
        <w:adjustRightInd w:val="0"/>
        <w:ind w:left="0" w:firstLine="709"/>
        <w:jc w:val="both"/>
        <w:rPr>
          <w:sz w:val="28"/>
          <w:szCs w:val="28"/>
        </w:rPr>
      </w:pPr>
      <w:r w:rsidRPr="005A078F">
        <w:rPr>
          <w:sz w:val="28"/>
          <w:szCs w:val="28"/>
        </w:rPr>
        <w:t>инициатор письменно уведомляет поставщика.</w:t>
      </w:r>
    </w:p>
    <w:p w14:paraId="4D058787" w14:textId="69F543EA" w:rsidR="0044339C" w:rsidRPr="005A078F" w:rsidRDefault="00441B1A"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В случае</w:t>
      </w:r>
      <w:r w:rsidR="00113EA8" w:rsidRPr="005A078F">
        <w:rPr>
          <w:sz w:val="28"/>
          <w:szCs w:val="28"/>
        </w:rPr>
        <w:t xml:space="preserve"> отказа заказчика от </w:t>
      </w:r>
      <w:r w:rsidR="000E6FA3" w:rsidRPr="005A078F">
        <w:rPr>
          <w:sz w:val="28"/>
          <w:szCs w:val="28"/>
        </w:rPr>
        <w:t xml:space="preserve">закупки (лота) на стадии </w:t>
      </w:r>
      <w:r w:rsidR="000E6FA3" w:rsidRPr="005A078F">
        <w:rPr>
          <w:spacing w:val="-2"/>
          <w:sz w:val="28"/>
          <w:szCs w:val="28"/>
        </w:rPr>
        <w:t>после подведения итогов закупок (на стадии заключения договора, при заключенном договоре до момента поставки)</w:t>
      </w:r>
      <w:r w:rsidR="000E6FA3" w:rsidRPr="005A078F">
        <w:rPr>
          <w:sz w:val="28"/>
          <w:szCs w:val="28"/>
        </w:rPr>
        <w:t xml:space="preserve"> инициатор и подразделение закупок соблюдают требования, предусмотренные подпунктами 1), 2)</w:t>
      </w:r>
      <w:r w:rsidR="003B272A" w:rsidRPr="005A078F">
        <w:rPr>
          <w:sz w:val="28"/>
          <w:szCs w:val="28"/>
        </w:rPr>
        <w:t>, 4)</w:t>
      </w:r>
      <w:r w:rsidR="000E6FA3" w:rsidRPr="005A078F">
        <w:rPr>
          <w:sz w:val="28"/>
          <w:szCs w:val="28"/>
        </w:rPr>
        <w:t xml:space="preserve"> пункта </w:t>
      </w:r>
      <w:r w:rsidR="00F42ED3" w:rsidRPr="005A078F">
        <w:rPr>
          <w:sz w:val="28"/>
          <w:szCs w:val="28"/>
        </w:rPr>
        <w:t>1</w:t>
      </w:r>
      <w:r w:rsidR="005C78A5" w:rsidRPr="005A078F">
        <w:rPr>
          <w:sz w:val="28"/>
          <w:szCs w:val="28"/>
        </w:rPr>
        <w:t>4</w:t>
      </w:r>
      <w:r w:rsidR="00F42ED3" w:rsidRPr="005A078F">
        <w:rPr>
          <w:sz w:val="28"/>
          <w:szCs w:val="28"/>
        </w:rPr>
        <w:t xml:space="preserve"> Регламента</w:t>
      </w:r>
      <w:r w:rsidRPr="005A078F">
        <w:rPr>
          <w:sz w:val="28"/>
          <w:szCs w:val="28"/>
        </w:rPr>
        <w:t xml:space="preserve">. </w:t>
      </w:r>
    </w:p>
    <w:p w14:paraId="6A8C52C0" w14:textId="7DAEEE25" w:rsidR="0044339C" w:rsidRPr="005A078F" w:rsidRDefault="001C3A4C"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 xml:space="preserve">В случае, если организатором закупок выступает другое юридическое лицо, уведомление с указанием причины отказа от закупки (лота) и </w:t>
      </w:r>
      <w:r w:rsidR="00AB2573" w:rsidRPr="005A078F">
        <w:rPr>
          <w:sz w:val="28"/>
          <w:szCs w:val="28"/>
        </w:rPr>
        <w:t xml:space="preserve">копию решения </w:t>
      </w:r>
      <w:r w:rsidRPr="005A078F">
        <w:rPr>
          <w:sz w:val="28"/>
          <w:szCs w:val="28"/>
        </w:rPr>
        <w:t xml:space="preserve">об отказе от закупки (лота) за подписью </w:t>
      </w:r>
      <w:r w:rsidR="00AB2573" w:rsidRPr="005A078F">
        <w:rPr>
          <w:sz w:val="28"/>
          <w:szCs w:val="28"/>
        </w:rPr>
        <w:t xml:space="preserve">первого руководителя или иного уполномоченного лица </w:t>
      </w:r>
      <w:r w:rsidR="00190A99" w:rsidRPr="005A078F">
        <w:rPr>
          <w:sz w:val="28"/>
          <w:szCs w:val="28"/>
        </w:rPr>
        <w:t>организатору закупок</w:t>
      </w:r>
      <w:r w:rsidRPr="005A078F">
        <w:rPr>
          <w:sz w:val="28"/>
          <w:szCs w:val="28"/>
        </w:rPr>
        <w:t xml:space="preserve"> предоставляет заказчик</w:t>
      </w:r>
      <w:r w:rsidR="006E67AB" w:rsidRPr="005A078F">
        <w:rPr>
          <w:sz w:val="28"/>
          <w:szCs w:val="28"/>
        </w:rPr>
        <w:t xml:space="preserve"> в течение 1 (одного) рабочего дня</w:t>
      </w:r>
      <w:r w:rsidR="00BE7FF3" w:rsidRPr="005A078F">
        <w:rPr>
          <w:sz w:val="28"/>
          <w:szCs w:val="28"/>
        </w:rPr>
        <w:t xml:space="preserve"> со дня принятия решения об отказе.</w:t>
      </w:r>
    </w:p>
    <w:p w14:paraId="08624BB7" w14:textId="77777777" w:rsidR="00D44F64" w:rsidRPr="005A078F" w:rsidRDefault="00D44F64" w:rsidP="007B7704">
      <w:pPr>
        <w:pStyle w:val="a8"/>
        <w:widowControl w:val="0"/>
        <w:tabs>
          <w:tab w:val="left" w:pos="993"/>
        </w:tabs>
        <w:adjustRightInd w:val="0"/>
        <w:ind w:left="0"/>
        <w:contextualSpacing w:val="0"/>
        <w:jc w:val="both"/>
        <w:rPr>
          <w:sz w:val="28"/>
          <w:szCs w:val="28"/>
        </w:rPr>
      </w:pPr>
    </w:p>
    <w:p w14:paraId="34B52DB9" w14:textId="448B613C" w:rsidR="00186C7A" w:rsidRPr="005A078F" w:rsidRDefault="00186C7A" w:rsidP="007E0501">
      <w:pPr>
        <w:pStyle w:val="a8"/>
        <w:numPr>
          <w:ilvl w:val="0"/>
          <w:numId w:val="180"/>
        </w:numPr>
        <w:tabs>
          <w:tab w:val="left" w:pos="284"/>
        </w:tabs>
        <w:contextualSpacing w:val="0"/>
        <w:jc w:val="center"/>
        <w:rPr>
          <w:b/>
          <w:bCs/>
          <w:sz w:val="28"/>
          <w:szCs w:val="28"/>
        </w:rPr>
      </w:pPr>
      <w:r w:rsidRPr="005A078F">
        <w:rPr>
          <w:b/>
          <w:bCs/>
          <w:sz w:val="28"/>
          <w:szCs w:val="28"/>
        </w:rPr>
        <w:t>Приобретени</w:t>
      </w:r>
      <w:r w:rsidR="00CE0718" w:rsidRPr="005A078F">
        <w:rPr>
          <w:b/>
          <w:bCs/>
          <w:sz w:val="28"/>
          <w:szCs w:val="28"/>
        </w:rPr>
        <w:t>е</w:t>
      </w:r>
      <w:r w:rsidRPr="005A078F">
        <w:rPr>
          <w:b/>
          <w:bCs/>
          <w:sz w:val="28"/>
          <w:szCs w:val="28"/>
        </w:rPr>
        <w:t xml:space="preserve"> товаров, работ, услуг по пункту 1.1. Правил</w:t>
      </w:r>
    </w:p>
    <w:p w14:paraId="6A82872E" w14:textId="77777777" w:rsidR="00CE0718" w:rsidRPr="005A078F" w:rsidRDefault="00CE0718" w:rsidP="00CE0718">
      <w:pPr>
        <w:pStyle w:val="a8"/>
        <w:tabs>
          <w:tab w:val="left" w:pos="284"/>
        </w:tabs>
        <w:ind w:left="1778"/>
        <w:contextualSpacing w:val="0"/>
        <w:rPr>
          <w:b/>
          <w:bCs/>
          <w:sz w:val="28"/>
          <w:szCs w:val="28"/>
        </w:rPr>
      </w:pPr>
    </w:p>
    <w:p w14:paraId="1A864474" w14:textId="22B70040" w:rsidR="00FB69F5" w:rsidRPr="005A078F" w:rsidRDefault="00271DA9" w:rsidP="00B26876">
      <w:pPr>
        <w:pStyle w:val="a8"/>
        <w:widowControl w:val="0"/>
        <w:numPr>
          <w:ilvl w:val="0"/>
          <w:numId w:val="7"/>
        </w:numPr>
        <w:tabs>
          <w:tab w:val="left" w:pos="0"/>
          <w:tab w:val="left" w:pos="993"/>
          <w:tab w:val="left" w:pos="1276"/>
        </w:tabs>
        <w:adjustRightInd w:val="0"/>
        <w:ind w:left="0" w:firstLine="709"/>
        <w:contextualSpacing w:val="0"/>
        <w:jc w:val="both"/>
        <w:rPr>
          <w:bCs/>
          <w:sz w:val="28"/>
          <w:szCs w:val="28"/>
        </w:rPr>
      </w:pPr>
      <w:r w:rsidRPr="005A078F">
        <w:rPr>
          <w:bCs/>
          <w:sz w:val="28"/>
          <w:szCs w:val="28"/>
        </w:rPr>
        <w:t>Приобретени</w:t>
      </w:r>
      <w:r w:rsidR="00CE0718" w:rsidRPr="005A078F">
        <w:rPr>
          <w:bCs/>
          <w:sz w:val="28"/>
          <w:szCs w:val="28"/>
        </w:rPr>
        <w:t>е</w:t>
      </w:r>
      <w:r w:rsidRPr="005A078F">
        <w:rPr>
          <w:bCs/>
          <w:sz w:val="28"/>
          <w:szCs w:val="28"/>
        </w:rPr>
        <w:t xml:space="preserve"> товаров, работ, услуг, </w:t>
      </w:r>
      <w:r w:rsidR="00AE5237" w:rsidRPr="005A078F">
        <w:rPr>
          <w:bCs/>
          <w:sz w:val="28"/>
          <w:szCs w:val="28"/>
        </w:rPr>
        <w:t>предусмотренное пунктом 1.1. Правил, осуществля</w:t>
      </w:r>
      <w:r w:rsidR="00033EE9" w:rsidRPr="005A078F">
        <w:rPr>
          <w:bCs/>
          <w:sz w:val="28"/>
          <w:szCs w:val="28"/>
        </w:rPr>
        <w:t>е</w:t>
      </w:r>
      <w:r w:rsidR="00AE5237" w:rsidRPr="005A078F">
        <w:rPr>
          <w:bCs/>
          <w:sz w:val="28"/>
          <w:szCs w:val="28"/>
        </w:rPr>
        <w:t>тся в соответствии с гражданским законодательством Республики Казахстан</w:t>
      </w:r>
      <w:r w:rsidR="00C12730" w:rsidRPr="005A078F">
        <w:rPr>
          <w:bCs/>
          <w:sz w:val="28"/>
          <w:szCs w:val="28"/>
        </w:rPr>
        <w:t xml:space="preserve"> </w:t>
      </w:r>
      <w:r w:rsidR="00FB69F5" w:rsidRPr="005A078F">
        <w:rPr>
          <w:bCs/>
          <w:sz w:val="28"/>
          <w:szCs w:val="28"/>
        </w:rPr>
        <w:t xml:space="preserve">и соблюдением внутренних нормативных документов </w:t>
      </w:r>
      <w:r w:rsidR="00074037" w:rsidRPr="005A078F">
        <w:rPr>
          <w:bCs/>
          <w:sz w:val="28"/>
          <w:szCs w:val="28"/>
        </w:rPr>
        <w:t>заказчика</w:t>
      </w:r>
      <w:r w:rsidR="00FB69F5" w:rsidRPr="005A078F">
        <w:rPr>
          <w:bCs/>
          <w:sz w:val="28"/>
          <w:szCs w:val="28"/>
        </w:rPr>
        <w:t>.</w:t>
      </w:r>
    </w:p>
    <w:p w14:paraId="614D7CC1" w14:textId="21CD9132" w:rsidR="00FB69F5" w:rsidRPr="005A078F" w:rsidRDefault="00FB69F5" w:rsidP="00B26876">
      <w:pPr>
        <w:pStyle w:val="a8"/>
        <w:tabs>
          <w:tab w:val="left" w:pos="0"/>
        </w:tabs>
        <w:ind w:left="0" w:firstLine="709"/>
        <w:jc w:val="both"/>
        <w:rPr>
          <w:bCs/>
          <w:sz w:val="28"/>
          <w:szCs w:val="28"/>
        </w:rPr>
      </w:pPr>
      <w:r w:rsidRPr="005A078F">
        <w:rPr>
          <w:bCs/>
          <w:sz w:val="28"/>
          <w:szCs w:val="28"/>
        </w:rPr>
        <w:lastRenderedPageBreak/>
        <w:t>При этом,</w:t>
      </w:r>
      <w:r w:rsidR="00AE5237" w:rsidRPr="005A078F">
        <w:rPr>
          <w:bCs/>
          <w:sz w:val="28"/>
          <w:szCs w:val="28"/>
        </w:rPr>
        <w:t xml:space="preserve"> </w:t>
      </w:r>
      <w:r w:rsidRPr="005A078F">
        <w:rPr>
          <w:bCs/>
          <w:sz w:val="28"/>
          <w:szCs w:val="28"/>
        </w:rPr>
        <w:t>инициаторам необходимо согласовывать такое приобретение с заинтересованными структурными подразделениями и прикладывать подтверждающие документы (обоснования</w:t>
      </w:r>
      <w:r w:rsidR="00316226" w:rsidRPr="005A078F">
        <w:rPr>
          <w:bCs/>
          <w:sz w:val="28"/>
          <w:szCs w:val="28"/>
        </w:rPr>
        <w:t>,</w:t>
      </w:r>
      <w:r w:rsidR="00C12730" w:rsidRPr="005A078F">
        <w:rPr>
          <w:bCs/>
          <w:sz w:val="28"/>
          <w:szCs w:val="28"/>
        </w:rPr>
        <w:t xml:space="preserve"> анализ рынка, мониторинг цен и качественных (технических) характеристик товаров, работ, услуг и др.)</w:t>
      </w:r>
      <w:r w:rsidRPr="005A078F">
        <w:rPr>
          <w:bCs/>
          <w:sz w:val="28"/>
          <w:szCs w:val="28"/>
        </w:rPr>
        <w:t>.</w:t>
      </w:r>
    </w:p>
    <w:p w14:paraId="1FB1A14E" w14:textId="7AD09B5D" w:rsidR="00186C7A" w:rsidRPr="005A078F" w:rsidRDefault="00FB69F5" w:rsidP="00B26876">
      <w:pPr>
        <w:pStyle w:val="a8"/>
        <w:widowControl w:val="0"/>
        <w:numPr>
          <w:ilvl w:val="0"/>
          <w:numId w:val="7"/>
        </w:numPr>
        <w:tabs>
          <w:tab w:val="left" w:pos="0"/>
          <w:tab w:val="left" w:pos="993"/>
          <w:tab w:val="left" w:pos="1276"/>
        </w:tabs>
        <w:adjustRightInd w:val="0"/>
        <w:ind w:left="0" w:firstLine="709"/>
        <w:contextualSpacing w:val="0"/>
        <w:jc w:val="both"/>
        <w:rPr>
          <w:bCs/>
          <w:sz w:val="28"/>
          <w:szCs w:val="28"/>
        </w:rPr>
      </w:pPr>
      <w:r w:rsidRPr="005A078F">
        <w:rPr>
          <w:bCs/>
          <w:sz w:val="28"/>
          <w:szCs w:val="28"/>
        </w:rPr>
        <w:t xml:space="preserve">В случае приобретения </w:t>
      </w:r>
      <w:r w:rsidRPr="005A078F">
        <w:rPr>
          <w:sz w:val="28"/>
          <w:szCs w:val="28"/>
        </w:rPr>
        <w:t xml:space="preserve">лекарственных средств, </w:t>
      </w:r>
      <w:r w:rsidR="001C3A4C" w:rsidRPr="005A078F">
        <w:rPr>
          <w:rFonts w:eastAsia="BatangChe"/>
          <w:sz w:val="28"/>
          <w:szCs w:val="28"/>
        </w:rPr>
        <w:t xml:space="preserve">профилактических (иммунобиологических, диагностических) препаратов, медицинских изделий, детского и </w:t>
      </w:r>
      <w:r w:rsidR="00E20380" w:rsidRPr="005A078F">
        <w:rPr>
          <w:rFonts w:eastAsia="BatangChe"/>
          <w:sz w:val="28"/>
          <w:szCs w:val="28"/>
        </w:rPr>
        <w:t>лечебно-профилактического питания</w:t>
      </w:r>
      <w:r w:rsidR="00E20380" w:rsidRPr="005A078F">
        <w:rPr>
          <w:sz w:val="28"/>
          <w:szCs w:val="28"/>
        </w:rPr>
        <w:t xml:space="preserve"> </w:t>
      </w:r>
      <w:r w:rsidRPr="005A078F">
        <w:rPr>
          <w:sz w:val="28"/>
          <w:szCs w:val="28"/>
        </w:rPr>
        <w:t>в соответствии с абзацем 25</w:t>
      </w:r>
      <w:r w:rsidR="00CE0718" w:rsidRPr="005A078F">
        <w:rPr>
          <w:sz w:val="28"/>
          <w:szCs w:val="28"/>
        </w:rPr>
        <w:t xml:space="preserve"> пункта 1.1. Правил, инициатору </w:t>
      </w:r>
      <w:r w:rsidRPr="005A078F">
        <w:rPr>
          <w:sz w:val="28"/>
          <w:szCs w:val="28"/>
        </w:rPr>
        <w:t>необходимо прикладывать документ</w:t>
      </w:r>
      <w:r w:rsidR="00CE0718" w:rsidRPr="005A078F">
        <w:rPr>
          <w:sz w:val="28"/>
          <w:szCs w:val="28"/>
        </w:rPr>
        <w:t>(ы)</w:t>
      </w:r>
      <w:r w:rsidRPr="005A078F">
        <w:rPr>
          <w:sz w:val="28"/>
          <w:szCs w:val="28"/>
        </w:rPr>
        <w:t xml:space="preserve"> от</w:t>
      </w:r>
      <w:r w:rsidR="00442558" w:rsidRPr="005A078F">
        <w:rPr>
          <w:sz w:val="28"/>
          <w:szCs w:val="28"/>
        </w:rPr>
        <w:t xml:space="preserve"> </w:t>
      </w:r>
      <w:r w:rsidR="00033EE9" w:rsidRPr="005A078F">
        <w:rPr>
          <w:sz w:val="28"/>
          <w:szCs w:val="28"/>
        </w:rPr>
        <w:t xml:space="preserve">соответствующего </w:t>
      </w:r>
      <w:r w:rsidR="006102E0" w:rsidRPr="005A078F">
        <w:rPr>
          <w:sz w:val="28"/>
          <w:szCs w:val="28"/>
        </w:rPr>
        <w:t xml:space="preserve">структурного </w:t>
      </w:r>
      <w:r w:rsidRPr="005A078F">
        <w:rPr>
          <w:sz w:val="28"/>
          <w:szCs w:val="28"/>
        </w:rPr>
        <w:t>подразделения, подтверждающий</w:t>
      </w:r>
      <w:r w:rsidR="00CE0718" w:rsidRPr="005A078F">
        <w:rPr>
          <w:sz w:val="28"/>
          <w:szCs w:val="28"/>
        </w:rPr>
        <w:t>(</w:t>
      </w:r>
      <w:proofErr w:type="spellStart"/>
      <w:r w:rsidR="00CE0718" w:rsidRPr="005A078F">
        <w:rPr>
          <w:sz w:val="28"/>
          <w:szCs w:val="28"/>
        </w:rPr>
        <w:t>ие</w:t>
      </w:r>
      <w:proofErr w:type="spellEnd"/>
      <w:r w:rsidR="00CE0718" w:rsidRPr="005A078F">
        <w:rPr>
          <w:sz w:val="28"/>
          <w:szCs w:val="28"/>
        </w:rPr>
        <w:t>)</w:t>
      </w:r>
      <w:r w:rsidRPr="005A078F">
        <w:rPr>
          <w:sz w:val="28"/>
          <w:szCs w:val="28"/>
        </w:rPr>
        <w:t xml:space="preserve"> </w:t>
      </w:r>
      <w:r w:rsidR="00CE0718" w:rsidRPr="005A078F">
        <w:rPr>
          <w:sz w:val="28"/>
          <w:szCs w:val="28"/>
        </w:rPr>
        <w:t>указанный(е) случай(и)</w:t>
      </w:r>
      <w:r w:rsidR="005C78A5" w:rsidRPr="005A078F">
        <w:rPr>
          <w:sz w:val="28"/>
          <w:szCs w:val="28"/>
        </w:rPr>
        <w:t xml:space="preserve"> либо иные документы, подтверждающие такую необходимость</w:t>
      </w:r>
      <w:r w:rsidRPr="005A078F">
        <w:rPr>
          <w:sz w:val="28"/>
          <w:szCs w:val="28"/>
        </w:rPr>
        <w:t>.</w:t>
      </w:r>
      <w:r w:rsidR="00186C7A" w:rsidRPr="005A078F">
        <w:rPr>
          <w:b/>
          <w:bCs/>
          <w:sz w:val="28"/>
          <w:szCs w:val="28"/>
        </w:rPr>
        <w:tab/>
      </w:r>
    </w:p>
    <w:p w14:paraId="0D7CA519" w14:textId="16D90C18" w:rsidR="00186C7A" w:rsidRPr="005A078F" w:rsidRDefault="00186C7A" w:rsidP="00186C7A">
      <w:pPr>
        <w:pStyle w:val="a8"/>
        <w:tabs>
          <w:tab w:val="left" w:pos="284"/>
        </w:tabs>
        <w:ind w:left="0"/>
        <w:contextualSpacing w:val="0"/>
        <w:rPr>
          <w:bCs/>
          <w:sz w:val="28"/>
          <w:szCs w:val="28"/>
        </w:rPr>
      </w:pPr>
      <w:r w:rsidRPr="005A078F">
        <w:rPr>
          <w:bCs/>
          <w:sz w:val="28"/>
          <w:szCs w:val="28"/>
        </w:rPr>
        <w:tab/>
      </w:r>
    </w:p>
    <w:p w14:paraId="3DFF524B" w14:textId="3F7907F5" w:rsidR="00D44F64" w:rsidRPr="005A078F" w:rsidRDefault="00D44F64" w:rsidP="007E0501">
      <w:pPr>
        <w:pStyle w:val="a8"/>
        <w:numPr>
          <w:ilvl w:val="0"/>
          <w:numId w:val="180"/>
        </w:numPr>
        <w:tabs>
          <w:tab w:val="left" w:pos="284"/>
        </w:tabs>
        <w:contextualSpacing w:val="0"/>
        <w:jc w:val="center"/>
        <w:rPr>
          <w:b/>
          <w:bCs/>
          <w:sz w:val="28"/>
          <w:szCs w:val="28"/>
        </w:rPr>
      </w:pPr>
      <w:r w:rsidRPr="005A078F">
        <w:rPr>
          <w:b/>
          <w:bCs/>
          <w:sz w:val="28"/>
          <w:szCs w:val="28"/>
        </w:rPr>
        <w:t xml:space="preserve">Закупки, осуществляемые </w:t>
      </w:r>
      <w:r w:rsidR="004C1F4F" w:rsidRPr="005A078F">
        <w:rPr>
          <w:b/>
          <w:bCs/>
          <w:sz w:val="28"/>
          <w:szCs w:val="28"/>
        </w:rPr>
        <w:t xml:space="preserve">по пункту 3.1. </w:t>
      </w:r>
      <w:r w:rsidRPr="005A078F">
        <w:rPr>
          <w:b/>
          <w:bCs/>
          <w:sz w:val="28"/>
          <w:szCs w:val="28"/>
        </w:rPr>
        <w:t>Правил</w:t>
      </w:r>
    </w:p>
    <w:p w14:paraId="0704E489" w14:textId="77777777" w:rsidR="00D44F64" w:rsidRPr="005A078F" w:rsidRDefault="00D44F64" w:rsidP="007B7704">
      <w:pPr>
        <w:pStyle w:val="a8"/>
        <w:ind w:left="0"/>
        <w:contextualSpacing w:val="0"/>
        <w:rPr>
          <w:b/>
          <w:bCs/>
          <w:sz w:val="28"/>
          <w:szCs w:val="28"/>
        </w:rPr>
      </w:pPr>
    </w:p>
    <w:p w14:paraId="61C014B7" w14:textId="55C3197D" w:rsidR="00D44F64" w:rsidRPr="005A078F" w:rsidRDefault="00D44F64"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Закупки, предусмотренные пункто</w:t>
      </w:r>
      <w:r w:rsidR="00CE0718" w:rsidRPr="005A078F">
        <w:rPr>
          <w:sz w:val="28"/>
          <w:szCs w:val="28"/>
        </w:rPr>
        <w:t xml:space="preserve">м 3.1. Правил, осуществляются в </w:t>
      </w:r>
      <w:r w:rsidRPr="005A078F">
        <w:rPr>
          <w:sz w:val="28"/>
          <w:szCs w:val="28"/>
        </w:rPr>
        <w:t>соответствии с гражданским законод</w:t>
      </w:r>
      <w:r w:rsidR="006E3943" w:rsidRPr="005A078F">
        <w:rPr>
          <w:sz w:val="28"/>
          <w:szCs w:val="28"/>
        </w:rPr>
        <w:t>ательством Республики Казахстан</w:t>
      </w:r>
      <w:r w:rsidRPr="005A078F">
        <w:rPr>
          <w:sz w:val="28"/>
          <w:szCs w:val="28"/>
        </w:rPr>
        <w:t>.</w:t>
      </w:r>
    </w:p>
    <w:p w14:paraId="213309F0" w14:textId="3FBFB47D" w:rsidR="004C1F4F" w:rsidRPr="005A078F" w:rsidRDefault="004C1F4F"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 xml:space="preserve">Инициатор предоставляет все документы, </w:t>
      </w:r>
      <w:r w:rsidR="00AE6A48" w:rsidRPr="005A078F">
        <w:rPr>
          <w:sz w:val="28"/>
          <w:szCs w:val="28"/>
        </w:rPr>
        <w:t>подтверждающие соответствие установленным требованиям в пункте 3.1. Правил.</w:t>
      </w:r>
    </w:p>
    <w:p w14:paraId="20E78C1F" w14:textId="3B2D6899" w:rsidR="00D44F64" w:rsidRPr="005A078F" w:rsidRDefault="00D44F64"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В случае осуществления закупок согласно подпунктам 5) и 6) пункта 3.1. Правил, инициатор:</w:t>
      </w:r>
    </w:p>
    <w:p w14:paraId="6DF73A5B" w14:textId="6034C06A" w:rsidR="00D44F64" w:rsidRPr="005A078F" w:rsidRDefault="005266C1" w:rsidP="00B26876">
      <w:pPr>
        <w:pStyle w:val="a8"/>
        <w:widowControl w:val="0"/>
        <w:numPr>
          <w:ilvl w:val="0"/>
          <w:numId w:val="31"/>
        </w:numPr>
        <w:tabs>
          <w:tab w:val="left" w:pos="0"/>
          <w:tab w:val="left" w:pos="851"/>
          <w:tab w:val="left" w:pos="993"/>
          <w:tab w:val="left" w:pos="1134"/>
          <w:tab w:val="left" w:pos="1276"/>
        </w:tabs>
        <w:adjustRightInd w:val="0"/>
        <w:ind w:left="0" w:firstLine="709"/>
        <w:jc w:val="both"/>
        <w:rPr>
          <w:sz w:val="28"/>
          <w:szCs w:val="28"/>
        </w:rPr>
      </w:pPr>
      <w:r w:rsidRPr="005A078F">
        <w:rPr>
          <w:sz w:val="28"/>
          <w:szCs w:val="28"/>
        </w:rPr>
        <w:t>оформляет решение об осуществлении закупок на основании подпункта 5), 6) Правил согласно приложению 3 к Регламенту</w:t>
      </w:r>
      <w:r w:rsidR="00D44F64" w:rsidRPr="005A078F">
        <w:rPr>
          <w:sz w:val="28"/>
          <w:szCs w:val="28"/>
        </w:rPr>
        <w:t xml:space="preserve">; </w:t>
      </w:r>
    </w:p>
    <w:p w14:paraId="40869EA2" w14:textId="62C68629" w:rsidR="00D44F64" w:rsidRPr="005A078F" w:rsidRDefault="00D44F64" w:rsidP="00B26876">
      <w:pPr>
        <w:pStyle w:val="a8"/>
        <w:widowControl w:val="0"/>
        <w:numPr>
          <w:ilvl w:val="0"/>
          <w:numId w:val="31"/>
        </w:numPr>
        <w:tabs>
          <w:tab w:val="left" w:pos="0"/>
          <w:tab w:val="left" w:pos="851"/>
          <w:tab w:val="left" w:pos="993"/>
          <w:tab w:val="left" w:pos="1134"/>
          <w:tab w:val="left" w:pos="1276"/>
        </w:tabs>
        <w:adjustRightInd w:val="0"/>
        <w:ind w:left="0" w:firstLine="709"/>
        <w:jc w:val="both"/>
        <w:rPr>
          <w:sz w:val="28"/>
          <w:szCs w:val="28"/>
        </w:rPr>
      </w:pPr>
      <w:r w:rsidRPr="005A078F">
        <w:rPr>
          <w:sz w:val="28"/>
          <w:szCs w:val="28"/>
        </w:rPr>
        <w:t xml:space="preserve">согласовывает </w:t>
      </w:r>
      <w:r w:rsidR="003015DF" w:rsidRPr="005A078F">
        <w:rPr>
          <w:sz w:val="28"/>
          <w:szCs w:val="28"/>
        </w:rPr>
        <w:t>со структурными подразделениями</w:t>
      </w:r>
      <w:r w:rsidR="00F73E62" w:rsidRPr="005A078F">
        <w:rPr>
          <w:sz w:val="28"/>
          <w:szCs w:val="28"/>
        </w:rPr>
        <w:t>, указанными в форме решения:</w:t>
      </w:r>
      <w:r w:rsidRPr="005A078F">
        <w:rPr>
          <w:sz w:val="28"/>
          <w:szCs w:val="28"/>
        </w:rPr>
        <w:t xml:space="preserve"> </w:t>
      </w:r>
    </w:p>
    <w:p w14:paraId="67854D29" w14:textId="6AE56BDE" w:rsidR="009F2E91" w:rsidRPr="005A078F" w:rsidRDefault="009F2E91" w:rsidP="00B26876">
      <w:pPr>
        <w:pStyle w:val="a8"/>
        <w:widowControl w:val="0"/>
        <w:tabs>
          <w:tab w:val="left" w:pos="0"/>
          <w:tab w:val="left" w:pos="851"/>
          <w:tab w:val="left" w:pos="1134"/>
          <w:tab w:val="left" w:pos="1276"/>
        </w:tabs>
        <w:adjustRightInd w:val="0"/>
        <w:ind w:left="0" w:firstLine="709"/>
        <w:jc w:val="both"/>
        <w:rPr>
          <w:sz w:val="28"/>
          <w:szCs w:val="28"/>
        </w:rPr>
      </w:pPr>
      <w:r w:rsidRPr="005A078F">
        <w:rPr>
          <w:sz w:val="28"/>
          <w:szCs w:val="28"/>
        </w:rPr>
        <w:t>с подразделением планирования в части соответствия установленной для закупок сумме в течение финансового года;</w:t>
      </w:r>
    </w:p>
    <w:p w14:paraId="444EB40A" w14:textId="7E681B75" w:rsidR="009F2E91" w:rsidRPr="005A078F" w:rsidRDefault="009F2E91" w:rsidP="00B26876">
      <w:pPr>
        <w:pStyle w:val="a8"/>
        <w:widowControl w:val="0"/>
        <w:tabs>
          <w:tab w:val="left" w:pos="0"/>
          <w:tab w:val="left" w:pos="851"/>
          <w:tab w:val="left" w:pos="1134"/>
          <w:tab w:val="left" w:pos="1276"/>
        </w:tabs>
        <w:adjustRightInd w:val="0"/>
        <w:ind w:left="0" w:firstLine="709"/>
        <w:jc w:val="both"/>
        <w:rPr>
          <w:sz w:val="28"/>
          <w:szCs w:val="28"/>
        </w:rPr>
      </w:pPr>
      <w:r w:rsidRPr="005A078F">
        <w:rPr>
          <w:sz w:val="28"/>
          <w:szCs w:val="28"/>
        </w:rPr>
        <w:t>с подразделением закупок на предмет правомерности использования данной нормы;</w:t>
      </w:r>
    </w:p>
    <w:p w14:paraId="0AC90427" w14:textId="3AEB313B" w:rsidR="009F2E91" w:rsidRPr="005A078F" w:rsidRDefault="00B26876" w:rsidP="00252E97">
      <w:pPr>
        <w:widowControl w:val="0"/>
        <w:tabs>
          <w:tab w:val="left" w:pos="0"/>
          <w:tab w:val="left" w:pos="709"/>
          <w:tab w:val="left" w:pos="851"/>
          <w:tab w:val="left" w:pos="1134"/>
          <w:tab w:val="left" w:pos="1276"/>
        </w:tabs>
        <w:adjustRightInd w:val="0"/>
        <w:jc w:val="both"/>
        <w:rPr>
          <w:sz w:val="28"/>
          <w:szCs w:val="28"/>
        </w:rPr>
      </w:pPr>
      <w:r w:rsidRPr="005A078F">
        <w:rPr>
          <w:sz w:val="28"/>
          <w:szCs w:val="28"/>
        </w:rPr>
        <w:tab/>
      </w:r>
      <w:r w:rsidR="009F2E91" w:rsidRPr="005A078F">
        <w:rPr>
          <w:sz w:val="28"/>
          <w:szCs w:val="28"/>
        </w:rPr>
        <w:t>руководителем, курирующим</w:t>
      </w:r>
      <w:r w:rsidR="00506C2A" w:rsidRPr="005A078F">
        <w:rPr>
          <w:sz w:val="28"/>
          <w:szCs w:val="28"/>
        </w:rPr>
        <w:t xml:space="preserve"> инициатора;</w:t>
      </w:r>
    </w:p>
    <w:p w14:paraId="07808426" w14:textId="6BCC71FB" w:rsidR="00D44F64" w:rsidRPr="005A078F" w:rsidRDefault="00D44F64" w:rsidP="00252E97">
      <w:pPr>
        <w:pStyle w:val="a8"/>
        <w:widowControl w:val="0"/>
        <w:numPr>
          <w:ilvl w:val="0"/>
          <w:numId w:val="31"/>
        </w:numPr>
        <w:tabs>
          <w:tab w:val="left" w:pos="0"/>
          <w:tab w:val="left" w:pos="851"/>
          <w:tab w:val="left" w:pos="993"/>
          <w:tab w:val="left" w:pos="1134"/>
          <w:tab w:val="left" w:pos="1276"/>
        </w:tabs>
        <w:adjustRightInd w:val="0"/>
        <w:ind w:left="0" w:firstLine="709"/>
        <w:jc w:val="both"/>
        <w:rPr>
          <w:sz w:val="28"/>
          <w:szCs w:val="28"/>
        </w:rPr>
      </w:pPr>
      <w:r w:rsidRPr="005A078F">
        <w:rPr>
          <w:sz w:val="28"/>
          <w:szCs w:val="28"/>
        </w:rPr>
        <w:t xml:space="preserve">направляет </w:t>
      </w:r>
      <w:proofErr w:type="gramStart"/>
      <w:r w:rsidR="008B229B" w:rsidRPr="005A078F">
        <w:rPr>
          <w:sz w:val="28"/>
          <w:szCs w:val="28"/>
        </w:rPr>
        <w:t xml:space="preserve">первому </w:t>
      </w:r>
      <w:r w:rsidRPr="005A078F">
        <w:rPr>
          <w:sz w:val="28"/>
          <w:szCs w:val="28"/>
        </w:rPr>
        <w:t>руководителю</w:t>
      </w:r>
      <w:proofErr w:type="gramEnd"/>
      <w:r w:rsidRPr="005A078F">
        <w:rPr>
          <w:sz w:val="28"/>
          <w:szCs w:val="28"/>
        </w:rPr>
        <w:t xml:space="preserve"> либо иному уполномоченному лицу заказчика для принятия решения.</w:t>
      </w:r>
    </w:p>
    <w:p w14:paraId="40B585B1" w14:textId="18A5D752" w:rsidR="00CC2FD3" w:rsidRPr="005A078F" w:rsidRDefault="00375450" w:rsidP="00252E97">
      <w:pPr>
        <w:widowControl w:val="0"/>
        <w:tabs>
          <w:tab w:val="left" w:pos="0"/>
          <w:tab w:val="left" w:pos="709"/>
          <w:tab w:val="left" w:pos="851"/>
          <w:tab w:val="left" w:pos="1134"/>
          <w:tab w:val="left" w:pos="1276"/>
        </w:tabs>
        <w:adjustRightInd w:val="0"/>
        <w:ind w:firstLine="709"/>
        <w:jc w:val="both"/>
        <w:rPr>
          <w:sz w:val="28"/>
          <w:szCs w:val="28"/>
        </w:rPr>
      </w:pPr>
      <w:r w:rsidRPr="005A078F">
        <w:tab/>
      </w:r>
      <w:r w:rsidRPr="005A078F">
        <w:rPr>
          <w:sz w:val="28"/>
          <w:szCs w:val="28"/>
        </w:rPr>
        <w:t xml:space="preserve">В случае приобретения товаров, услуг посредством </w:t>
      </w:r>
      <w:proofErr w:type="spellStart"/>
      <w:r w:rsidRPr="005A078F">
        <w:rPr>
          <w:sz w:val="28"/>
          <w:szCs w:val="28"/>
        </w:rPr>
        <w:t>интернет-ресурсов</w:t>
      </w:r>
      <w:proofErr w:type="spellEnd"/>
      <w:r w:rsidRPr="005A078F">
        <w:rPr>
          <w:sz w:val="28"/>
          <w:szCs w:val="28"/>
        </w:rPr>
        <w:t xml:space="preserve"> оплата осуществляется </w:t>
      </w:r>
      <w:r w:rsidR="00E141F8" w:rsidRPr="005A078F">
        <w:rPr>
          <w:sz w:val="28"/>
          <w:szCs w:val="28"/>
        </w:rPr>
        <w:t>в соответствии с внутренним нормативным документом заказчика</w:t>
      </w:r>
      <w:r w:rsidR="009C30A6" w:rsidRPr="005A078F">
        <w:rPr>
          <w:sz w:val="28"/>
          <w:szCs w:val="28"/>
        </w:rPr>
        <w:t>.</w:t>
      </w:r>
      <w:r w:rsidR="00CC2FD3" w:rsidRPr="005A078F">
        <w:rPr>
          <w:sz w:val="28"/>
          <w:szCs w:val="28"/>
        </w:rPr>
        <w:t xml:space="preserve"> </w:t>
      </w:r>
    </w:p>
    <w:p w14:paraId="685A4A5E" w14:textId="626D5295" w:rsidR="00D44F64" w:rsidRPr="005A078F" w:rsidRDefault="00E5339D"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После согласования решени</w:t>
      </w:r>
      <w:r w:rsidR="00F73E62" w:rsidRPr="005A078F">
        <w:rPr>
          <w:sz w:val="28"/>
          <w:szCs w:val="28"/>
        </w:rPr>
        <w:t xml:space="preserve">я </w:t>
      </w:r>
      <w:r w:rsidR="00312AC2" w:rsidRPr="005A078F">
        <w:rPr>
          <w:sz w:val="28"/>
          <w:szCs w:val="28"/>
        </w:rPr>
        <w:t>структурными подразделениями</w:t>
      </w:r>
      <w:r w:rsidR="00F73E62" w:rsidRPr="005A078F">
        <w:rPr>
          <w:sz w:val="28"/>
          <w:szCs w:val="28"/>
        </w:rPr>
        <w:t xml:space="preserve">, указанными в подпункте 2) пункта </w:t>
      </w:r>
      <w:r w:rsidR="006C090F" w:rsidRPr="005A078F">
        <w:rPr>
          <w:sz w:val="28"/>
          <w:szCs w:val="28"/>
        </w:rPr>
        <w:t>21</w:t>
      </w:r>
      <w:r w:rsidR="00F73E62" w:rsidRPr="005A078F">
        <w:rPr>
          <w:sz w:val="28"/>
          <w:szCs w:val="28"/>
        </w:rPr>
        <w:t xml:space="preserve"> Регламента, решение на бумажном носителе с оригиналом подписей </w:t>
      </w:r>
      <w:r w:rsidR="004C1F4F" w:rsidRPr="005A078F">
        <w:rPr>
          <w:sz w:val="28"/>
          <w:szCs w:val="28"/>
        </w:rPr>
        <w:t xml:space="preserve">или электронный документ, подписанный электронной цифровой подписью (далее – ЭЦП), </w:t>
      </w:r>
      <w:r w:rsidRPr="005A078F">
        <w:rPr>
          <w:sz w:val="28"/>
          <w:szCs w:val="28"/>
        </w:rPr>
        <w:t>регистрируется</w:t>
      </w:r>
      <w:r w:rsidR="003015DF" w:rsidRPr="005A078F">
        <w:rPr>
          <w:sz w:val="28"/>
          <w:szCs w:val="28"/>
        </w:rPr>
        <w:t xml:space="preserve"> подразделением закупок </w:t>
      </w:r>
      <w:r w:rsidR="00D44F64" w:rsidRPr="005A078F">
        <w:rPr>
          <w:sz w:val="28"/>
          <w:szCs w:val="28"/>
        </w:rPr>
        <w:t>в течение 2 (двух) рабочих дней со дня его подписания</w:t>
      </w:r>
      <w:r w:rsidR="00E141F8" w:rsidRPr="005A078F">
        <w:rPr>
          <w:sz w:val="28"/>
          <w:szCs w:val="28"/>
        </w:rPr>
        <w:t>,</w:t>
      </w:r>
      <w:r w:rsidR="00F73E62" w:rsidRPr="005A078F">
        <w:rPr>
          <w:sz w:val="28"/>
          <w:szCs w:val="28"/>
        </w:rPr>
        <w:t xml:space="preserve"> копия направляется инициатору</w:t>
      </w:r>
      <w:r w:rsidR="00D44F64" w:rsidRPr="005A078F">
        <w:rPr>
          <w:sz w:val="28"/>
          <w:szCs w:val="28"/>
        </w:rPr>
        <w:t>.</w:t>
      </w:r>
    </w:p>
    <w:p w14:paraId="258D8BD7" w14:textId="3B7BA058" w:rsidR="00B67B0A" w:rsidRPr="005A078F" w:rsidRDefault="00B67B0A" w:rsidP="00B26876">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В случае осуществления закупок согласно подпунктам</w:t>
      </w:r>
      <w:r w:rsidR="00DA1F4A" w:rsidRPr="005A078F">
        <w:rPr>
          <w:sz w:val="28"/>
          <w:szCs w:val="28"/>
        </w:rPr>
        <w:t xml:space="preserve"> </w:t>
      </w:r>
      <w:r w:rsidRPr="005A078F">
        <w:rPr>
          <w:sz w:val="28"/>
          <w:szCs w:val="28"/>
        </w:rPr>
        <w:t xml:space="preserve">7), </w:t>
      </w:r>
      <w:r w:rsidR="00A62AE1" w:rsidRPr="005A078F">
        <w:rPr>
          <w:sz w:val="28"/>
          <w:szCs w:val="28"/>
        </w:rPr>
        <w:t xml:space="preserve">30), </w:t>
      </w:r>
      <w:r w:rsidRPr="005A078F">
        <w:rPr>
          <w:sz w:val="28"/>
          <w:szCs w:val="28"/>
        </w:rPr>
        <w:t>32)</w:t>
      </w:r>
      <w:r w:rsidR="005237AE" w:rsidRPr="005A078F">
        <w:rPr>
          <w:sz w:val="28"/>
          <w:szCs w:val="28"/>
        </w:rPr>
        <w:t>, 33), 35)</w:t>
      </w:r>
      <w:r w:rsidRPr="005A078F">
        <w:rPr>
          <w:sz w:val="28"/>
          <w:szCs w:val="28"/>
        </w:rPr>
        <w:t xml:space="preserve"> пункта 3.1. Правил, инициатор:</w:t>
      </w:r>
    </w:p>
    <w:p w14:paraId="423A737F" w14:textId="49EA6B29" w:rsidR="00B67B0A" w:rsidRPr="005A078F" w:rsidRDefault="00B67B0A" w:rsidP="00B26876">
      <w:pPr>
        <w:pStyle w:val="a8"/>
        <w:widowControl w:val="0"/>
        <w:numPr>
          <w:ilvl w:val="1"/>
          <w:numId w:val="21"/>
        </w:numPr>
        <w:tabs>
          <w:tab w:val="left" w:pos="0"/>
          <w:tab w:val="left" w:pos="1134"/>
          <w:tab w:val="left" w:pos="1170"/>
          <w:tab w:val="left" w:pos="1276"/>
        </w:tabs>
        <w:adjustRightInd w:val="0"/>
        <w:ind w:left="0" w:firstLine="709"/>
        <w:contextualSpacing w:val="0"/>
        <w:jc w:val="both"/>
        <w:rPr>
          <w:sz w:val="28"/>
          <w:szCs w:val="28"/>
        </w:rPr>
      </w:pPr>
      <w:r w:rsidRPr="005A078F">
        <w:rPr>
          <w:sz w:val="28"/>
          <w:szCs w:val="28"/>
        </w:rPr>
        <w:lastRenderedPageBreak/>
        <w:t xml:space="preserve">проводит </w:t>
      </w:r>
      <w:r w:rsidR="00CD6DB8" w:rsidRPr="005A078F">
        <w:rPr>
          <w:sz w:val="28"/>
          <w:szCs w:val="28"/>
        </w:rPr>
        <w:t>анализ рынка, мониторинг цен и качественных (технических) характеристик товаров, работ, услуг,</w:t>
      </w:r>
      <w:r w:rsidR="00E207AC" w:rsidRPr="005A078F">
        <w:rPr>
          <w:sz w:val="28"/>
          <w:szCs w:val="28"/>
        </w:rPr>
        <w:t xml:space="preserve"> изучает предложения потенциальных поставщиков</w:t>
      </w:r>
      <w:r w:rsidRPr="005A078F">
        <w:rPr>
          <w:sz w:val="28"/>
          <w:szCs w:val="28"/>
        </w:rPr>
        <w:t>;</w:t>
      </w:r>
    </w:p>
    <w:p w14:paraId="576DB869" w14:textId="3637C073" w:rsidR="00B67B0A" w:rsidRPr="005A078F" w:rsidRDefault="00B67B0A" w:rsidP="00B26876">
      <w:pPr>
        <w:pStyle w:val="a8"/>
        <w:widowControl w:val="0"/>
        <w:numPr>
          <w:ilvl w:val="1"/>
          <w:numId w:val="21"/>
        </w:numPr>
        <w:tabs>
          <w:tab w:val="left" w:pos="0"/>
          <w:tab w:val="left" w:pos="1134"/>
          <w:tab w:val="left" w:pos="1170"/>
          <w:tab w:val="left" w:pos="1276"/>
        </w:tabs>
        <w:adjustRightInd w:val="0"/>
        <w:ind w:left="0" w:firstLine="709"/>
        <w:contextualSpacing w:val="0"/>
        <w:jc w:val="both"/>
        <w:rPr>
          <w:sz w:val="28"/>
          <w:szCs w:val="28"/>
        </w:rPr>
      </w:pPr>
      <w:r w:rsidRPr="005A078F">
        <w:rPr>
          <w:sz w:val="28"/>
          <w:szCs w:val="28"/>
        </w:rPr>
        <w:t>отслеживает предельные цены на товар</w:t>
      </w:r>
      <w:r w:rsidR="00506C2A" w:rsidRPr="005A078F">
        <w:rPr>
          <w:sz w:val="28"/>
          <w:szCs w:val="28"/>
        </w:rPr>
        <w:t>, установленные нормативными правовыми актами</w:t>
      </w:r>
      <w:r w:rsidRPr="005A078F">
        <w:rPr>
          <w:sz w:val="28"/>
          <w:szCs w:val="28"/>
        </w:rPr>
        <w:t xml:space="preserve"> </w:t>
      </w:r>
      <w:r w:rsidR="00506C2A" w:rsidRPr="005A078F">
        <w:rPr>
          <w:sz w:val="28"/>
          <w:szCs w:val="28"/>
        </w:rPr>
        <w:t>Республики Казахстан</w:t>
      </w:r>
      <w:r w:rsidR="00E207AC" w:rsidRPr="005A078F">
        <w:rPr>
          <w:sz w:val="28"/>
          <w:szCs w:val="28"/>
        </w:rPr>
        <w:t xml:space="preserve"> (</w:t>
      </w:r>
      <w:r w:rsidR="000954C4" w:rsidRPr="005A078F">
        <w:rPr>
          <w:sz w:val="28"/>
          <w:szCs w:val="28"/>
        </w:rPr>
        <w:t>в случае наличия</w:t>
      </w:r>
      <w:r w:rsidR="00E207AC" w:rsidRPr="005A078F">
        <w:rPr>
          <w:sz w:val="28"/>
          <w:szCs w:val="28"/>
        </w:rPr>
        <w:t>)</w:t>
      </w:r>
      <w:r w:rsidRPr="005A078F">
        <w:rPr>
          <w:sz w:val="28"/>
          <w:szCs w:val="28"/>
        </w:rPr>
        <w:t>;</w:t>
      </w:r>
    </w:p>
    <w:p w14:paraId="274875DA" w14:textId="54A422EF" w:rsidR="00B67B0A" w:rsidRPr="005A078F" w:rsidRDefault="00B67B0A" w:rsidP="00B26876">
      <w:pPr>
        <w:pStyle w:val="a8"/>
        <w:widowControl w:val="0"/>
        <w:numPr>
          <w:ilvl w:val="1"/>
          <w:numId w:val="21"/>
        </w:numPr>
        <w:tabs>
          <w:tab w:val="left" w:pos="0"/>
          <w:tab w:val="left" w:pos="1134"/>
          <w:tab w:val="left" w:pos="1170"/>
          <w:tab w:val="left" w:pos="1276"/>
        </w:tabs>
        <w:adjustRightInd w:val="0"/>
        <w:ind w:left="0" w:firstLine="709"/>
        <w:contextualSpacing w:val="0"/>
        <w:jc w:val="both"/>
        <w:rPr>
          <w:sz w:val="28"/>
          <w:szCs w:val="28"/>
        </w:rPr>
      </w:pPr>
      <w:r w:rsidRPr="005A078F">
        <w:rPr>
          <w:sz w:val="28"/>
          <w:szCs w:val="28"/>
        </w:rPr>
        <w:t>прикладывает к договору все необходимые документы</w:t>
      </w:r>
      <w:r w:rsidR="0004792F" w:rsidRPr="005A078F">
        <w:rPr>
          <w:sz w:val="28"/>
          <w:szCs w:val="28"/>
        </w:rPr>
        <w:t xml:space="preserve"> (документы, подтверждающие регистрацию на территории Республики Казахстан либо письмо уполномоченного органа о том, что товар не подлежит регистрации, </w:t>
      </w:r>
      <w:r w:rsidR="000B351E" w:rsidRPr="005A078F">
        <w:rPr>
          <w:sz w:val="28"/>
          <w:szCs w:val="28"/>
        </w:rPr>
        <w:t>заключение (разрешительный документ) уполномоченного государственного органа, доверенности/</w:t>
      </w:r>
      <w:proofErr w:type="spellStart"/>
      <w:r w:rsidR="000B351E" w:rsidRPr="005A078F">
        <w:rPr>
          <w:sz w:val="28"/>
          <w:szCs w:val="28"/>
        </w:rPr>
        <w:t>авторизационные</w:t>
      </w:r>
      <w:proofErr w:type="spellEnd"/>
      <w:r w:rsidR="000B351E" w:rsidRPr="005A078F">
        <w:rPr>
          <w:sz w:val="28"/>
          <w:szCs w:val="28"/>
        </w:rPr>
        <w:t xml:space="preserve"> письма от </w:t>
      </w:r>
      <w:r w:rsidR="00E5161A" w:rsidRPr="005A078F">
        <w:rPr>
          <w:sz w:val="28"/>
          <w:szCs w:val="28"/>
        </w:rPr>
        <w:t>производителя/</w:t>
      </w:r>
      <w:r w:rsidR="00E207AC" w:rsidRPr="005A078F">
        <w:rPr>
          <w:sz w:val="28"/>
          <w:szCs w:val="28"/>
        </w:rPr>
        <w:t xml:space="preserve">сертификаты </w:t>
      </w:r>
      <w:r w:rsidR="00E5161A" w:rsidRPr="005A078F">
        <w:rPr>
          <w:sz w:val="28"/>
          <w:szCs w:val="28"/>
        </w:rPr>
        <w:t xml:space="preserve">о статусе поставщика </w:t>
      </w:r>
      <w:r w:rsidR="00E207AC" w:rsidRPr="005A078F">
        <w:rPr>
          <w:sz w:val="28"/>
          <w:szCs w:val="28"/>
        </w:rPr>
        <w:t>и др.)</w:t>
      </w:r>
      <w:r w:rsidRPr="005A078F">
        <w:rPr>
          <w:sz w:val="28"/>
          <w:szCs w:val="28"/>
        </w:rPr>
        <w:t xml:space="preserve">, подтверждающие </w:t>
      </w:r>
      <w:r w:rsidR="002E4737" w:rsidRPr="005A078F">
        <w:rPr>
          <w:sz w:val="28"/>
          <w:szCs w:val="28"/>
        </w:rPr>
        <w:t xml:space="preserve">обоснованность и </w:t>
      </w:r>
      <w:r w:rsidRPr="005A078F">
        <w:rPr>
          <w:sz w:val="28"/>
          <w:szCs w:val="28"/>
        </w:rPr>
        <w:t>правом</w:t>
      </w:r>
      <w:r w:rsidR="002E4737" w:rsidRPr="005A078F">
        <w:rPr>
          <w:sz w:val="28"/>
          <w:szCs w:val="28"/>
        </w:rPr>
        <w:t>ерно</w:t>
      </w:r>
      <w:r w:rsidRPr="005A078F">
        <w:rPr>
          <w:sz w:val="28"/>
          <w:szCs w:val="28"/>
        </w:rPr>
        <w:t xml:space="preserve">сть </w:t>
      </w:r>
      <w:r w:rsidR="002E4737" w:rsidRPr="005A078F">
        <w:rPr>
          <w:sz w:val="28"/>
          <w:szCs w:val="28"/>
        </w:rPr>
        <w:t>закупки в соответствии с указанными пунктами Правил</w:t>
      </w:r>
      <w:r w:rsidRPr="005A078F">
        <w:rPr>
          <w:sz w:val="28"/>
          <w:szCs w:val="28"/>
        </w:rPr>
        <w:t>.</w:t>
      </w:r>
    </w:p>
    <w:p w14:paraId="53BCD33F" w14:textId="334FDB2B" w:rsidR="00E9074D" w:rsidRPr="005A078F" w:rsidRDefault="00FA559D" w:rsidP="00B26876">
      <w:pPr>
        <w:widowControl w:val="0"/>
        <w:tabs>
          <w:tab w:val="left" w:pos="0"/>
          <w:tab w:val="left" w:pos="567"/>
          <w:tab w:val="left" w:pos="709"/>
          <w:tab w:val="left" w:pos="1276"/>
        </w:tabs>
        <w:adjustRightInd w:val="0"/>
        <w:ind w:firstLine="709"/>
        <w:jc w:val="both"/>
        <w:rPr>
          <w:sz w:val="28"/>
          <w:szCs w:val="28"/>
        </w:rPr>
      </w:pPr>
      <w:r w:rsidRPr="005A078F">
        <w:rPr>
          <w:sz w:val="28"/>
          <w:szCs w:val="28"/>
        </w:rPr>
        <w:t>В случае осуществления закупок на основании подпунктов</w:t>
      </w:r>
      <w:r w:rsidR="00E9074D" w:rsidRPr="005A078F">
        <w:rPr>
          <w:sz w:val="28"/>
          <w:szCs w:val="28"/>
        </w:rPr>
        <w:t xml:space="preserve"> 7), 32) </w:t>
      </w:r>
      <w:r w:rsidRPr="005A078F">
        <w:rPr>
          <w:sz w:val="28"/>
          <w:szCs w:val="28"/>
        </w:rPr>
        <w:t xml:space="preserve">пункта 3.1. Правил, </w:t>
      </w:r>
      <w:r w:rsidR="00E9074D" w:rsidRPr="005A078F">
        <w:rPr>
          <w:sz w:val="28"/>
          <w:szCs w:val="28"/>
        </w:rPr>
        <w:t>документ от производителя</w:t>
      </w:r>
      <w:r w:rsidRPr="005A078F">
        <w:rPr>
          <w:sz w:val="28"/>
          <w:szCs w:val="28"/>
        </w:rPr>
        <w:t xml:space="preserve"> должен содержать сведения о </w:t>
      </w:r>
      <w:r w:rsidR="00E02E4B" w:rsidRPr="005A078F">
        <w:rPr>
          <w:sz w:val="28"/>
          <w:szCs w:val="28"/>
        </w:rPr>
        <w:t>статусе п</w:t>
      </w:r>
      <w:r w:rsidRPr="005A078F">
        <w:rPr>
          <w:sz w:val="28"/>
          <w:szCs w:val="28"/>
        </w:rPr>
        <w:t>оставщик</w:t>
      </w:r>
      <w:r w:rsidR="00E02E4B" w:rsidRPr="005A078F">
        <w:rPr>
          <w:sz w:val="28"/>
          <w:szCs w:val="28"/>
        </w:rPr>
        <w:t>а</w:t>
      </w:r>
      <w:r w:rsidR="00F43EE5" w:rsidRPr="005A078F">
        <w:rPr>
          <w:sz w:val="28"/>
          <w:szCs w:val="28"/>
        </w:rPr>
        <w:t xml:space="preserve"> </w:t>
      </w:r>
      <w:r w:rsidR="00895A53" w:rsidRPr="005A078F">
        <w:rPr>
          <w:sz w:val="28"/>
          <w:szCs w:val="28"/>
        </w:rPr>
        <w:t xml:space="preserve">в качестве </w:t>
      </w:r>
      <w:r w:rsidR="00895A53" w:rsidRPr="005A078F">
        <w:rPr>
          <w:bCs/>
          <w:kern w:val="24"/>
          <w:sz w:val="28"/>
          <w:szCs w:val="28"/>
        </w:rPr>
        <w:t>производителя, его головных, дочерних и/или зависимых организации, а также их последующих дочерних и/или зависимых организаций, и их официальных дилеров, дистрибьюторов, представителей, а также заказчиков контрактного производства лекарственных средств и медицинских изделий</w:t>
      </w:r>
      <w:r w:rsidR="00F43EE5" w:rsidRPr="005A078F">
        <w:rPr>
          <w:sz w:val="28"/>
          <w:szCs w:val="28"/>
        </w:rPr>
        <w:t xml:space="preserve">. </w:t>
      </w:r>
    </w:p>
    <w:p w14:paraId="031511ED" w14:textId="14702126" w:rsidR="00F43EE5" w:rsidRPr="005A078F" w:rsidRDefault="00F43EE5" w:rsidP="00B26876">
      <w:pPr>
        <w:widowControl w:val="0"/>
        <w:tabs>
          <w:tab w:val="left" w:pos="0"/>
          <w:tab w:val="left" w:pos="567"/>
          <w:tab w:val="left" w:pos="709"/>
          <w:tab w:val="left" w:pos="1276"/>
        </w:tabs>
        <w:adjustRightInd w:val="0"/>
        <w:ind w:firstLine="709"/>
        <w:jc w:val="both"/>
        <w:rPr>
          <w:sz w:val="28"/>
          <w:szCs w:val="28"/>
        </w:rPr>
      </w:pPr>
      <w:r w:rsidRPr="005A078F">
        <w:rPr>
          <w:sz w:val="28"/>
          <w:szCs w:val="28"/>
        </w:rPr>
        <w:t>При этом, в случае закупок медицинских изделий на основании подпункт</w:t>
      </w:r>
      <w:r w:rsidR="005751FE" w:rsidRPr="005A078F">
        <w:rPr>
          <w:sz w:val="28"/>
          <w:szCs w:val="28"/>
        </w:rPr>
        <w:t xml:space="preserve">а </w:t>
      </w:r>
      <w:r w:rsidRPr="005A078F">
        <w:rPr>
          <w:sz w:val="28"/>
          <w:szCs w:val="28"/>
        </w:rPr>
        <w:t xml:space="preserve">7) пункта 3.1. Правил, поставщик должен предоставить документ от производителя, который подтверждает срок </w:t>
      </w:r>
      <w:proofErr w:type="spellStart"/>
      <w:r w:rsidRPr="005A078F">
        <w:rPr>
          <w:sz w:val="28"/>
          <w:szCs w:val="28"/>
        </w:rPr>
        <w:t>дилерства</w:t>
      </w:r>
      <w:proofErr w:type="spellEnd"/>
      <w:r w:rsidRPr="005A078F">
        <w:rPr>
          <w:sz w:val="28"/>
          <w:szCs w:val="28"/>
        </w:rPr>
        <w:t>, дистрибуции, представительства на срок сервисного обслуживания, установленного уполномоченным органом, а также</w:t>
      </w:r>
      <w:r w:rsidR="005751FE" w:rsidRPr="005A078F">
        <w:rPr>
          <w:sz w:val="28"/>
          <w:szCs w:val="28"/>
        </w:rPr>
        <w:t>, информацию о  том, что сервисное обслуживание</w:t>
      </w:r>
      <w:r w:rsidRPr="005A078F">
        <w:rPr>
          <w:sz w:val="28"/>
          <w:szCs w:val="28"/>
        </w:rPr>
        <w:t xml:space="preserve"> </w:t>
      </w:r>
      <w:r w:rsidR="005751FE" w:rsidRPr="005A078F">
        <w:rPr>
          <w:sz w:val="28"/>
          <w:szCs w:val="28"/>
        </w:rPr>
        <w:t>медицинских изделий 2а, 2б и 3 классов безопасности будет осуществляться сервисными службами производителя медицинского изделия или сервисными службами, имеющими документальное подтверждение от производителя медицинского изделия на право проведения сервисного обслуживания.</w:t>
      </w:r>
    </w:p>
    <w:p w14:paraId="2CB4582B" w14:textId="46D735CE" w:rsidR="008077FC" w:rsidRPr="005A078F" w:rsidRDefault="008077FC" w:rsidP="00B26876">
      <w:pPr>
        <w:widowControl w:val="0"/>
        <w:tabs>
          <w:tab w:val="left" w:pos="0"/>
          <w:tab w:val="left" w:pos="567"/>
          <w:tab w:val="left" w:pos="709"/>
          <w:tab w:val="left" w:pos="1276"/>
        </w:tabs>
        <w:adjustRightInd w:val="0"/>
        <w:ind w:firstLine="709"/>
        <w:jc w:val="both"/>
        <w:rPr>
          <w:sz w:val="28"/>
          <w:szCs w:val="28"/>
        </w:rPr>
      </w:pPr>
      <w:r w:rsidRPr="005A078F">
        <w:rPr>
          <w:sz w:val="28"/>
          <w:szCs w:val="28"/>
        </w:rPr>
        <w:t>Инициатор должен обеспечить наличие документов,</w:t>
      </w:r>
      <w:r w:rsidR="00EE1691" w:rsidRPr="005A078F">
        <w:rPr>
          <w:sz w:val="28"/>
          <w:szCs w:val="28"/>
        </w:rPr>
        <w:t xml:space="preserve"> подтверждающие срок </w:t>
      </w:r>
      <w:proofErr w:type="spellStart"/>
      <w:r w:rsidR="00EE1691" w:rsidRPr="005A078F">
        <w:rPr>
          <w:sz w:val="28"/>
          <w:szCs w:val="28"/>
        </w:rPr>
        <w:t>дилерства</w:t>
      </w:r>
      <w:proofErr w:type="spellEnd"/>
      <w:r w:rsidR="00EE1691" w:rsidRPr="005A078F">
        <w:rPr>
          <w:sz w:val="28"/>
          <w:szCs w:val="28"/>
        </w:rPr>
        <w:t xml:space="preserve">, </w:t>
      </w:r>
      <w:proofErr w:type="spellStart"/>
      <w:r w:rsidR="00EE1691" w:rsidRPr="005A078F">
        <w:rPr>
          <w:sz w:val="28"/>
          <w:szCs w:val="28"/>
        </w:rPr>
        <w:t>дистрибьюторства</w:t>
      </w:r>
      <w:proofErr w:type="spellEnd"/>
      <w:r w:rsidR="00EE1691" w:rsidRPr="005A078F">
        <w:rPr>
          <w:sz w:val="28"/>
          <w:szCs w:val="28"/>
        </w:rPr>
        <w:t xml:space="preserve">, представительства на весь период гарантийного срока.  </w:t>
      </w:r>
    </w:p>
    <w:p w14:paraId="4550D169" w14:textId="73A1D705" w:rsidR="0070267D" w:rsidRPr="005A078F" w:rsidRDefault="000954C4" w:rsidP="00B26876">
      <w:pPr>
        <w:pStyle w:val="a8"/>
        <w:widowControl w:val="0"/>
        <w:numPr>
          <w:ilvl w:val="1"/>
          <w:numId w:val="21"/>
        </w:numPr>
        <w:tabs>
          <w:tab w:val="left" w:pos="0"/>
          <w:tab w:val="left" w:pos="1134"/>
          <w:tab w:val="left" w:pos="1170"/>
          <w:tab w:val="left" w:pos="1276"/>
        </w:tabs>
        <w:adjustRightInd w:val="0"/>
        <w:ind w:left="0" w:firstLine="709"/>
        <w:contextualSpacing w:val="0"/>
        <w:jc w:val="both"/>
        <w:rPr>
          <w:sz w:val="28"/>
          <w:szCs w:val="28"/>
        </w:rPr>
      </w:pPr>
      <w:r w:rsidRPr="005A078F">
        <w:rPr>
          <w:sz w:val="28"/>
          <w:szCs w:val="28"/>
        </w:rPr>
        <w:tab/>
      </w:r>
      <w:r w:rsidR="005751FE" w:rsidRPr="005A078F">
        <w:rPr>
          <w:sz w:val="28"/>
          <w:szCs w:val="28"/>
        </w:rPr>
        <w:t xml:space="preserve">прикладывает документы с рекомендациями Медицинского совета Фонда и </w:t>
      </w:r>
      <w:r w:rsidR="0067161C" w:rsidRPr="005A078F">
        <w:rPr>
          <w:sz w:val="28"/>
          <w:szCs w:val="28"/>
        </w:rPr>
        <w:t xml:space="preserve">выписку из протокола заседания </w:t>
      </w:r>
      <w:r w:rsidR="005751FE" w:rsidRPr="005A078F">
        <w:rPr>
          <w:sz w:val="28"/>
          <w:szCs w:val="28"/>
        </w:rPr>
        <w:t>Исполнительного органа Фонда</w:t>
      </w:r>
      <w:r w:rsidR="00B75D69" w:rsidRPr="005A078F">
        <w:rPr>
          <w:sz w:val="28"/>
          <w:szCs w:val="28"/>
        </w:rPr>
        <w:t>,</w:t>
      </w:r>
      <w:r w:rsidR="005751FE" w:rsidRPr="005A078F">
        <w:rPr>
          <w:sz w:val="28"/>
          <w:szCs w:val="28"/>
        </w:rPr>
        <w:t xml:space="preserve"> в случае осуществления з</w:t>
      </w:r>
      <w:r w:rsidR="003E6F1B" w:rsidRPr="005A078F">
        <w:rPr>
          <w:sz w:val="28"/>
          <w:szCs w:val="28"/>
        </w:rPr>
        <w:t>акупок на основании п</w:t>
      </w:r>
      <w:r w:rsidR="005751FE" w:rsidRPr="005A078F">
        <w:rPr>
          <w:sz w:val="28"/>
          <w:szCs w:val="28"/>
        </w:rPr>
        <w:t>одпункта 7) пункта 3.1. Правил.</w:t>
      </w:r>
    </w:p>
    <w:p w14:paraId="22C2DE3E" w14:textId="4FAA8082" w:rsidR="00EE1691" w:rsidRPr="005A078F" w:rsidRDefault="00EE1691" w:rsidP="00EE1691">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Хранение документов по осуществленным закупкам согласно пункту 7), 3.1. Правил, обеспечивается инициатором.</w:t>
      </w:r>
    </w:p>
    <w:p w14:paraId="458F108F" w14:textId="77777777" w:rsidR="005751FE" w:rsidRPr="005A078F" w:rsidRDefault="005751FE" w:rsidP="00B26876">
      <w:pPr>
        <w:pStyle w:val="a8"/>
        <w:widowControl w:val="0"/>
        <w:tabs>
          <w:tab w:val="left" w:pos="0"/>
          <w:tab w:val="left" w:pos="1134"/>
          <w:tab w:val="left" w:pos="1170"/>
          <w:tab w:val="left" w:pos="1276"/>
        </w:tabs>
        <w:adjustRightInd w:val="0"/>
        <w:ind w:left="567" w:firstLine="709"/>
        <w:contextualSpacing w:val="0"/>
        <w:jc w:val="both"/>
        <w:rPr>
          <w:sz w:val="28"/>
          <w:szCs w:val="28"/>
        </w:rPr>
      </w:pPr>
    </w:p>
    <w:p w14:paraId="44AA7E2A" w14:textId="03854A38" w:rsidR="00D44F64" w:rsidRPr="005A078F" w:rsidRDefault="00B55A68" w:rsidP="007E0501">
      <w:pPr>
        <w:pStyle w:val="a8"/>
        <w:numPr>
          <w:ilvl w:val="0"/>
          <w:numId w:val="180"/>
        </w:numPr>
        <w:tabs>
          <w:tab w:val="left" w:pos="284"/>
        </w:tabs>
        <w:contextualSpacing w:val="0"/>
        <w:jc w:val="center"/>
        <w:rPr>
          <w:b/>
          <w:bCs/>
          <w:sz w:val="28"/>
          <w:szCs w:val="28"/>
        </w:rPr>
      </w:pPr>
      <w:r w:rsidRPr="005A078F">
        <w:rPr>
          <w:b/>
          <w:bCs/>
          <w:sz w:val="28"/>
          <w:szCs w:val="28"/>
        </w:rPr>
        <w:t>П</w:t>
      </w:r>
      <w:r w:rsidR="00D44F64" w:rsidRPr="005A078F">
        <w:rPr>
          <w:b/>
          <w:bCs/>
          <w:sz w:val="28"/>
          <w:szCs w:val="28"/>
        </w:rPr>
        <w:t xml:space="preserve">орядок подготовки документов по закупкам </w:t>
      </w:r>
    </w:p>
    <w:p w14:paraId="5BB6E1CE" w14:textId="0EB66278" w:rsidR="00D44F64" w:rsidRPr="005A078F" w:rsidRDefault="00D44F64" w:rsidP="007B7704">
      <w:pPr>
        <w:pStyle w:val="a8"/>
        <w:tabs>
          <w:tab w:val="left" w:pos="284"/>
        </w:tabs>
        <w:ind w:left="0"/>
        <w:contextualSpacing w:val="0"/>
        <w:jc w:val="center"/>
        <w:rPr>
          <w:b/>
          <w:bCs/>
          <w:sz w:val="28"/>
          <w:szCs w:val="28"/>
        </w:rPr>
      </w:pPr>
      <w:r w:rsidRPr="005A078F">
        <w:rPr>
          <w:b/>
          <w:bCs/>
          <w:sz w:val="28"/>
          <w:szCs w:val="28"/>
        </w:rPr>
        <w:t>способом тендера</w:t>
      </w:r>
      <w:r w:rsidR="00B55A68" w:rsidRPr="005A078F">
        <w:rPr>
          <w:b/>
          <w:bCs/>
          <w:sz w:val="28"/>
          <w:szCs w:val="28"/>
        </w:rPr>
        <w:t xml:space="preserve"> (двухэтапного тендера),</w:t>
      </w:r>
      <w:r w:rsidR="00820E76" w:rsidRPr="005A078F">
        <w:rPr>
          <w:b/>
          <w:bCs/>
          <w:sz w:val="28"/>
          <w:szCs w:val="28"/>
        </w:rPr>
        <w:t xml:space="preserve"> </w:t>
      </w:r>
      <w:r w:rsidRPr="005A078F">
        <w:rPr>
          <w:b/>
          <w:bCs/>
          <w:sz w:val="28"/>
          <w:szCs w:val="28"/>
        </w:rPr>
        <w:t>запроса ценовых предложений</w:t>
      </w:r>
      <w:r w:rsidR="002B45F4" w:rsidRPr="005A078F">
        <w:rPr>
          <w:b/>
          <w:bCs/>
          <w:sz w:val="28"/>
          <w:szCs w:val="28"/>
        </w:rPr>
        <w:t>, в том числе с применением торгов на понижение цены</w:t>
      </w:r>
      <w:r w:rsidR="00D91F56" w:rsidRPr="005A078F">
        <w:rPr>
          <w:b/>
          <w:bCs/>
          <w:sz w:val="28"/>
          <w:szCs w:val="28"/>
        </w:rPr>
        <w:t xml:space="preserve"> </w:t>
      </w:r>
    </w:p>
    <w:p w14:paraId="73B79867" w14:textId="77777777" w:rsidR="00C81D3C" w:rsidRPr="005A078F" w:rsidRDefault="00C81D3C" w:rsidP="007B7704">
      <w:pPr>
        <w:pStyle w:val="a8"/>
        <w:tabs>
          <w:tab w:val="left" w:pos="284"/>
        </w:tabs>
        <w:ind w:left="0"/>
        <w:contextualSpacing w:val="0"/>
        <w:jc w:val="center"/>
        <w:rPr>
          <w:b/>
          <w:bCs/>
          <w:sz w:val="28"/>
          <w:szCs w:val="28"/>
        </w:rPr>
      </w:pPr>
    </w:p>
    <w:p w14:paraId="6F61B4B7" w14:textId="5E07F319" w:rsidR="004850FA" w:rsidRPr="005A078F" w:rsidRDefault="00D44F64" w:rsidP="003232C5">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Инициатор разрабатывает, согласовывает</w:t>
      </w:r>
      <w:r w:rsidR="00A76938" w:rsidRPr="005A078F">
        <w:rPr>
          <w:sz w:val="28"/>
          <w:szCs w:val="28"/>
        </w:rPr>
        <w:t xml:space="preserve"> </w:t>
      </w:r>
      <w:r w:rsidRPr="005A078F">
        <w:rPr>
          <w:sz w:val="28"/>
          <w:szCs w:val="28"/>
        </w:rPr>
        <w:t xml:space="preserve">с заинтересованными структурными подразделениями, уполномоченным руководителем инициатора или </w:t>
      </w:r>
      <w:r w:rsidRPr="005A078F">
        <w:rPr>
          <w:sz w:val="28"/>
          <w:szCs w:val="28"/>
        </w:rPr>
        <w:lastRenderedPageBreak/>
        <w:t xml:space="preserve">иным уполномоченным лицом </w:t>
      </w:r>
      <w:r w:rsidR="009C722D" w:rsidRPr="005A078F">
        <w:rPr>
          <w:sz w:val="28"/>
          <w:szCs w:val="28"/>
        </w:rPr>
        <w:t>документы</w:t>
      </w:r>
      <w:r w:rsidR="004850FA" w:rsidRPr="005A078F">
        <w:rPr>
          <w:sz w:val="28"/>
          <w:szCs w:val="28"/>
        </w:rPr>
        <w:t xml:space="preserve"> по закупкам </w:t>
      </w:r>
      <w:r w:rsidRPr="005A078F">
        <w:rPr>
          <w:sz w:val="28"/>
          <w:szCs w:val="28"/>
        </w:rPr>
        <w:t>и направляет в подразделение закупок</w:t>
      </w:r>
      <w:r w:rsidR="004850FA" w:rsidRPr="005A078F">
        <w:rPr>
          <w:sz w:val="28"/>
          <w:szCs w:val="28"/>
        </w:rPr>
        <w:t xml:space="preserve">. </w:t>
      </w:r>
      <w:r w:rsidR="006315FD" w:rsidRPr="005A078F">
        <w:rPr>
          <w:sz w:val="28"/>
          <w:szCs w:val="28"/>
        </w:rPr>
        <w:t xml:space="preserve">При этом, оригиналы </w:t>
      </w:r>
      <w:r w:rsidR="009C722D" w:rsidRPr="005A078F">
        <w:rPr>
          <w:sz w:val="28"/>
          <w:szCs w:val="28"/>
        </w:rPr>
        <w:t>документо</w:t>
      </w:r>
      <w:r w:rsidR="006315FD" w:rsidRPr="005A078F">
        <w:rPr>
          <w:sz w:val="28"/>
          <w:szCs w:val="28"/>
        </w:rPr>
        <w:t>в по закупкам должны быть представлены на бумажном носителе</w:t>
      </w:r>
      <w:r w:rsidR="003307DF" w:rsidRPr="005A078F">
        <w:rPr>
          <w:sz w:val="28"/>
          <w:szCs w:val="28"/>
        </w:rPr>
        <w:t xml:space="preserve"> </w:t>
      </w:r>
      <w:r w:rsidR="003D44FA" w:rsidRPr="005A078F">
        <w:rPr>
          <w:sz w:val="28"/>
          <w:szCs w:val="28"/>
        </w:rPr>
        <w:t xml:space="preserve">либо в электронном формате путем подписания </w:t>
      </w:r>
      <w:proofErr w:type="gramStart"/>
      <w:r w:rsidR="003D44FA" w:rsidRPr="005A078F">
        <w:rPr>
          <w:sz w:val="28"/>
          <w:szCs w:val="28"/>
        </w:rPr>
        <w:t>ЭЦП</w:t>
      </w:r>
      <w:proofErr w:type="gramEnd"/>
      <w:r w:rsidR="003D44FA" w:rsidRPr="005A078F">
        <w:rPr>
          <w:sz w:val="28"/>
          <w:szCs w:val="28"/>
        </w:rPr>
        <w:t xml:space="preserve"> либо подписывается руководителем инициатора в электронном формате с использованием ЭЦП с приложением листа согласования </w:t>
      </w:r>
      <w:r w:rsidR="003307DF" w:rsidRPr="005A078F">
        <w:rPr>
          <w:sz w:val="28"/>
          <w:szCs w:val="28"/>
        </w:rPr>
        <w:t xml:space="preserve">в течение двух рабочих дней с даты </w:t>
      </w:r>
      <w:r w:rsidR="00801B19" w:rsidRPr="005A078F">
        <w:rPr>
          <w:sz w:val="28"/>
          <w:szCs w:val="28"/>
        </w:rPr>
        <w:t xml:space="preserve">их </w:t>
      </w:r>
      <w:r w:rsidR="003307DF" w:rsidRPr="005A078F">
        <w:rPr>
          <w:sz w:val="28"/>
          <w:szCs w:val="28"/>
        </w:rPr>
        <w:t>окончательного со</w:t>
      </w:r>
      <w:r w:rsidR="00801B19" w:rsidRPr="005A078F">
        <w:rPr>
          <w:sz w:val="28"/>
          <w:szCs w:val="28"/>
        </w:rPr>
        <w:t>гласования</w:t>
      </w:r>
      <w:r w:rsidR="006315FD" w:rsidRPr="005A078F">
        <w:rPr>
          <w:sz w:val="28"/>
          <w:szCs w:val="28"/>
        </w:rPr>
        <w:t>.</w:t>
      </w:r>
    </w:p>
    <w:p w14:paraId="263BC713" w14:textId="76A65738" w:rsidR="00E20380" w:rsidRPr="005A078F" w:rsidRDefault="00E9074D" w:rsidP="003232C5">
      <w:pPr>
        <w:pStyle w:val="a8"/>
        <w:widowControl w:val="0"/>
        <w:numPr>
          <w:ilvl w:val="0"/>
          <w:numId w:val="7"/>
        </w:numPr>
        <w:tabs>
          <w:tab w:val="left" w:pos="0"/>
          <w:tab w:val="left" w:pos="709"/>
          <w:tab w:val="left" w:pos="1276"/>
        </w:tabs>
        <w:adjustRightInd w:val="0"/>
        <w:ind w:left="0" w:firstLine="709"/>
        <w:contextualSpacing w:val="0"/>
        <w:jc w:val="both"/>
        <w:rPr>
          <w:sz w:val="28"/>
          <w:szCs w:val="28"/>
        </w:rPr>
      </w:pPr>
      <w:r w:rsidRPr="005A078F">
        <w:rPr>
          <w:sz w:val="28"/>
          <w:szCs w:val="28"/>
        </w:rPr>
        <w:t xml:space="preserve">Документы </w:t>
      </w:r>
      <w:r w:rsidR="004850FA" w:rsidRPr="005A078F">
        <w:rPr>
          <w:sz w:val="28"/>
          <w:szCs w:val="28"/>
        </w:rPr>
        <w:t>по закупкам</w:t>
      </w:r>
      <w:r w:rsidR="00E20380" w:rsidRPr="005A078F">
        <w:rPr>
          <w:sz w:val="28"/>
          <w:szCs w:val="28"/>
        </w:rPr>
        <w:t xml:space="preserve"> включают в себя:</w:t>
      </w:r>
    </w:p>
    <w:p w14:paraId="2D0ED1A7" w14:textId="67B88227" w:rsidR="00D3367B" w:rsidRPr="005A078F" w:rsidRDefault="000954C4" w:rsidP="003232C5">
      <w:pPr>
        <w:pStyle w:val="a8"/>
        <w:widowControl w:val="0"/>
        <w:tabs>
          <w:tab w:val="left" w:pos="142"/>
          <w:tab w:val="left" w:pos="709"/>
          <w:tab w:val="left" w:pos="1170"/>
          <w:tab w:val="left" w:pos="1276"/>
        </w:tabs>
        <w:adjustRightInd w:val="0"/>
        <w:ind w:left="0"/>
        <w:contextualSpacing w:val="0"/>
        <w:jc w:val="both"/>
        <w:rPr>
          <w:sz w:val="28"/>
          <w:szCs w:val="28"/>
        </w:rPr>
      </w:pPr>
      <w:r w:rsidRPr="005A078F">
        <w:rPr>
          <w:sz w:val="28"/>
          <w:szCs w:val="28"/>
        </w:rPr>
        <w:tab/>
      </w:r>
      <w:r w:rsidRPr="005A078F">
        <w:rPr>
          <w:sz w:val="28"/>
          <w:szCs w:val="28"/>
        </w:rPr>
        <w:tab/>
      </w:r>
      <w:r w:rsidR="00E24E66" w:rsidRPr="005A078F">
        <w:rPr>
          <w:sz w:val="28"/>
          <w:szCs w:val="28"/>
        </w:rPr>
        <w:t>служебную записку</w:t>
      </w:r>
      <w:r w:rsidR="00D3367B" w:rsidRPr="005A078F">
        <w:rPr>
          <w:sz w:val="28"/>
          <w:szCs w:val="28"/>
        </w:rPr>
        <w:t xml:space="preserve"> с указанием способа закупки, общей суммы закупки;</w:t>
      </w:r>
      <w:r w:rsidR="00E24E66" w:rsidRPr="005A078F">
        <w:rPr>
          <w:sz w:val="28"/>
          <w:szCs w:val="28"/>
        </w:rPr>
        <w:t xml:space="preserve"> </w:t>
      </w:r>
    </w:p>
    <w:p w14:paraId="4971F9E6" w14:textId="715CFCB1" w:rsidR="00B34168" w:rsidRPr="005A078F" w:rsidRDefault="00D3367B" w:rsidP="003232C5">
      <w:pPr>
        <w:pStyle w:val="a8"/>
        <w:widowControl w:val="0"/>
        <w:tabs>
          <w:tab w:val="left" w:pos="142"/>
          <w:tab w:val="left" w:pos="709"/>
          <w:tab w:val="left" w:pos="1170"/>
          <w:tab w:val="left" w:pos="1276"/>
        </w:tabs>
        <w:adjustRightInd w:val="0"/>
        <w:ind w:left="0"/>
        <w:contextualSpacing w:val="0"/>
        <w:jc w:val="both"/>
        <w:rPr>
          <w:sz w:val="28"/>
          <w:szCs w:val="28"/>
        </w:rPr>
      </w:pPr>
      <w:r w:rsidRPr="005A078F">
        <w:rPr>
          <w:sz w:val="28"/>
          <w:szCs w:val="28"/>
        </w:rPr>
        <w:tab/>
      </w:r>
      <w:r w:rsidRPr="005A078F">
        <w:rPr>
          <w:sz w:val="28"/>
          <w:szCs w:val="28"/>
        </w:rPr>
        <w:tab/>
        <w:t xml:space="preserve">В Фонде допускается </w:t>
      </w:r>
      <w:r w:rsidR="00E24E66" w:rsidRPr="005A078F">
        <w:rPr>
          <w:sz w:val="28"/>
          <w:szCs w:val="28"/>
        </w:rPr>
        <w:t xml:space="preserve">указание </w:t>
      </w:r>
      <w:r w:rsidR="000954C4" w:rsidRPr="005A078F">
        <w:rPr>
          <w:sz w:val="28"/>
          <w:szCs w:val="28"/>
        </w:rPr>
        <w:t xml:space="preserve">ссылки на соответствующую форму </w:t>
      </w:r>
      <w:r w:rsidR="00E24E66" w:rsidRPr="005A078F">
        <w:rPr>
          <w:sz w:val="28"/>
          <w:szCs w:val="28"/>
        </w:rPr>
        <w:t>типового договора</w:t>
      </w:r>
      <w:r w:rsidR="00DD79FF" w:rsidRPr="005A078F">
        <w:rPr>
          <w:sz w:val="28"/>
          <w:szCs w:val="28"/>
        </w:rPr>
        <w:t>, согласованную и утвержденную в установленном порядке</w:t>
      </w:r>
      <w:r w:rsidR="00E24E66" w:rsidRPr="005A078F">
        <w:rPr>
          <w:sz w:val="28"/>
          <w:szCs w:val="28"/>
        </w:rPr>
        <w:t xml:space="preserve"> (далее – проект договора)</w:t>
      </w:r>
      <w:r w:rsidR="00B647AA" w:rsidRPr="005A078F">
        <w:rPr>
          <w:sz w:val="28"/>
          <w:szCs w:val="28"/>
        </w:rPr>
        <w:t xml:space="preserve"> либо предварительно согласованный с заинтересованными структурными подразделениями проект договора</w:t>
      </w:r>
      <w:r w:rsidR="005E5B3E" w:rsidRPr="005A078F">
        <w:rPr>
          <w:sz w:val="28"/>
          <w:szCs w:val="28"/>
        </w:rPr>
        <w:t xml:space="preserve">. </w:t>
      </w:r>
    </w:p>
    <w:p w14:paraId="79BAA810" w14:textId="4A11D4E3" w:rsidR="00365BC8" w:rsidRPr="005A078F" w:rsidRDefault="00B34168" w:rsidP="003232C5">
      <w:pPr>
        <w:pStyle w:val="a8"/>
        <w:widowControl w:val="0"/>
        <w:tabs>
          <w:tab w:val="left" w:pos="142"/>
          <w:tab w:val="left" w:pos="709"/>
          <w:tab w:val="left" w:pos="1170"/>
          <w:tab w:val="left" w:pos="1276"/>
        </w:tabs>
        <w:adjustRightInd w:val="0"/>
        <w:ind w:left="0"/>
        <w:contextualSpacing w:val="0"/>
        <w:jc w:val="both"/>
        <w:rPr>
          <w:sz w:val="28"/>
          <w:szCs w:val="28"/>
        </w:rPr>
      </w:pPr>
      <w:r w:rsidRPr="005A078F">
        <w:rPr>
          <w:sz w:val="28"/>
          <w:szCs w:val="28"/>
        </w:rPr>
        <w:tab/>
      </w:r>
      <w:r w:rsidRPr="005A078F">
        <w:rPr>
          <w:sz w:val="28"/>
          <w:szCs w:val="28"/>
        </w:rPr>
        <w:tab/>
      </w:r>
      <w:r w:rsidR="005E5B3E" w:rsidRPr="005A078F">
        <w:rPr>
          <w:sz w:val="28"/>
          <w:szCs w:val="28"/>
        </w:rPr>
        <w:t xml:space="preserve">Инициатором также указывается </w:t>
      </w:r>
      <w:r w:rsidR="002B45F4" w:rsidRPr="005A078F">
        <w:rPr>
          <w:sz w:val="28"/>
          <w:szCs w:val="28"/>
        </w:rPr>
        <w:t>информаци</w:t>
      </w:r>
      <w:r w:rsidR="005E5B3E" w:rsidRPr="005A078F">
        <w:rPr>
          <w:sz w:val="28"/>
          <w:szCs w:val="28"/>
        </w:rPr>
        <w:t>я</w:t>
      </w:r>
      <w:r w:rsidR="002B45F4" w:rsidRPr="005A078F">
        <w:rPr>
          <w:sz w:val="28"/>
          <w:szCs w:val="28"/>
        </w:rPr>
        <w:t xml:space="preserve"> о применении торгов на понижение цены</w:t>
      </w:r>
      <w:r w:rsidR="005E5B3E" w:rsidRPr="005A078F">
        <w:rPr>
          <w:sz w:val="28"/>
          <w:szCs w:val="28"/>
        </w:rPr>
        <w:t xml:space="preserve"> с указанием </w:t>
      </w:r>
      <w:r w:rsidR="00D91F56" w:rsidRPr="005A078F">
        <w:rPr>
          <w:sz w:val="28"/>
          <w:szCs w:val="28"/>
        </w:rPr>
        <w:t xml:space="preserve">(при необходимости) </w:t>
      </w:r>
      <w:r w:rsidR="005E5B3E" w:rsidRPr="005A078F">
        <w:rPr>
          <w:sz w:val="28"/>
          <w:szCs w:val="28"/>
        </w:rPr>
        <w:t xml:space="preserve">размера шага </w:t>
      </w:r>
      <w:r w:rsidR="00105E7F" w:rsidRPr="005A078F">
        <w:rPr>
          <w:sz w:val="28"/>
          <w:szCs w:val="28"/>
        </w:rPr>
        <w:t>снижения цены. Шаг снижения цены должен быть в промежутке от 0,1% до 1% от цены открытия</w:t>
      </w:r>
      <w:r w:rsidR="00001695" w:rsidRPr="005A078F">
        <w:rPr>
          <w:sz w:val="28"/>
          <w:szCs w:val="28"/>
        </w:rPr>
        <w:t>;</w:t>
      </w:r>
      <w:r w:rsidR="00617868" w:rsidRPr="005A078F">
        <w:rPr>
          <w:sz w:val="28"/>
          <w:szCs w:val="28"/>
        </w:rPr>
        <w:t xml:space="preserve"> </w:t>
      </w:r>
    </w:p>
    <w:p w14:paraId="3E12CF19" w14:textId="38F99F81" w:rsidR="00365BC8" w:rsidRPr="005A078F" w:rsidRDefault="000954C4" w:rsidP="00B26876">
      <w:pPr>
        <w:pStyle w:val="a8"/>
        <w:widowControl w:val="0"/>
        <w:tabs>
          <w:tab w:val="left" w:pos="142"/>
          <w:tab w:val="left" w:pos="709"/>
          <w:tab w:val="left" w:pos="851"/>
          <w:tab w:val="left" w:pos="1276"/>
        </w:tabs>
        <w:adjustRightInd w:val="0"/>
        <w:ind w:left="0" w:firstLine="567"/>
        <w:contextualSpacing w:val="0"/>
        <w:jc w:val="both"/>
        <w:rPr>
          <w:sz w:val="28"/>
          <w:szCs w:val="28"/>
        </w:rPr>
      </w:pPr>
      <w:r w:rsidRPr="005A078F">
        <w:rPr>
          <w:sz w:val="28"/>
          <w:szCs w:val="28"/>
        </w:rPr>
        <w:tab/>
      </w:r>
      <w:r w:rsidR="00D91F56" w:rsidRPr="005A078F">
        <w:rPr>
          <w:sz w:val="28"/>
          <w:szCs w:val="28"/>
        </w:rPr>
        <w:t xml:space="preserve"> информацию по планируемым закупкам товаров, работ, услуг</w:t>
      </w:r>
      <w:r w:rsidR="00D11F08" w:rsidRPr="005A078F">
        <w:rPr>
          <w:sz w:val="28"/>
          <w:szCs w:val="28"/>
        </w:rPr>
        <w:t>,</w:t>
      </w:r>
      <w:r w:rsidR="00D91F56" w:rsidRPr="005A078F">
        <w:rPr>
          <w:sz w:val="28"/>
          <w:szCs w:val="28"/>
        </w:rPr>
        <w:t xml:space="preserve"> согласно приложению 1 к Регламенту</w:t>
      </w:r>
      <w:r w:rsidR="00365BC8" w:rsidRPr="005A078F">
        <w:rPr>
          <w:sz w:val="28"/>
          <w:szCs w:val="28"/>
        </w:rPr>
        <w:t>;</w:t>
      </w:r>
    </w:p>
    <w:p w14:paraId="1439FEA9" w14:textId="434B3D6D" w:rsidR="00365BC8" w:rsidRPr="005A078F" w:rsidRDefault="000954C4" w:rsidP="003232C5">
      <w:pPr>
        <w:pStyle w:val="a8"/>
        <w:widowControl w:val="0"/>
        <w:tabs>
          <w:tab w:val="left" w:pos="142"/>
          <w:tab w:val="left" w:pos="709"/>
          <w:tab w:val="left" w:pos="1276"/>
        </w:tabs>
        <w:adjustRightInd w:val="0"/>
        <w:ind w:left="0"/>
        <w:contextualSpacing w:val="0"/>
        <w:jc w:val="both"/>
        <w:rPr>
          <w:sz w:val="28"/>
          <w:szCs w:val="28"/>
        </w:rPr>
      </w:pPr>
      <w:r w:rsidRPr="005A078F">
        <w:rPr>
          <w:sz w:val="28"/>
          <w:szCs w:val="28"/>
        </w:rPr>
        <w:tab/>
      </w:r>
      <w:r w:rsidRPr="005A078F">
        <w:rPr>
          <w:sz w:val="28"/>
          <w:szCs w:val="28"/>
        </w:rPr>
        <w:tab/>
      </w:r>
      <w:r w:rsidR="00D44F64" w:rsidRPr="005A078F">
        <w:rPr>
          <w:sz w:val="28"/>
          <w:szCs w:val="28"/>
        </w:rPr>
        <w:t xml:space="preserve">техническую спецификацию </w:t>
      </w:r>
      <w:r w:rsidRPr="005A078F">
        <w:rPr>
          <w:sz w:val="28"/>
          <w:szCs w:val="28"/>
        </w:rPr>
        <w:t xml:space="preserve">(при необходимости), являющуюся </w:t>
      </w:r>
      <w:r w:rsidR="00D44F64" w:rsidRPr="005A078F">
        <w:rPr>
          <w:sz w:val="28"/>
          <w:szCs w:val="28"/>
        </w:rPr>
        <w:t xml:space="preserve">неотъемлемой частью договора, согласно приложениям </w:t>
      </w:r>
      <w:r w:rsidR="00CB0DC7" w:rsidRPr="005A078F">
        <w:rPr>
          <w:sz w:val="28"/>
          <w:szCs w:val="28"/>
        </w:rPr>
        <w:t>4</w:t>
      </w:r>
      <w:r w:rsidR="00D44F64" w:rsidRPr="005A078F">
        <w:rPr>
          <w:sz w:val="28"/>
          <w:szCs w:val="28"/>
        </w:rPr>
        <w:t xml:space="preserve">, </w:t>
      </w:r>
      <w:r w:rsidR="00CB0DC7" w:rsidRPr="005A078F">
        <w:rPr>
          <w:sz w:val="28"/>
          <w:szCs w:val="28"/>
        </w:rPr>
        <w:t>5</w:t>
      </w:r>
      <w:r w:rsidR="00D44F64" w:rsidRPr="005A078F">
        <w:rPr>
          <w:sz w:val="28"/>
          <w:szCs w:val="28"/>
        </w:rPr>
        <w:t xml:space="preserve"> к Регламенту</w:t>
      </w:r>
      <w:r w:rsidR="00365BC8" w:rsidRPr="005A078F">
        <w:rPr>
          <w:sz w:val="28"/>
          <w:szCs w:val="28"/>
        </w:rPr>
        <w:t>;</w:t>
      </w:r>
      <w:r w:rsidR="007E045B" w:rsidRPr="005A078F">
        <w:rPr>
          <w:sz w:val="28"/>
          <w:szCs w:val="28"/>
        </w:rPr>
        <w:t xml:space="preserve"> </w:t>
      </w:r>
    </w:p>
    <w:p w14:paraId="294EBDBB" w14:textId="39915AB8" w:rsidR="00001695" w:rsidRPr="005A078F" w:rsidRDefault="000954C4" w:rsidP="003232C5">
      <w:pPr>
        <w:pStyle w:val="a8"/>
        <w:widowControl w:val="0"/>
        <w:tabs>
          <w:tab w:val="left" w:pos="142"/>
          <w:tab w:val="left" w:pos="709"/>
          <w:tab w:val="left" w:pos="1170"/>
          <w:tab w:val="left" w:pos="1276"/>
        </w:tabs>
        <w:adjustRightInd w:val="0"/>
        <w:ind w:left="0"/>
        <w:contextualSpacing w:val="0"/>
        <w:jc w:val="both"/>
        <w:rPr>
          <w:sz w:val="28"/>
          <w:szCs w:val="28"/>
        </w:rPr>
      </w:pPr>
      <w:r w:rsidRPr="005A078F">
        <w:rPr>
          <w:sz w:val="28"/>
          <w:szCs w:val="28"/>
        </w:rPr>
        <w:tab/>
      </w:r>
      <w:r w:rsidRPr="005A078F">
        <w:rPr>
          <w:sz w:val="28"/>
          <w:szCs w:val="28"/>
        </w:rPr>
        <w:tab/>
      </w:r>
      <w:r w:rsidR="007E045B" w:rsidRPr="005A078F">
        <w:rPr>
          <w:sz w:val="28"/>
          <w:szCs w:val="28"/>
        </w:rPr>
        <w:t>критерии оценки заявок</w:t>
      </w:r>
      <w:r w:rsidR="00F26AA1" w:rsidRPr="005A078F">
        <w:rPr>
          <w:sz w:val="28"/>
          <w:szCs w:val="28"/>
        </w:rPr>
        <w:t xml:space="preserve"> оформляются согласно приложению </w:t>
      </w:r>
      <w:r w:rsidR="00CB0DC7" w:rsidRPr="005A078F">
        <w:rPr>
          <w:sz w:val="28"/>
          <w:szCs w:val="28"/>
        </w:rPr>
        <w:t>6</w:t>
      </w:r>
      <w:r w:rsidRPr="005A078F">
        <w:rPr>
          <w:sz w:val="28"/>
          <w:szCs w:val="28"/>
        </w:rPr>
        <w:t xml:space="preserve"> к </w:t>
      </w:r>
      <w:r w:rsidR="00F26AA1" w:rsidRPr="005A078F">
        <w:rPr>
          <w:sz w:val="28"/>
          <w:szCs w:val="28"/>
        </w:rPr>
        <w:t>Регламенту. Критерий оценки ценового предложения потенциального поставщика является обязательным (в случае, если закупка осуществляется способом тендера)</w:t>
      </w:r>
      <w:r w:rsidR="002F403C" w:rsidRPr="005A078F">
        <w:rPr>
          <w:sz w:val="28"/>
          <w:szCs w:val="28"/>
        </w:rPr>
        <w:t>;</w:t>
      </w:r>
    </w:p>
    <w:p w14:paraId="0AE735EF" w14:textId="58FE9D65" w:rsidR="00365BC8" w:rsidRPr="005A078F" w:rsidRDefault="000954C4" w:rsidP="003232C5">
      <w:pPr>
        <w:pStyle w:val="a8"/>
        <w:widowControl w:val="0"/>
        <w:tabs>
          <w:tab w:val="left" w:pos="142"/>
          <w:tab w:val="left" w:pos="709"/>
          <w:tab w:val="left" w:pos="1170"/>
          <w:tab w:val="left" w:pos="1276"/>
        </w:tabs>
        <w:adjustRightInd w:val="0"/>
        <w:ind w:left="0"/>
        <w:contextualSpacing w:val="0"/>
        <w:jc w:val="both"/>
        <w:rPr>
          <w:sz w:val="28"/>
          <w:szCs w:val="28"/>
        </w:rPr>
      </w:pPr>
      <w:r w:rsidRPr="005A078F">
        <w:rPr>
          <w:sz w:val="28"/>
          <w:szCs w:val="28"/>
        </w:rPr>
        <w:tab/>
      </w:r>
      <w:r w:rsidR="00261A37" w:rsidRPr="005A078F">
        <w:rPr>
          <w:sz w:val="28"/>
          <w:szCs w:val="28"/>
        </w:rPr>
        <w:tab/>
      </w:r>
      <w:r w:rsidR="00365BC8" w:rsidRPr="005A078F">
        <w:rPr>
          <w:sz w:val="28"/>
          <w:szCs w:val="28"/>
        </w:rPr>
        <w:t>иные документы, не противоре</w:t>
      </w:r>
      <w:r w:rsidRPr="005A078F">
        <w:rPr>
          <w:sz w:val="28"/>
          <w:szCs w:val="28"/>
        </w:rPr>
        <w:t xml:space="preserve">чащие нормам Правил, </w:t>
      </w:r>
      <w:r w:rsidR="00365BC8" w:rsidRPr="005A078F">
        <w:rPr>
          <w:sz w:val="28"/>
          <w:szCs w:val="28"/>
        </w:rPr>
        <w:t>Регламента.</w:t>
      </w:r>
    </w:p>
    <w:p w14:paraId="3494837F" w14:textId="07547491" w:rsidR="00001695" w:rsidRPr="005A078F" w:rsidRDefault="00001695" w:rsidP="003232C5">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Техническая спецификация должна отражать четкие и ключевые характеристики, без излишней детализации. При этом, характеристики не должны иметь ограничительный характер с целью сужения круга потенциальных поставщиков и лоббирования интересов потенциального поставщика.</w:t>
      </w:r>
    </w:p>
    <w:p w14:paraId="475B4A6C" w14:textId="55C30046" w:rsidR="00001695" w:rsidRPr="005A078F" w:rsidRDefault="00001695" w:rsidP="003232C5">
      <w:pPr>
        <w:pStyle w:val="a8"/>
        <w:widowControl w:val="0"/>
        <w:numPr>
          <w:ilvl w:val="0"/>
          <w:numId w:val="7"/>
        </w:numPr>
        <w:tabs>
          <w:tab w:val="left" w:pos="0"/>
          <w:tab w:val="left" w:pos="993"/>
          <w:tab w:val="left" w:pos="1276"/>
        </w:tabs>
        <w:adjustRightInd w:val="0"/>
        <w:ind w:left="0" w:firstLine="709"/>
        <w:contextualSpacing w:val="0"/>
        <w:jc w:val="both"/>
        <w:rPr>
          <w:sz w:val="28"/>
          <w:szCs w:val="28"/>
        </w:rPr>
      </w:pPr>
      <w:r w:rsidRPr="005A078F">
        <w:rPr>
          <w:sz w:val="28"/>
          <w:szCs w:val="28"/>
        </w:rPr>
        <w:t>В технической спецификации не допускаются указания:</w:t>
      </w:r>
    </w:p>
    <w:p w14:paraId="6D9B4741" w14:textId="0B890AA4" w:rsidR="00001695" w:rsidRPr="005A078F" w:rsidRDefault="007E045B" w:rsidP="003232C5">
      <w:pPr>
        <w:pStyle w:val="a8"/>
        <w:widowControl w:val="0"/>
        <w:tabs>
          <w:tab w:val="left" w:pos="0"/>
          <w:tab w:val="left" w:pos="567"/>
          <w:tab w:val="left" w:pos="709"/>
        </w:tabs>
        <w:adjustRightInd w:val="0"/>
        <w:ind w:left="0"/>
        <w:contextualSpacing w:val="0"/>
        <w:jc w:val="both"/>
        <w:rPr>
          <w:sz w:val="28"/>
          <w:szCs w:val="28"/>
        </w:rPr>
      </w:pPr>
      <w:r w:rsidRPr="005A078F">
        <w:rPr>
          <w:sz w:val="28"/>
          <w:szCs w:val="28"/>
        </w:rPr>
        <w:tab/>
      </w:r>
      <w:r w:rsidRPr="005A078F">
        <w:rPr>
          <w:sz w:val="28"/>
          <w:szCs w:val="28"/>
        </w:rPr>
        <w:tab/>
      </w:r>
      <w:r w:rsidR="00001695" w:rsidRPr="005A078F">
        <w:rPr>
          <w:sz w:val="28"/>
          <w:szCs w:val="28"/>
        </w:rPr>
        <w:t>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 производителя, заводов-изготовителей;</w:t>
      </w:r>
    </w:p>
    <w:p w14:paraId="79098A3C" w14:textId="547FA7FA" w:rsidR="00001695" w:rsidRPr="005A078F" w:rsidRDefault="003232C5" w:rsidP="003232C5">
      <w:pPr>
        <w:pStyle w:val="a8"/>
        <w:widowControl w:val="0"/>
        <w:tabs>
          <w:tab w:val="left" w:pos="0"/>
          <w:tab w:val="left" w:pos="709"/>
        </w:tabs>
        <w:adjustRightInd w:val="0"/>
        <w:ind w:left="0"/>
        <w:contextualSpacing w:val="0"/>
        <w:jc w:val="both"/>
        <w:rPr>
          <w:sz w:val="28"/>
          <w:szCs w:val="28"/>
        </w:rPr>
      </w:pPr>
      <w:r w:rsidRPr="005A078F">
        <w:rPr>
          <w:sz w:val="28"/>
          <w:szCs w:val="28"/>
        </w:rPr>
        <w:tab/>
      </w:r>
      <w:r w:rsidR="00001695" w:rsidRPr="005A078F">
        <w:rPr>
          <w:sz w:val="28"/>
          <w:szCs w:val="28"/>
        </w:rPr>
        <w:t>требований о предоставлении потенциальным поставщиком в составе заявки на участие в тендере/ценовых предложений писем от заводов-изготовителей</w:t>
      </w:r>
      <w:r w:rsidR="00B64D65" w:rsidRPr="005A078F">
        <w:rPr>
          <w:sz w:val="28"/>
          <w:szCs w:val="28"/>
        </w:rPr>
        <w:t>/производителей</w:t>
      </w:r>
      <w:r w:rsidR="00001695" w:rsidRPr="005A078F">
        <w:rPr>
          <w:sz w:val="28"/>
          <w:szCs w:val="28"/>
        </w:rPr>
        <w:t xml:space="preserve">, технических паспортов, каких-либо конкретных форм </w:t>
      </w:r>
      <w:proofErr w:type="spellStart"/>
      <w:r w:rsidR="00001695" w:rsidRPr="005A078F">
        <w:rPr>
          <w:sz w:val="28"/>
          <w:szCs w:val="28"/>
        </w:rPr>
        <w:t>авторизационных</w:t>
      </w:r>
      <w:proofErr w:type="spellEnd"/>
      <w:r w:rsidR="00001695" w:rsidRPr="005A078F">
        <w:rPr>
          <w:sz w:val="28"/>
          <w:szCs w:val="28"/>
        </w:rPr>
        <w:t xml:space="preserve"> документов;</w:t>
      </w:r>
    </w:p>
    <w:p w14:paraId="7E092949" w14:textId="23B33999" w:rsidR="00001695" w:rsidRPr="005A078F" w:rsidRDefault="00001695" w:rsidP="003232C5">
      <w:pPr>
        <w:pStyle w:val="a8"/>
        <w:widowControl w:val="0"/>
        <w:tabs>
          <w:tab w:val="left" w:pos="0"/>
          <w:tab w:val="left" w:pos="567"/>
          <w:tab w:val="left" w:pos="709"/>
        </w:tabs>
        <w:adjustRightInd w:val="0"/>
        <w:ind w:left="0"/>
        <w:contextualSpacing w:val="0"/>
        <w:jc w:val="both"/>
        <w:rPr>
          <w:sz w:val="28"/>
          <w:szCs w:val="28"/>
        </w:rPr>
      </w:pPr>
      <w:r w:rsidRPr="005A078F">
        <w:rPr>
          <w:sz w:val="28"/>
          <w:szCs w:val="28"/>
        </w:rPr>
        <w:tab/>
      </w:r>
      <w:r w:rsidR="007E045B" w:rsidRPr="005A078F">
        <w:rPr>
          <w:sz w:val="28"/>
          <w:szCs w:val="28"/>
        </w:rPr>
        <w:tab/>
      </w:r>
      <w:r w:rsidRPr="005A078F">
        <w:rPr>
          <w:sz w:val="28"/>
          <w:szCs w:val="28"/>
        </w:rPr>
        <w:t>иных характеристик, определяющих принадлежность приобретаемого товара, работы, услуги отдельному потенциальному поставщику либо производителю.</w:t>
      </w:r>
    </w:p>
    <w:p w14:paraId="51BCD743" w14:textId="123A30CC" w:rsidR="00001695" w:rsidRPr="005A078F" w:rsidRDefault="00001695" w:rsidP="003232C5">
      <w:pPr>
        <w:widowControl w:val="0"/>
        <w:tabs>
          <w:tab w:val="left" w:pos="0"/>
          <w:tab w:val="left" w:pos="677"/>
          <w:tab w:val="left" w:pos="709"/>
          <w:tab w:val="left" w:pos="1276"/>
        </w:tabs>
        <w:adjustRightInd w:val="0"/>
        <w:ind w:firstLine="709"/>
        <w:rPr>
          <w:rFonts w:eastAsia="BatangChe"/>
          <w:sz w:val="28"/>
          <w:szCs w:val="28"/>
        </w:rPr>
      </w:pPr>
      <w:r w:rsidRPr="005A078F">
        <w:rPr>
          <w:rFonts w:eastAsia="BatangChe"/>
          <w:sz w:val="28"/>
          <w:szCs w:val="28"/>
        </w:rPr>
        <w:t>При этом исключениями являются закупки:</w:t>
      </w:r>
    </w:p>
    <w:p w14:paraId="549AFE81" w14:textId="6B5DC196" w:rsidR="00001695" w:rsidRPr="005A078F" w:rsidRDefault="00001695" w:rsidP="003232C5">
      <w:pPr>
        <w:pStyle w:val="a8"/>
        <w:widowControl w:val="0"/>
        <w:tabs>
          <w:tab w:val="left" w:pos="0"/>
          <w:tab w:val="left" w:pos="677"/>
          <w:tab w:val="left" w:pos="851"/>
          <w:tab w:val="left" w:pos="1276"/>
        </w:tabs>
        <w:adjustRightInd w:val="0"/>
        <w:ind w:left="0"/>
        <w:contextualSpacing w:val="0"/>
        <w:jc w:val="both"/>
        <w:rPr>
          <w:rFonts w:eastAsia="BatangChe"/>
          <w:sz w:val="28"/>
          <w:szCs w:val="28"/>
        </w:rPr>
      </w:pPr>
      <w:r w:rsidRPr="005A078F">
        <w:rPr>
          <w:rFonts w:eastAsia="BatangChe"/>
          <w:sz w:val="28"/>
          <w:szCs w:val="28"/>
        </w:rPr>
        <w:tab/>
        <w:t xml:space="preserve">товаров для доукомплектования, модернизации, дооснащения основного (установленного) оборудования, установленного программного обеспечения (лицензионного программного обеспечения), а также их дальнейшего технического сопровождения, сервисного/технического обслуживания и ремонта. В этих случаях </w:t>
      </w:r>
      <w:r w:rsidRPr="005A078F">
        <w:rPr>
          <w:rFonts w:eastAsia="BatangChe"/>
          <w:sz w:val="28"/>
          <w:szCs w:val="28"/>
        </w:rPr>
        <w:lastRenderedPageBreak/>
        <w:t>в описание объекта закупки допускается включать слова «или эквивалент»;</w:t>
      </w:r>
    </w:p>
    <w:p w14:paraId="59227A8C" w14:textId="46588218" w:rsidR="00001695" w:rsidRPr="005A078F" w:rsidRDefault="007E045B" w:rsidP="003232C5">
      <w:pPr>
        <w:pStyle w:val="a8"/>
        <w:widowControl w:val="0"/>
        <w:tabs>
          <w:tab w:val="left" w:pos="0"/>
          <w:tab w:val="left" w:pos="567"/>
          <w:tab w:val="left" w:pos="709"/>
        </w:tabs>
        <w:adjustRightInd w:val="0"/>
        <w:ind w:left="0" w:firstLine="567"/>
        <w:contextualSpacing w:val="0"/>
        <w:jc w:val="both"/>
        <w:rPr>
          <w:rFonts w:eastAsia="BatangChe"/>
          <w:sz w:val="28"/>
          <w:szCs w:val="28"/>
        </w:rPr>
      </w:pPr>
      <w:r w:rsidRPr="005A078F">
        <w:rPr>
          <w:rFonts w:eastAsia="BatangChe"/>
          <w:sz w:val="28"/>
          <w:szCs w:val="28"/>
        </w:rPr>
        <w:tab/>
      </w:r>
      <w:r w:rsidR="00001695" w:rsidRPr="005A078F">
        <w:rPr>
          <w:rFonts w:eastAsia="BatangChe"/>
          <w:sz w:val="28"/>
          <w:szCs w:val="28"/>
        </w:rPr>
        <w:t>лекарственных средств, профилактических (иммунобиологических, диагностических</w:t>
      </w:r>
      <w:r w:rsidR="00F732E0" w:rsidRPr="005A078F">
        <w:rPr>
          <w:rFonts w:eastAsia="BatangChe"/>
          <w:sz w:val="28"/>
          <w:szCs w:val="28"/>
        </w:rPr>
        <w:t xml:space="preserve">) препаратов, </w:t>
      </w:r>
      <w:r w:rsidR="00001695" w:rsidRPr="005A078F">
        <w:rPr>
          <w:rFonts w:eastAsia="BatangChe"/>
          <w:sz w:val="28"/>
          <w:szCs w:val="28"/>
        </w:rPr>
        <w:t>медицинских изделий</w:t>
      </w:r>
      <w:r w:rsidRPr="005A078F">
        <w:rPr>
          <w:rFonts w:eastAsia="BatangChe"/>
          <w:sz w:val="28"/>
          <w:szCs w:val="28"/>
        </w:rPr>
        <w:t xml:space="preserve">, </w:t>
      </w:r>
      <w:r w:rsidR="00CB4907" w:rsidRPr="005A078F">
        <w:rPr>
          <w:rFonts w:eastAsia="BatangChe"/>
          <w:sz w:val="28"/>
          <w:szCs w:val="28"/>
        </w:rPr>
        <w:t>для оказания медицинских услуг</w:t>
      </w:r>
      <w:r w:rsidR="00D50590" w:rsidRPr="005A078F">
        <w:rPr>
          <w:rFonts w:eastAsia="BatangChe"/>
          <w:sz w:val="28"/>
          <w:szCs w:val="28"/>
        </w:rPr>
        <w:t>. Допускается указание на товарные знаки и др. при индивидуальной непереносимости пациента</w:t>
      </w:r>
      <w:r w:rsidR="00CB4907" w:rsidRPr="005A078F">
        <w:rPr>
          <w:rFonts w:eastAsia="BatangChe"/>
          <w:sz w:val="28"/>
          <w:szCs w:val="28"/>
        </w:rPr>
        <w:t>;</w:t>
      </w:r>
    </w:p>
    <w:p w14:paraId="6B15CEEF" w14:textId="0C8F4494" w:rsidR="00CB4907" w:rsidRPr="005A078F" w:rsidRDefault="007E045B" w:rsidP="003232C5">
      <w:pPr>
        <w:pStyle w:val="a8"/>
        <w:widowControl w:val="0"/>
        <w:tabs>
          <w:tab w:val="left" w:pos="0"/>
          <w:tab w:val="left" w:pos="709"/>
          <w:tab w:val="left" w:pos="1276"/>
        </w:tabs>
        <w:adjustRightInd w:val="0"/>
        <w:ind w:left="0" w:firstLine="567"/>
        <w:contextualSpacing w:val="0"/>
        <w:jc w:val="both"/>
        <w:rPr>
          <w:sz w:val="28"/>
          <w:szCs w:val="28"/>
        </w:rPr>
      </w:pPr>
      <w:r w:rsidRPr="005A078F">
        <w:rPr>
          <w:rFonts w:eastAsia="BatangChe"/>
          <w:sz w:val="28"/>
          <w:szCs w:val="28"/>
        </w:rPr>
        <w:t xml:space="preserve"> </w:t>
      </w:r>
      <w:r w:rsidR="00B66119" w:rsidRPr="005A078F">
        <w:rPr>
          <w:rFonts w:eastAsia="BatangChe"/>
          <w:sz w:val="28"/>
          <w:szCs w:val="28"/>
        </w:rPr>
        <w:tab/>
      </w:r>
      <w:r w:rsidR="00CB4907" w:rsidRPr="005A078F">
        <w:rPr>
          <w:spacing w:val="2"/>
          <w:sz w:val="28"/>
          <w:szCs w:val="28"/>
        </w:rPr>
        <w:t>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p w14:paraId="7048DBB9" w14:textId="55DB7C47" w:rsidR="009B246F" w:rsidRPr="005A078F" w:rsidRDefault="00D44F64" w:rsidP="003232C5">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Заказчик для подготовки технической спецификации вправе привлекать эксперта(</w:t>
      </w:r>
      <w:proofErr w:type="spellStart"/>
      <w:r w:rsidRPr="005A078F">
        <w:rPr>
          <w:sz w:val="28"/>
          <w:szCs w:val="28"/>
        </w:rPr>
        <w:t>ов</w:t>
      </w:r>
      <w:proofErr w:type="spellEnd"/>
      <w:r w:rsidRPr="005A078F">
        <w:rPr>
          <w:sz w:val="28"/>
          <w:szCs w:val="28"/>
        </w:rPr>
        <w:t>) в соответствии с пункт</w:t>
      </w:r>
      <w:r w:rsidR="001939DA" w:rsidRPr="005A078F">
        <w:rPr>
          <w:sz w:val="28"/>
          <w:szCs w:val="28"/>
        </w:rPr>
        <w:t>ами</w:t>
      </w:r>
      <w:r w:rsidRPr="005A078F">
        <w:rPr>
          <w:sz w:val="28"/>
          <w:szCs w:val="28"/>
        </w:rPr>
        <w:t xml:space="preserve"> </w:t>
      </w:r>
      <w:proofErr w:type="gramStart"/>
      <w:r w:rsidRPr="005A078F">
        <w:rPr>
          <w:sz w:val="28"/>
          <w:szCs w:val="28"/>
        </w:rPr>
        <w:t>5.7.</w:t>
      </w:r>
      <w:r w:rsidR="00654713" w:rsidRPr="005A078F">
        <w:rPr>
          <w:sz w:val="28"/>
          <w:szCs w:val="28"/>
        </w:rPr>
        <w:t>,</w:t>
      </w:r>
      <w:proofErr w:type="gramEnd"/>
      <w:r w:rsidR="00654713" w:rsidRPr="005A078F">
        <w:rPr>
          <w:sz w:val="28"/>
          <w:szCs w:val="28"/>
        </w:rPr>
        <w:t xml:space="preserve"> 7.1-1</w:t>
      </w:r>
      <w:r w:rsidRPr="005A078F">
        <w:rPr>
          <w:sz w:val="28"/>
          <w:szCs w:val="28"/>
        </w:rPr>
        <w:t xml:space="preserve"> Правил. </w:t>
      </w:r>
    </w:p>
    <w:p w14:paraId="653B3801" w14:textId="7E008FEE" w:rsidR="00D44F64" w:rsidRPr="005A078F" w:rsidRDefault="00D44F64" w:rsidP="003232C5">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Проект договора о закупках к тендерной документации должен содержать, в том числе:</w:t>
      </w:r>
    </w:p>
    <w:p w14:paraId="2BE065B1" w14:textId="77777777" w:rsidR="00D44F64" w:rsidRPr="005A078F" w:rsidRDefault="00D44F64" w:rsidP="003232C5">
      <w:pPr>
        <w:pStyle w:val="a8"/>
        <w:widowControl w:val="0"/>
        <w:numPr>
          <w:ilvl w:val="1"/>
          <w:numId w:val="22"/>
        </w:numPr>
        <w:tabs>
          <w:tab w:val="left" w:pos="0"/>
          <w:tab w:val="left" w:pos="993"/>
        </w:tabs>
        <w:adjustRightInd w:val="0"/>
        <w:ind w:left="0" w:firstLine="709"/>
        <w:contextualSpacing w:val="0"/>
        <w:jc w:val="both"/>
        <w:rPr>
          <w:sz w:val="28"/>
          <w:szCs w:val="28"/>
        </w:rPr>
      </w:pPr>
      <w:r w:rsidRPr="005A078F">
        <w:rPr>
          <w:sz w:val="28"/>
          <w:szCs w:val="28"/>
        </w:rPr>
        <w:t>обязательства по внесению, возврату и удержанию обеспечения исполнения договора о закупках в соответствии с пунктом 10.4. Правил;</w:t>
      </w:r>
    </w:p>
    <w:p w14:paraId="5AA9FD48" w14:textId="77777777" w:rsidR="00D44F64" w:rsidRPr="005A078F" w:rsidRDefault="00D44F64" w:rsidP="003232C5">
      <w:pPr>
        <w:pStyle w:val="a8"/>
        <w:widowControl w:val="0"/>
        <w:numPr>
          <w:ilvl w:val="1"/>
          <w:numId w:val="22"/>
        </w:numPr>
        <w:tabs>
          <w:tab w:val="left" w:pos="0"/>
          <w:tab w:val="left" w:pos="993"/>
        </w:tabs>
        <w:adjustRightInd w:val="0"/>
        <w:ind w:left="0" w:firstLine="709"/>
        <w:contextualSpacing w:val="0"/>
        <w:jc w:val="both"/>
        <w:rPr>
          <w:sz w:val="28"/>
          <w:szCs w:val="28"/>
        </w:rPr>
      </w:pPr>
      <w:r w:rsidRPr="005A078F">
        <w:rPr>
          <w:sz w:val="28"/>
          <w:szCs w:val="28"/>
        </w:rPr>
        <w:t xml:space="preserve">форму обеспечения исполнения договора и срок его действия, который должен составлять не менее срока гарантийных обязательств либо предусматривать размер удержания от цены договора о закупках на гарантийный период в форме отложенного платежа. </w:t>
      </w:r>
    </w:p>
    <w:p w14:paraId="4666A605" w14:textId="7AEB9183" w:rsidR="00D44F64" w:rsidRPr="005A078F" w:rsidRDefault="00D44F64" w:rsidP="003232C5">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Заказчик вправе предусмотрет</w:t>
      </w:r>
      <w:r w:rsidR="009B246F" w:rsidRPr="005A078F">
        <w:rPr>
          <w:sz w:val="28"/>
          <w:szCs w:val="28"/>
        </w:rPr>
        <w:t xml:space="preserve">ь в проекте договора о закупках </w:t>
      </w:r>
      <w:r w:rsidRPr="005A078F">
        <w:rPr>
          <w:sz w:val="28"/>
          <w:szCs w:val="28"/>
        </w:rPr>
        <w:t>предоплату/аванс с внесением обеспечения на сумму предоплаты/аванса либо без такого обеспечения.</w:t>
      </w:r>
    </w:p>
    <w:p w14:paraId="6AFBF91D" w14:textId="6A156A4C" w:rsidR="00D44F64" w:rsidRPr="005A078F" w:rsidRDefault="009B246F" w:rsidP="003232C5">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w:t>
      </w:r>
      <w:r w:rsidR="00D44F64" w:rsidRPr="005A078F">
        <w:rPr>
          <w:sz w:val="28"/>
          <w:szCs w:val="28"/>
        </w:rPr>
        <w:t xml:space="preserve">Обеспечение исполнения договора вносится </w:t>
      </w:r>
      <w:r w:rsidRPr="005A078F">
        <w:rPr>
          <w:sz w:val="28"/>
          <w:szCs w:val="28"/>
        </w:rPr>
        <w:t xml:space="preserve">потенциальным </w:t>
      </w:r>
      <w:r w:rsidR="00D44F64" w:rsidRPr="005A078F">
        <w:rPr>
          <w:sz w:val="28"/>
          <w:szCs w:val="28"/>
        </w:rPr>
        <w:t>поставщиком в форме банковской гарантии либо гарантийного денежного взноса, который вносится на банковский счет заказчика.</w:t>
      </w:r>
    </w:p>
    <w:p w14:paraId="5F90AB92" w14:textId="0D21DCD0" w:rsidR="00D44F64" w:rsidRPr="005A078F" w:rsidRDefault="003232C5" w:rsidP="003232C5">
      <w:pPr>
        <w:pStyle w:val="a8"/>
        <w:widowControl w:val="0"/>
        <w:tabs>
          <w:tab w:val="left" w:pos="0"/>
          <w:tab w:val="left" w:pos="993"/>
          <w:tab w:val="left" w:pos="1276"/>
        </w:tabs>
        <w:adjustRightInd w:val="0"/>
        <w:ind w:left="0" w:firstLine="709"/>
        <w:contextualSpacing w:val="0"/>
        <w:jc w:val="both"/>
        <w:rPr>
          <w:sz w:val="28"/>
          <w:szCs w:val="28"/>
        </w:rPr>
      </w:pPr>
      <w:r w:rsidRPr="005A078F">
        <w:rPr>
          <w:sz w:val="28"/>
          <w:szCs w:val="28"/>
        </w:rPr>
        <w:t xml:space="preserve"> </w:t>
      </w:r>
      <w:r w:rsidR="00D44F64" w:rsidRPr="005A078F">
        <w:rPr>
          <w:sz w:val="28"/>
          <w:szCs w:val="28"/>
        </w:rPr>
        <w:t xml:space="preserve">Обеспечение исполнения договора на сумму предоплаты/аванса (в случае </w:t>
      </w:r>
      <w:r w:rsidR="00AE6912" w:rsidRPr="005A078F">
        <w:rPr>
          <w:sz w:val="28"/>
          <w:szCs w:val="28"/>
        </w:rPr>
        <w:t>наличия) вносится</w:t>
      </w:r>
      <w:r w:rsidR="00D44F64" w:rsidRPr="005A078F">
        <w:rPr>
          <w:sz w:val="28"/>
          <w:szCs w:val="28"/>
        </w:rPr>
        <w:t xml:space="preserve"> потенциальным поставщиком в форме банковской гарантии.</w:t>
      </w:r>
    </w:p>
    <w:p w14:paraId="75087976" w14:textId="79FD4BA2" w:rsidR="009B246F" w:rsidRPr="005A078F" w:rsidRDefault="00D44F64" w:rsidP="00095619">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В проекте договора заказчиком предусматривается</w:t>
      </w:r>
      <w:r w:rsidR="009B246F" w:rsidRPr="005A078F">
        <w:rPr>
          <w:sz w:val="28"/>
          <w:szCs w:val="28"/>
        </w:rPr>
        <w:t xml:space="preserve"> условие привлечения </w:t>
      </w:r>
      <w:r w:rsidRPr="005A078F">
        <w:rPr>
          <w:sz w:val="28"/>
          <w:szCs w:val="28"/>
        </w:rPr>
        <w:t xml:space="preserve">субподрядчиков (соисполнителей) в соответствии с пунктом 4.3. Правил. </w:t>
      </w:r>
    </w:p>
    <w:p w14:paraId="5E43C10E" w14:textId="348FFF37" w:rsidR="00151B1A" w:rsidRPr="005A078F" w:rsidRDefault="00151B1A" w:rsidP="00095619">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bCs/>
          <w:sz w:val="28"/>
          <w:szCs w:val="28"/>
        </w:rPr>
        <w:t xml:space="preserve">Проект договора разрабатывается и согласовывается </w:t>
      </w:r>
      <w:r w:rsidR="00566531" w:rsidRPr="005A078F">
        <w:rPr>
          <w:bCs/>
          <w:sz w:val="28"/>
          <w:szCs w:val="28"/>
        </w:rPr>
        <w:t>и</w:t>
      </w:r>
      <w:r w:rsidRPr="005A078F">
        <w:rPr>
          <w:bCs/>
          <w:sz w:val="28"/>
          <w:szCs w:val="28"/>
        </w:rPr>
        <w:t xml:space="preserve">нициатором в порядке, предусмотренном внутренними документами </w:t>
      </w:r>
      <w:r w:rsidR="00BF34EF" w:rsidRPr="005A078F">
        <w:rPr>
          <w:bCs/>
          <w:sz w:val="28"/>
          <w:szCs w:val="28"/>
        </w:rPr>
        <w:t>з</w:t>
      </w:r>
      <w:r w:rsidRPr="005A078F">
        <w:rPr>
          <w:bCs/>
          <w:sz w:val="28"/>
          <w:szCs w:val="28"/>
        </w:rPr>
        <w:t>аказчика</w:t>
      </w:r>
      <w:r w:rsidR="00D3367B" w:rsidRPr="005A078F">
        <w:rPr>
          <w:bCs/>
          <w:sz w:val="28"/>
          <w:szCs w:val="28"/>
        </w:rPr>
        <w:t xml:space="preserve">. В Фонде </w:t>
      </w:r>
      <w:r w:rsidR="00B93B79" w:rsidRPr="005A078F">
        <w:rPr>
          <w:bCs/>
          <w:sz w:val="28"/>
          <w:szCs w:val="28"/>
        </w:rPr>
        <w:t>и</w:t>
      </w:r>
      <w:r w:rsidRPr="005A078F">
        <w:rPr>
          <w:bCs/>
          <w:sz w:val="28"/>
          <w:szCs w:val="28"/>
        </w:rPr>
        <w:t xml:space="preserve">нициатор может воспользоваться одной из форм </w:t>
      </w:r>
      <w:r w:rsidR="00D3367B" w:rsidRPr="005A078F">
        <w:rPr>
          <w:bCs/>
          <w:sz w:val="28"/>
          <w:szCs w:val="28"/>
        </w:rPr>
        <w:t>типовых договоров, утвержденных</w:t>
      </w:r>
      <w:r w:rsidR="00BF34EF" w:rsidRPr="005A078F">
        <w:rPr>
          <w:bCs/>
          <w:sz w:val="28"/>
          <w:szCs w:val="28"/>
        </w:rPr>
        <w:t xml:space="preserve"> </w:t>
      </w:r>
      <w:r w:rsidRPr="005A078F">
        <w:rPr>
          <w:bCs/>
          <w:sz w:val="28"/>
          <w:szCs w:val="28"/>
        </w:rPr>
        <w:t xml:space="preserve">в установленном порядке, если </w:t>
      </w:r>
      <w:r w:rsidRPr="005A078F">
        <w:rPr>
          <w:sz w:val="28"/>
          <w:szCs w:val="28"/>
        </w:rPr>
        <w:t>у</w:t>
      </w:r>
      <w:r w:rsidRPr="005A078F">
        <w:rPr>
          <w:bCs/>
          <w:sz w:val="28"/>
          <w:szCs w:val="28"/>
        </w:rPr>
        <w:t xml:space="preserve">словия типового договора соответствуют требованиям </w:t>
      </w:r>
      <w:r w:rsidR="00BF34EF" w:rsidRPr="005A078F">
        <w:rPr>
          <w:bCs/>
          <w:sz w:val="28"/>
          <w:szCs w:val="28"/>
        </w:rPr>
        <w:t>и</w:t>
      </w:r>
      <w:r w:rsidRPr="005A078F">
        <w:rPr>
          <w:bCs/>
          <w:sz w:val="28"/>
          <w:szCs w:val="28"/>
        </w:rPr>
        <w:t>нициатора и специфике закупаемых товаров, работ, услуг.</w:t>
      </w:r>
    </w:p>
    <w:p w14:paraId="72E2CA04" w14:textId="133EC337" w:rsidR="00151B1A" w:rsidRPr="005A078F" w:rsidRDefault="00151B1A" w:rsidP="00095619">
      <w:pPr>
        <w:ind w:firstLine="709"/>
        <w:jc w:val="both"/>
        <w:rPr>
          <w:bCs/>
          <w:sz w:val="28"/>
          <w:szCs w:val="28"/>
        </w:rPr>
      </w:pPr>
      <w:r w:rsidRPr="005A078F">
        <w:rPr>
          <w:bCs/>
          <w:sz w:val="28"/>
          <w:szCs w:val="28"/>
        </w:rPr>
        <w:t>При использовании</w:t>
      </w:r>
      <w:r w:rsidR="00D3367B" w:rsidRPr="005A078F">
        <w:rPr>
          <w:bCs/>
          <w:sz w:val="28"/>
          <w:szCs w:val="28"/>
        </w:rPr>
        <w:t xml:space="preserve"> Фондом</w:t>
      </w:r>
      <w:r w:rsidRPr="005A078F">
        <w:rPr>
          <w:bCs/>
          <w:sz w:val="28"/>
          <w:szCs w:val="28"/>
        </w:rPr>
        <w:t xml:space="preserve"> типового договора в качестве проекта договора, </w:t>
      </w:r>
      <w:r w:rsidR="00B93B79" w:rsidRPr="005A078F">
        <w:rPr>
          <w:bCs/>
          <w:sz w:val="28"/>
          <w:szCs w:val="28"/>
        </w:rPr>
        <w:t>и</w:t>
      </w:r>
      <w:r w:rsidRPr="005A078F">
        <w:rPr>
          <w:bCs/>
          <w:sz w:val="28"/>
          <w:szCs w:val="28"/>
        </w:rPr>
        <w:t xml:space="preserve">нициатор указывает ссылку на соответствующую форму типового договора в составе </w:t>
      </w:r>
      <w:r w:rsidR="00B647AA" w:rsidRPr="005A078F">
        <w:rPr>
          <w:bCs/>
          <w:sz w:val="28"/>
          <w:szCs w:val="28"/>
        </w:rPr>
        <w:t xml:space="preserve">документов </w:t>
      </w:r>
      <w:r w:rsidRPr="005A078F">
        <w:rPr>
          <w:bCs/>
          <w:sz w:val="28"/>
          <w:szCs w:val="28"/>
        </w:rPr>
        <w:t>по закупкам способом тендера / запроса ценовых предложений, направляемым в подразделение закупок.</w:t>
      </w:r>
    </w:p>
    <w:p w14:paraId="474A7C38" w14:textId="77777777" w:rsidR="001F37B9" w:rsidRPr="005A078F" w:rsidRDefault="001F37B9" w:rsidP="00151B1A">
      <w:pPr>
        <w:ind w:firstLine="567"/>
        <w:jc w:val="both"/>
        <w:rPr>
          <w:bCs/>
          <w:sz w:val="28"/>
          <w:szCs w:val="28"/>
        </w:rPr>
      </w:pPr>
    </w:p>
    <w:p w14:paraId="51DB75B8" w14:textId="78682E14" w:rsidR="00D44F64" w:rsidRPr="005A078F" w:rsidRDefault="00D44F64" w:rsidP="007E0501">
      <w:pPr>
        <w:pStyle w:val="a8"/>
        <w:numPr>
          <w:ilvl w:val="0"/>
          <w:numId w:val="180"/>
        </w:numPr>
        <w:tabs>
          <w:tab w:val="left" w:pos="284"/>
        </w:tabs>
        <w:contextualSpacing w:val="0"/>
        <w:jc w:val="center"/>
        <w:rPr>
          <w:b/>
          <w:bCs/>
          <w:sz w:val="28"/>
          <w:szCs w:val="28"/>
        </w:rPr>
      </w:pPr>
      <w:r w:rsidRPr="005A078F">
        <w:rPr>
          <w:b/>
          <w:bCs/>
          <w:sz w:val="28"/>
          <w:szCs w:val="28"/>
        </w:rPr>
        <w:t>Организатор закупок</w:t>
      </w:r>
    </w:p>
    <w:p w14:paraId="6E88914A" w14:textId="77777777" w:rsidR="009B246F" w:rsidRPr="005A078F" w:rsidRDefault="009B246F" w:rsidP="009B246F">
      <w:pPr>
        <w:pStyle w:val="a8"/>
        <w:tabs>
          <w:tab w:val="left" w:pos="284"/>
        </w:tabs>
        <w:ind w:left="1778"/>
        <w:contextualSpacing w:val="0"/>
        <w:rPr>
          <w:b/>
          <w:bCs/>
          <w:sz w:val="28"/>
          <w:szCs w:val="28"/>
        </w:rPr>
      </w:pPr>
    </w:p>
    <w:p w14:paraId="17F4DF35" w14:textId="4CE14BEF" w:rsidR="00F26AA1" w:rsidRPr="005A078F" w:rsidRDefault="005F4235" w:rsidP="00095619">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lastRenderedPageBreak/>
        <w:t xml:space="preserve">Для осуществления </w:t>
      </w:r>
      <w:r w:rsidR="00560202" w:rsidRPr="005A078F">
        <w:rPr>
          <w:rFonts w:eastAsia="BatangChe"/>
          <w:sz w:val="28"/>
          <w:szCs w:val="28"/>
        </w:rPr>
        <w:t xml:space="preserve">закупок </w:t>
      </w:r>
      <w:r w:rsidR="00D3367B" w:rsidRPr="005A078F">
        <w:rPr>
          <w:rFonts w:eastAsia="BatangChe"/>
          <w:sz w:val="28"/>
          <w:szCs w:val="28"/>
        </w:rPr>
        <w:t xml:space="preserve">Заказчик </w:t>
      </w:r>
      <w:r w:rsidR="00560202" w:rsidRPr="005A078F">
        <w:rPr>
          <w:rFonts w:eastAsia="BatangChe"/>
          <w:sz w:val="28"/>
          <w:szCs w:val="28"/>
        </w:rPr>
        <w:t>вправе определить организатором закупок другую организацию «Назарбаев Университет»</w:t>
      </w:r>
      <w:r w:rsidR="0026170A" w:rsidRPr="005A078F">
        <w:rPr>
          <w:rFonts w:eastAsia="BatangChe"/>
          <w:sz w:val="28"/>
          <w:szCs w:val="28"/>
        </w:rPr>
        <w:t xml:space="preserve"> </w:t>
      </w:r>
      <w:r w:rsidR="00560202" w:rsidRPr="005A078F">
        <w:rPr>
          <w:rFonts w:eastAsia="BatangChe"/>
          <w:sz w:val="28"/>
          <w:szCs w:val="28"/>
        </w:rPr>
        <w:t>по согласованию с ней</w:t>
      </w:r>
      <w:r w:rsidR="00803749" w:rsidRPr="005A078F">
        <w:rPr>
          <w:rFonts w:eastAsia="BatangChe"/>
          <w:sz w:val="28"/>
          <w:szCs w:val="28"/>
        </w:rPr>
        <w:t>.</w:t>
      </w:r>
      <w:r w:rsidRPr="005A078F">
        <w:rPr>
          <w:rFonts w:eastAsia="BatangChe"/>
          <w:sz w:val="28"/>
          <w:szCs w:val="28"/>
        </w:rPr>
        <w:t xml:space="preserve"> </w:t>
      </w:r>
    </w:p>
    <w:p w14:paraId="7AB6BBD3" w14:textId="32CB9D38" w:rsidR="00ED44B2" w:rsidRPr="005A078F" w:rsidRDefault="00162BEE" w:rsidP="0026170A">
      <w:pPr>
        <w:pStyle w:val="a8"/>
        <w:widowControl w:val="0"/>
        <w:tabs>
          <w:tab w:val="left" w:pos="709"/>
          <w:tab w:val="left" w:pos="1170"/>
          <w:tab w:val="left" w:pos="1276"/>
        </w:tabs>
        <w:adjustRightInd w:val="0"/>
        <w:ind w:left="0"/>
        <w:contextualSpacing w:val="0"/>
        <w:jc w:val="both"/>
        <w:rPr>
          <w:sz w:val="28"/>
          <w:szCs w:val="28"/>
        </w:rPr>
      </w:pPr>
      <w:r w:rsidRPr="005A078F">
        <w:rPr>
          <w:rFonts w:eastAsia="BatangChe"/>
          <w:sz w:val="28"/>
          <w:szCs w:val="28"/>
        </w:rPr>
        <w:tab/>
      </w:r>
      <w:r w:rsidR="005F4235" w:rsidRPr="005A078F">
        <w:rPr>
          <w:rFonts w:eastAsia="BatangChe"/>
          <w:sz w:val="28"/>
          <w:szCs w:val="28"/>
        </w:rPr>
        <w:t>При этом, процедура закупок должна осуществляться в соо</w:t>
      </w:r>
      <w:r w:rsidRPr="005A078F">
        <w:rPr>
          <w:rFonts w:eastAsia="BatangChe"/>
          <w:sz w:val="28"/>
          <w:szCs w:val="28"/>
        </w:rPr>
        <w:t xml:space="preserve">тветствии с нормами </w:t>
      </w:r>
      <w:r w:rsidR="005F4235" w:rsidRPr="005A078F">
        <w:rPr>
          <w:rFonts w:eastAsia="BatangChe"/>
          <w:sz w:val="28"/>
          <w:szCs w:val="28"/>
        </w:rPr>
        <w:t>Правил.</w:t>
      </w:r>
    </w:p>
    <w:p w14:paraId="32C1AC41" w14:textId="4C904CA0" w:rsidR="00D44F64" w:rsidRPr="005A078F" w:rsidRDefault="00D44F64" w:rsidP="00274FE3">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В случае определения организатора закупок в соответствии с пунктом </w:t>
      </w:r>
      <w:r w:rsidR="00162BEE" w:rsidRPr="005A078F">
        <w:rPr>
          <w:sz w:val="28"/>
          <w:szCs w:val="28"/>
        </w:rPr>
        <w:t>3</w:t>
      </w:r>
      <w:r w:rsidR="00156B48" w:rsidRPr="005A078F">
        <w:rPr>
          <w:sz w:val="28"/>
          <w:szCs w:val="28"/>
        </w:rPr>
        <w:t>5</w:t>
      </w:r>
      <w:r w:rsidRPr="005A078F">
        <w:rPr>
          <w:sz w:val="28"/>
          <w:szCs w:val="28"/>
        </w:rPr>
        <w:t xml:space="preserve"> Регламента, за исключением, когда заказчик и организатор закупок выступают в одном лице, заказчик</w:t>
      </w:r>
      <w:r w:rsidR="003C5140" w:rsidRPr="005A078F">
        <w:rPr>
          <w:sz w:val="28"/>
          <w:szCs w:val="28"/>
        </w:rPr>
        <w:t>/инициатор</w:t>
      </w:r>
      <w:r w:rsidRPr="005A078F">
        <w:rPr>
          <w:sz w:val="28"/>
          <w:szCs w:val="28"/>
        </w:rPr>
        <w:t xml:space="preserve"> предоставляет организатору закупок следующие документы:</w:t>
      </w:r>
    </w:p>
    <w:p w14:paraId="4AF9FC00" w14:textId="77777777" w:rsidR="00D44F64" w:rsidRPr="005A078F" w:rsidRDefault="00D44F64" w:rsidP="00095619">
      <w:pPr>
        <w:pStyle w:val="a8"/>
        <w:widowControl w:val="0"/>
        <w:numPr>
          <w:ilvl w:val="0"/>
          <w:numId w:val="32"/>
        </w:numPr>
        <w:tabs>
          <w:tab w:val="left" w:pos="0"/>
          <w:tab w:val="left" w:pos="851"/>
          <w:tab w:val="left" w:pos="1276"/>
        </w:tabs>
        <w:adjustRightInd w:val="0"/>
        <w:ind w:left="0" w:firstLine="709"/>
        <w:jc w:val="both"/>
        <w:rPr>
          <w:sz w:val="28"/>
          <w:szCs w:val="28"/>
        </w:rPr>
      </w:pPr>
      <w:r w:rsidRPr="005A078F">
        <w:rPr>
          <w:sz w:val="28"/>
          <w:szCs w:val="28"/>
        </w:rPr>
        <w:t>копию решения об определении организатора закупок;</w:t>
      </w:r>
    </w:p>
    <w:p w14:paraId="7345634A" w14:textId="1C481627" w:rsidR="00D44F64" w:rsidRPr="005A078F" w:rsidRDefault="00EA7A74" w:rsidP="00095619">
      <w:pPr>
        <w:pStyle w:val="a8"/>
        <w:widowControl w:val="0"/>
        <w:numPr>
          <w:ilvl w:val="0"/>
          <w:numId w:val="32"/>
        </w:numPr>
        <w:tabs>
          <w:tab w:val="left" w:pos="0"/>
          <w:tab w:val="left" w:pos="851"/>
          <w:tab w:val="left" w:pos="1276"/>
        </w:tabs>
        <w:adjustRightInd w:val="0"/>
        <w:ind w:left="0" w:firstLine="709"/>
        <w:jc w:val="both"/>
        <w:rPr>
          <w:sz w:val="28"/>
          <w:szCs w:val="28"/>
        </w:rPr>
      </w:pPr>
      <w:r w:rsidRPr="005A078F">
        <w:rPr>
          <w:sz w:val="28"/>
          <w:szCs w:val="28"/>
        </w:rPr>
        <w:t xml:space="preserve">согласованные </w:t>
      </w:r>
      <w:r w:rsidR="00472FD0" w:rsidRPr="005A078F">
        <w:rPr>
          <w:sz w:val="28"/>
          <w:szCs w:val="28"/>
        </w:rPr>
        <w:t>п</w:t>
      </w:r>
      <w:r w:rsidR="00D95D72" w:rsidRPr="005A078F">
        <w:rPr>
          <w:sz w:val="28"/>
          <w:szCs w:val="28"/>
        </w:rPr>
        <w:t xml:space="preserve">роект </w:t>
      </w:r>
      <w:r w:rsidR="00D44F64" w:rsidRPr="005A078F">
        <w:rPr>
          <w:sz w:val="28"/>
          <w:szCs w:val="28"/>
        </w:rPr>
        <w:t>договора, техническую спецификацию (при необходимости);</w:t>
      </w:r>
    </w:p>
    <w:p w14:paraId="47FEFF2D" w14:textId="44413E42" w:rsidR="00D44F64" w:rsidRPr="005A078F" w:rsidRDefault="00D44F64" w:rsidP="00095619">
      <w:pPr>
        <w:pStyle w:val="a8"/>
        <w:widowControl w:val="0"/>
        <w:numPr>
          <w:ilvl w:val="0"/>
          <w:numId w:val="32"/>
        </w:numPr>
        <w:tabs>
          <w:tab w:val="left" w:pos="0"/>
          <w:tab w:val="left" w:pos="851"/>
          <w:tab w:val="left" w:pos="1276"/>
        </w:tabs>
        <w:adjustRightInd w:val="0"/>
        <w:ind w:left="0" w:firstLine="709"/>
        <w:jc w:val="both"/>
        <w:rPr>
          <w:sz w:val="28"/>
          <w:szCs w:val="28"/>
        </w:rPr>
      </w:pPr>
      <w:r w:rsidRPr="005A078F">
        <w:rPr>
          <w:sz w:val="28"/>
          <w:szCs w:val="28"/>
        </w:rPr>
        <w:t>согласованные критерии оценки заявок на участие в тендере</w:t>
      </w:r>
      <w:r w:rsidR="00FB4E54" w:rsidRPr="005A078F">
        <w:rPr>
          <w:sz w:val="28"/>
          <w:szCs w:val="28"/>
        </w:rPr>
        <w:t xml:space="preserve"> (в случае, если закупка осуществляется способом тендера)</w:t>
      </w:r>
      <w:r w:rsidRPr="005A078F">
        <w:rPr>
          <w:sz w:val="28"/>
          <w:szCs w:val="28"/>
        </w:rPr>
        <w:t xml:space="preserve">; </w:t>
      </w:r>
    </w:p>
    <w:p w14:paraId="1C902D67" w14:textId="77777777" w:rsidR="00D44F64" w:rsidRPr="005A078F" w:rsidRDefault="00D44F64" w:rsidP="00095619">
      <w:pPr>
        <w:pStyle w:val="a8"/>
        <w:widowControl w:val="0"/>
        <w:numPr>
          <w:ilvl w:val="0"/>
          <w:numId w:val="32"/>
        </w:numPr>
        <w:tabs>
          <w:tab w:val="left" w:pos="0"/>
          <w:tab w:val="left" w:pos="851"/>
          <w:tab w:val="left" w:pos="1276"/>
        </w:tabs>
        <w:adjustRightInd w:val="0"/>
        <w:ind w:left="0" w:firstLine="709"/>
        <w:jc w:val="both"/>
        <w:rPr>
          <w:sz w:val="28"/>
          <w:szCs w:val="28"/>
        </w:rPr>
      </w:pPr>
      <w:r w:rsidRPr="005A078F">
        <w:rPr>
          <w:sz w:val="28"/>
          <w:szCs w:val="28"/>
        </w:rPr>
        <w:t>информацию о сумме, выделенной для приобретения товаров, работ, услуг, банковских реквизитах заказчика, а также о представителях заказчика (членов комиссии), эксперта(</w:t>
      </w:r>
      <w:proofErr w:type="spellStart"/>
      <w:r w:rsidRPr="005A078F">
        <w:rPr>
          <w:sz w:val="28"/>
          <w:szCs w:val="28"/>
        </w:rPr>
        <w:t>ов</w:t>
      </w:r>
      <w:proofErr w:type="spellEnd"/>
      <w:r w:rsidRPr="005A078F">
        <w:rPr>
          <w:sz w:val="28"/>
          <w:szCs w:val="28"/>
        </w:rPr>
        <w:t xml:space="preserve">) (при наличии) и </w:t>
      </w:r>
      <w:r w:rsidRPr="005A078F">
        <w:rPr>
          <w:rFonts w:eastAsia="Batang"/>
          <w:sz w:val="28"/>
          <w:szCs w:val="28"/>
        </w:rPr>
        <w:t>лица, ответственного за организацию взаимодействия по вопросам закупок.</w:t>
      </w:r>
    </w:p>
    <w:p w14:paraId="622A89E7" w14:textId="4AC48BF3" w:rsidR="00D44F64" w:rsidRPr="005A078F" w:rsidRDefault="00D44F64" w:rsidP="00274FE3">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Ответственность за содержание документов, предоставл</w:t>
      </w:r>
      <w:r w:rsidR="006E67AB" w:rsidRPr="005A078F">
        <w:rPr>
          <w:sz w:val="28"/>
          <w:szCs w:val="28"/>
        </w:rPr>
        <w:t>енных в соответствии с пунктом</w:t>
      </w:r>
      <w:r w:rsidR="00162BEE" w:rsidRPr="005A078F">
        <w:rPr>
          <w:sz w:val="28"/>
          <w:szCs w:val="28"/>
        </w:rPr>
        <w:t xml:space="preserve"> 3</w:t>
      </w:r>
      <w:r w:rsidR="00156B48" w:rsidRPr="005A078F">
        <w:rPr>
          <w:sz w:val="28"/>
          <w:szCs w:val="28"/>
        </w:rPr>
        <w:t>6</w:t>
      </w:r>
      <w:r w:rsidRPr="005A078F">
        <w:rPr>
          <w:sz w:val="28"/>
          <w:szCs w:val="28"/>
        </w:rPr>
        <w:t xml:space="preserve"> Регламента, несет заказчик</w:t>
      </w:r>
      <w:r w:rsidR="003C5140" w:rsidRPr="005A078F">
        <w:rPr>
          <w:sz w:val="28"/>
          <w:szCs w:val="28"/>
        </w:rPr>
        <w:t>/инициатор</w:t>
      </w:r>
      <w:r w:rsidRPr="005A078F">
        <w:rPr>
          <w:sz w:val="28"/>
          <w:szCs w:val="28"/>
        </w:rPr>
        <w:t>.</w:t>
      </w:r>
    </w:p>
    <w:p w14:paraId="687EE351" w14:textId="10E679B3" w:rsidR="009C208D" w:rsidRPr="005A078F" w:rsidRDefault="006E67AB" w:rsidP="00274FE3">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w:t>
      </w:r>
      <w:r w:rsidR="009C208D" w:rsidRPr="005A078F">
        <w:rPr>
          <w:sz w:val="28"/>
          <w:szCs w:val="28"/>
        </w:rPr>
        <w:t xml:space="preserve">Организатор закупок вправе отказаться от проведения закупок, если документы по закупкам не соответствуют требованиям </w:t>
      </w:r>
      <w:r w:rsidR="001A3360" w:rsidRPr="005A078F">
        <w:rPr>
          <w:sz w:val="28"/>
          <w:szCs w:val="28"/>
        </w:rPr>
        <w:t xml:space="preserve">внутренних </w:t>
      </w:r>
      <w:r w:rsidR="005F4235" w:rsidRPr="005A078F">
        <w:rPr>
          <w:sz w:val="28"/>
          <w:szCs w:val="28"/>
        </w:rPr>
        <w:t>нормативных документов в сфере закупок</w:t>
      </w:r>
      <w:r w:rsidR="009C208D" w:rsidRPr="005A078F">
        <w:rPr>
          <w:sz w:val="28"/>
          <w:szCs w:val="28"/>
        </w:rPr>
        <w:t xml:space="preserve"> </w:t>
      </w:r>
      <w:r w:rsidR="001A3360" w:rsidRPr="005A078F">
        <w:rPr>
          <w:sz w:val="28"/>
          <w:szCs w:val="28"/>
        </w:rPr>
        <w:t>Фонда</w:t>
      </w:r>
      <w:r w:rsidR="009C208D" w:rsidRPr="005A078F">
        <w:rPr>
          <w:sz w:val="28"/>
          <w:szCs w:val="28"/>
        </w:rPr>
        <w:t xml:space="preserve"> с указанием причины несоответствия.</w:t>
      </w:r>
    </w:p>
    <w:p w14:paraId="5CFF1899" w14:textId="4C02810A" w:rsidR="00FA76D0" w:rsidRPr="005A078F" w:rsidRDefault="00F239E0" w:rsidP="00F239E0">
      <w:pPr>
        <w:pStyle w:val="a8"/>
        <w:widowControl w:val="0"/>
        <w:tabs>
          <w:tab w:val="left" w:pos="0"/>
          <w:tab w:val="left" w:pos="709"/>
          <w:tab w:val="left" w:pos="1276"/>
        </w:tabs>
        <w:adjustRightInd w:val="0"/>
        <w:ind w:left="0"/>
        <w:contextualSpacing w:val="0"/>
        <w:jc w:val="both"/>
        <w:rPr>
          <w:sz w:val="28"/>
          <w:szCs w:val="28"/>
        </w:rPr>
      </w:pPr>
      <w:r w:rsidRPr="005A078F">
        <w:rPr>
          <w:sz w:val="28"/>
          <w:szCs w:val="28"/>
        </w:rPr>
        <w:tab/>
      </w:r>
      <w:r w:rsidR="00FA76D0" w:rsidRPr="005A078F">
        <w:rPr>
          <w:sz w:val="28"/>
          <w:szCs w:val="28"/>
        </w:rPr>
        <w:t>Отказ организатора закупок должен быть оформлен офиц</w:t>
      </w:r>
      <w:r w:rsidR="00E674E4" w:rsidRPr="005A078F">
        <w:rPr>
          <w:sz w:val="28"/>
          <w:szCs w:val="28"/>
        </w:rPr>
        <w:t>иальным</w:t>
      </w:r>
      <w:r w:rsidR="00FA76D0" w:rsidRPr="005A078F">
        <w:rPr>
          <w:sz w:val="28"/>
          <w:szCs w:val="28"/>
        </w:rPr>
        <w:t xml:space="preserve"> письмом</w:t>
      </w:r>
      <w:r w:rsidRPr="005A078F">
        <w:rPr>
          <w:sz w:val="28"/>
          <w:szCs w:val="28"/>
        </w:rPr>
        <w:t xml:space="preserve"> с причиной отказа</w:t>
      </w:r>
      <w:r w:rsidR="00E674E4" w:rsidRPr="005A078F">
        <w:rPr>
          <w:sz w:val="28"/>
          <w:szCs w:val="28"/>
        </w:rPr>
        <w:t>.</w:t>
      </w:r>
    </w:p>
    <w:p w14:paraId="424E7F94" w14:textId="520A5008" w:rsidR="009C208D" w:rsidRPr="005A078F" w:rsidRDefault="0026170A" w:rsidP="0026170A">
      <w:pPr>
        <w:widowControl w:val="0"/>
        <w:tabs>
          <w:tab w:val="left" w:pos="0"/>
          <w:tab w:val="left" w:pos="709"/>
          <w:tab w:val="left" w:pos="851"/>
          <w:tab w:val="left" w:pos="993"/>
          <w:tab w:val="left" w:pos="1276"/>
        </w:tabs>
        <w:adjustRightInd w:val="0"/>
        <w:jc w:val="both"/>
        <w:rPr>
          <w:sz w:val="28"/>
          <w:szCs w:val="28"/>
        </w:rPr>
      </w:pPr>
      <w:r w:rsidRPr="005A078F">
        <w:rPr>
          <w:sz w:val="28"/>
          <w:szCs w:val="28"/>
        </w:rPr>
        <w:tab/>
      </w:r>
      <w:r w:rsidR="009C208D" w:rsidRPr="005A078F">
        <w:rPr>
          <w:sz w:val="28"/>
          <w:szCs w:val="28"/>
        </w:rPr>
        <w:t>В случае отказа от закупки заказчик должен уведомить организатора закупок в течение 1 (одного) рабочего дня со дня принятия решения об отказе</w:t>
      </w:r>
      <w:r w:rsidR="00C803C4" w:rsidRPr="005A078F">
        <w:rPr>
          <w:sz w:val="28"/>
          <w:szCs w:val="28"/>
        </w:rPr>
        <w:t xml:space="preserve"> в соответствии с </w:t>
      </w:r>
      <w:r w:rsidR="00162BEE" w:rsidRPr="005A078F">
        <w:rPr>
          <w:sz w:val="28"/>
          <w:szCs w:val="28"/>
        </w:rPr>
        <w:t xml:space="preserve">пунктом </w:t>
      </w:r>
      <w:r w:rsidR="00274FE3" w:rsidRPr="005A078F">
        <w:rPr>
          <w:sz w:val="28"/>
          <w:szCs w:val="28"/>
        </w:rPr>
        <w:t>1</w:t>
      </w:r>
      <w:r w:rsidR="00156B48" w:rsidRPr="005A078F">
        <w:rPr>
          <w:sz w:val="28"/>
          <w:szCs w:val="28"/>
        </w:rPr>
        <w:t>4</w:t>
      </w:r>
      <w:r w:rsidR="00C803C4" w:rsidRPr="005A078F">
        <w:rPr>
          <w:sz w:val="28"/>
          <w:szCs w:val="28"/>
        </w:rPr>
        <w:t xml:space="preserve"> Регламента</w:t>
      </w:r>
      <w:r w:rsidR="009C208D" w:rsidRPr="005A078F">
        <w:rPr>
          <w:sz w:val="28"/>
          <w:szCs w:val="28"/>
        </w:rPr>
        <w:t>.</w:t>
      </w:r>
    </w:p>
    <w:p w14:paraId="14F959AF" w14:textId="25A273BB" w:rsidR="00D44F64" w:rsidRPr="005A078F" w:rsidRDefault="006E67AB" w:rsidP="00274FE3">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w:t>
      </w:r>
      <w:r w:rsidR="00D44F64" w:rsidRPr="005A078F">
        <w:rPr>
          <w:sz w:val="28"/>
          <w:szCs w:val="28"/>
        </w:rPr>
        <w:t>До утверждения организатором закупок тендерной документации, заказчик вправе вносить изменения и/или дополнения в представленные документы</w:t>
      </w:r>
      <w:r w:rsidR="00FA76D0" w:rsidRPr="005A078F">
        <w:rPr>
          <w:sz w:val="28"/>
          <w:szCs w:val="28"/>
        </w:rPr>
        <w:t xml:space="preserve"> по закупкам</w:t>
      </w:r>
      <w:r w:rsidR="00D44F64" w:rsidRPr="005A078F">
        <w:rPr>
          <w:sz w:val="28"/>
          <w:szCs w:val="28"/>
        </w:rPr>
        <w:t>.</w:t>
      </w:r>
    </w:p>
    <w:p w14:paraId="344A24FE" w14:textId="05270830" w:rsidR="00D44F64" w:rsidRPr="005A078F" w:rsidRDefault="00D44F64" w:rsidP="00274FE3">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Организатор закупок направляет заказчику/инициатору копию протокола об итогах закупок</w:t>
      </w:r>
      <w:r w:rsidR="00560202" w:rsidRPr="005A078F">
        <w:rPr>
          <w:sz w:val="28"/>
          <w:szCs w:val="28"/>
        </w:rPr>
        <w:t>/решения об утверждении итогов закупок</w:t>
      </w:r>
      <w:r w:rsidRPr="005A078F">
        <w:rPr>
          <w:sz w:val="28"/>
          <w:szCs w:val="28"/>
        </w:rPr>
        <w:t xml:space="preserve"> не позднее 2 (двух) рабочих дней со дня его подписания. </w:t>
      </w:r>
    </w:p>
    <w:p w14:paraId="2F05B384" w14:textId="0814D6A8" w:rsidR="0022099B" w:rsidRPr="005A078F" w:rsidRDefault="00D44F64" w:rsidP="00274FE3">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З</w:t>
      </w:r>
      <w:r w:rsidRPr="005A078F">
        <w:rPr>
          <w:rStyle w:val="s0"/>
          <w:color w:val="auto"/>
          <w:szCs w:val="28"/>
        </w:rPr>
        <w:t xml:space="preserve">аказчик/инициатор </w:t>
      </w:r>
      <w:r w:rsidRPr="005A078F">
        <w:rPr>
          <w:sz w:val="28"/>
          <w:szCs w:val="28"/>
        </w:rPr>
        <w:t>уведомляет организатора закупок о дате заключения договора и внесении поставщиком обеспечения исполнения договора о закупках в течение 2 (двух) рабочих дней со дня внесения поставщиком обеспечения</w:t>
      </w:r>
      <w:r w:rsidR="00E56D9C" w:rsidRPr="005A078F">
        <w:rPr>
          <w:sz w:val="28"/>
          <w:szCs w:val="28"/>
        </w:rPr>
        <w:t xml:space="preserve"> д</w:t>
      </w:r>
      <w:r w:rsidR="009C208D" w:rsidRPr="005A078F">
        <w:rPr>
          <w:sz w:val="28"/>
          <w:szCs w:val="28"/>
        </w:rPr>
        <w:t>ля возврата обеспечения заявок, внесенных потенциальными поста</w:t>
      </w:r>
      <w:r w:rsidR="00E56D9C" w:rsidRPr="005A078F">
        <w:rPr>
          <w:sz w:val="28"/>
          <w:szCs w:val="28"/>
        </w:rPr>
        <w:t>вщиками для участия в закупках.</w:t>
      </w:r>
    </w:p>
    <w:p w14:paraId="1952EF40" w14:textId="77777777" w:rsidR="00E56D9C" w:rsidRPr="005A078F" w:rsidRDefault="00E56D9C" w:rsidP="00E56D9C">
      <w:pPr>
        <w:pStyle w:val="a8"/>
        <w:widowControl w:val="0"/>
        <w:tabs>
          <w:tab w:val="left" w:pos="0"/>
          <w:tab w:val="left" w:pos="142"/>
          <w:tab w:val="left" w:pos="993"/>
          <w:tab w:val="left" w:pos="1170"/>
          <w:tab w:val="left" w:pos="1276"/>
        </w:tabs>
        <w:adjustRightInd w:val="0"/>
        <w:ind w:left="1134"/>
        <w:contextualSpacing w:val="0"/>
        <w:jc w:val="both"/>
        <w:rPr>
          <w:sz w:val="28"/>
          <w:szCs w:val="28"/>
        </w:rPr>
      </w:pPr>
    </w:p>
    <w:p w14:paraId="08C48E7F" w14:textId="77777777" w:rsidR="00D44F64" w:rsidRPr="005A078F" w:rsidRDefault="00D44F64" w:rsidP="007E0501">
      <w:pPr>
        <w:pStyle w:val="a8"/>
        <w:numPr>
          <w:ilvl w:val="0"/>
          <w:numId w:val="180"/>
        </w:numPr>
        <w:tabs>
          <w:tab w:val="left" w:pos="284"/>
        </w:tabs>
        <w:contextualSpacing w:val="0"/>
        <w:jc w:val="center"/>
        <w:rPr>
          <w:b/>
          <w:bCs/>
          <w:sz w:val="28"/>
          <w:szCs w:val="28"/>
        </w:rPr>
      </w:pPr>
      <w:bookmarkStart w:id="1" w:name="_Toc260384964"/>
      <w:r w:rsidRPr="005A078F">
        <w:rPr>
          <w:b/>
          <w:sz w:val="28"/>
          <w:szCs w:val="28"/>
        </w:rPr>
        <w:t>Комиссия, эксперт(ы)</w:t>
      </w:r>
    </w:p>
    <w:p w14:paraId="779B52CF" w14:textId="77777777" w:rsidR="00D44F64" w:rsidRPr="005A078F" w:rsidRDefault="00D44F64" w:rsidP="007B7704">
      <w:pPr>
        <w:tabs>
          <w:tab w:val="left" w:pos="284"/>
          <w:tab w:val="left" w:pos="709"/>
        </w:tabs>
        <w:jc w:val="center"/>
        <w:rPr>
          <w:b/>
          <w:bCs/>
          <w:sz w:val="28"/>
          <w:szCs w:val="28"/>
        </w:rPr>
      </w:pPr>
    </w:p>
    <w:p w14:paraId="1CC4C3A4" w14:textId="0DC40EB2"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Комиссия создается организа</w:t>
      </w:r>
      <w:r w:rsidR="003F65BB" w:rsidRPr="005A078F">
        <w:rPr>
          <w:sz w:val="28"/>
          <w:szCs w:val="28"/>
        </w:rPr>
        <w:t xml:space="preserve">тором закупок при осуществлении </w:t>
      </w:r>
      <w:r w:rsidRPr="005A078F">
        <w:rPr>
          <w:sz w:val="28"/>
          <w:szCs w:val="28"/>
        </w:rPr>
        <w:lastRenderedPageBreak/>
        <w:t>процедуры закупок способом тендера (двухэтапного тендера)</w:t>
      </w:r>
      <w:r w:rsidR="00DF37E2" w:rsidRPr="005A078F">
        <w:rPr>
          <w:sz w:val="28"/>
          <w:szCs w:val="28"/>
        </w:rPr>
        <w:t>, в том числе с применением торгов на понижение цены</w:t>
      </w:r>
      <w:r w:rsidRPr="005A078F">
        <w:rPr>
          <w:sz w:val="28"/>
          <w:szCs w:val="28"/>
        </w:rPr>
        <w:t xml:space="preserve">. </w:t>
      </w:r>
    </w:p>
    <w:p w14:paraId="4392288B" w14:textId="48178A79"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Председателем комиссии выступает должностное лицо из числа руководства заказчика. Заместителем председателя комиссии выступает руководитель, курирующий инициатора, либо руководитель инициатора. В состав комиссии входят представители инициатора. </w:t>
      </w:r>
    </w:p>
    <w:p w14:paraId="592A3EA7" w14:textId="3EB88017"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В случае определения организатора закупок в соответствии с пунктом </w:t>
      </w:r>
      <w:r w:rsidR="00274FE3" w:rsidRPr="005A078F">
        <w:rPr>
          <w:sz w:val="28"/>
          <w:szCs w:val="28"/>
        </w:rPr>
        <w:t>3</w:t>
      </w:r>
      <w:r w:rsidR="00156B48" w:rsidRPr="005A078F">
        <w:rPr>
          <w:sz w:val="28"/>
          <w:szCs w:val="28"/>
        </w:rPr>
        <w:t>5</w:t>
      </w:r>
      <w:r w:rsidR="00274FE3" w:rsidRPr="005A078F">
        <w:rPr>
          <w:sz w:val="28"/>
          <w:szCs w:val="28"/>
        </w:rPr>
        <w:t xml:space="preserve"> </w:t>
      </w:r>
      <w:r w:rsidRPr="005A078F">
        <w:rPr>
          <w:sz w:val="28"/>
          <w:szCs w:val="28"/>
        </w:rPr>
        <w:t>Регламента, за исключением, когда заказчик и организатор закупок выступают в одном лице, председателем комиссии выступает должностное лицо из числа руководства организатора закупок. Количество членов комиссии от заказчика не должно превышать количество членов комиссии от организатора закупок.</w:t>
      </w:r>
    </w:p>
    <w:p w14:paraId="44B2648F" w14:textId="1E64EA25"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Председатель</w:t>
      </w:r>
      <w:r w:rsidR="004B2844" w:rsidRPr="005A078F">
        <w:rPr>
          <w:sz w:val="28"/>
          <w:szCs w:val="28"/>
        </w:rPr>
        <w:t>, члены комиссии</w:t>
      </w:r>
      <w:r w:rsidRPr="005A078F">
        <w:rPr>
          <w:sz w:val="28"/>
          <w:szCs w:val="28"/>
        </w:rPr>
        <w:t xml:space="preserve"> и секретарь комиссии выполняют функции, предусмотренные </w:t>
      </w:r>
      <w:r w:rsidR="004B2844" w:rsidRPr="005A078F">
        <w:rPr>
          <w:sz w:val="28"/>
          <w:szCs w:val="28"/>
        </w:rPr>
        <w:t xml:space="preserve">Правилами, </w:t>
      </w:r>
      <w:r w:rsidRPr="005A078F">
        <w:rPr>
          <w:sz w:val="28"/>
          <w:szCs w:val="28"/>
        </w:rPr>
        <w:t>Регламентом и типовой тендерной документацией</w:t>
      </w:r>
      <w:r w:rsidR="00DB10C7" w:rsidRPr="005A078F">
        <w:rPr>
          <w:sz w:val="28"/>
          <w:szCs w:val="28"/>
        </w:rPr>
        <w:t xml:space="preserve"> </w:t>
      </w:r>
      <w:r w:rsidR="003F65BB" w:rsidRPr="005A078F">
        <w:rPr>
          <w:sz w:val="28"/>
          <w:szCs w:val="28"/>
        </w:rPr>
        <w:t>(</w:t>
      </w:r>
      <w:r w:rsidR="00DB10C7" w:rsidRPr="005A078F">
        <w:rPr>
          <w:sz w:val="28"/>
          <w:szCs w:val="28"/>
        </w:rPr>
        <w:t xml:space="preserve">приложение </w:t>
      </w:r>
      <w:r w:rsidR="00D46C08">
        <w:rPr>
          <w:sz w:val="28"/>
          <w:szCs w:val="28"/>
        </w:rPr>
        <w:t>16</w:t>
      </w:r>
      <w:r w:rsidR="00D46C08" w:rsidRPr="005A078F">
        <w:rPr>
          <w:sz w:val="28"/>
          <w:szCs w:val="28"/>
        </w:rPr>
        <w:t xml:space="preserve"> </w:t>
      </w:r>
      <w:r w:rsidR="00DB10C7" w:rsidRPr="005A078F">
        <w:rPr>
          <w:sz w:val="28"/>
          <w:szCs w:val="28"/>
        </w:rPr>
        <w:t>к Регламенту</w:t>
      </w:r>
      <w:r w:rsidR="003F65BB" w:rsidRPr="005A078F">
        <w:rPr>
          <w:sz w:val="28"/>
          <w:szCs w:val="28"/>
        </w:rPr>
        <w:t>)</w:t>
      </w:r>
      <w:r w:rsidRPr="005A078F">
        <w:rPr>
          <w:sz w:val="28"/>
          <w:szCs w:val="28"/>
        </w:rPr>
        <w:t>.</w:t>
      </w:r>
    </w:p>
    <w:p w14:paraId="0AC89E44" w14:textId="77777777"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Во время отсутствия председателя его функции выполняет заместитель председателя комиссии. </w:t>
      </w:r>
    </w:p>
    <w:p w14:paraId="2E63364C" w14:textId="603B9312" w:rsidR="00EB0234" w:rsidRPr="005A078F" w:rsidRDefault="00EB0234" w:rsidP="00D2696C">
      <w:pPr>
        <w:widowControl w:val="0"/>
        <w:tabs>
          <w:tab w:val="left" w:pos="0"/>
          <w:tab w:val="left" w:pos="709"/>
          <w:tab w:val="left" w:pos="851"/>
          <w:tab w:val="left" w:pos="993"/>
          <w:tab w:val="left" w:pos="1276"/>
        </w:tabs>
        <w:adjustRightInd w:val="0"/>
        <w:ind w:firstLine="709"/>
        <w:jc w:val="both"/>
        <w:rPr>
          <w:sz w:val="28"/>
          <w:szCs w:val="28"/>
        </w:rPr>
      </w:pPr>
      <w:r w:rsidRPr="005A078F">
        <w:rPr>
          <w:sz w:val="28"/>
          <w:szCs w:val="28"/>
        </w:rPr>
        <w:t>Во время отсутствия кого-либо из членов комиссии допускается замена члена комиссии из заинтересованного структурного подразделения.</w:t>
      </w:r>
    </w:p>
    <w:p w14:paraId="3094EEB8" w14:textId="5A07499A" w:rsidR="00F71708" w:rsidRPr="005A078F" w:rsidRDefault="00F71708" w:rsidP="00D2696C">
      <w:pPr>
        <w:widowControl w:val="0"/>
        <w:tabs>
          <w:tab w:val="left" w:pos="0"/>
          <w:tab w:val="left" w:pos="709"/>
          <w:tab w:val="left" w:pos="851"/>
          <w:tab w:val="left" w:pos="993"/>
          <w:tab w:val="left" w:pos="1276"/>
        </w:tabs>
        <w:adjustRightInd w:val="0"/>
        <w:ind w:firstLine="709"/>
        <w:jc w:val="both"/>
        <w:rPr>
          <w:sz w:val="28"/>
          <w:szCs w:val="28"/>
        </w:rPr>
      </w:pPr>
      <w:r w:rsidRPr="005A078F">
        <w:rPr>
          <w:sz w:val="28"/>
          <w:szCs w:val="28"/>
        </w:rPr>
        <w:t xml:space="preserve">В случае замены кого-либо из членов комиссии из заинтересованного структурного подразделения, данное структурное подразделение уведомляет об этом подразделение закупок за подписью </w:t>
      </w:r>
      <w:r w:rsidR="00156B48" w:rsidRPr="005A078F">
        <w:rPr>
          <w:sz w:val="28"/>
          <w:szCs w:val="28"/>
        </w:rPr>
        <w:t>уполномоченного лица</w:t>
      </w:r>
      <w:r w:rsidRPr="005A078F">
        <w:rPr>
          <w:sz w:val="28"/>
          <w:szCs w:val="28"/>
        </w:rPr>
        <w:t>.</w:t>
      </w:r>
    </w:p>
    <w:p w14:paraId="140054F5" w14:textId="485B2DDB" w:rsidR="00F71708" w:rsidRPr="005A078F" w:rsidRDefault="00F71708" w:rsidP="00D2696C">
      <w:pPr>
        <w:widowControl w:val="0"/>
        <w:tabs>
          <w:tab w:val="left" w:pos="0"/>
          <w:tab w:val="left" w:pos="709"/>
          <w:tab w:val="left" w:pos="851"/>
          <w:tab w:val="left" w:pos="993"/>
          <w:tab w:val="left" w:pos="1276"/>
        </w:tabs>
        <w:adjustRightInd w:val="0"/>
        <w:ind w:firstLine="709"/>
        <w:jc w:val="both"/>
        <w:rPr>
          <w:sz w:val="28"/>
          <w:szCs w:val="28"/>
        </w:rPr>
      </w:pPr>
      <w:r w:rsidRPr="005A078F">
        <w:rPr>
          <w:sz w:val="28"/>
          <w:szCs w:val="28"/>
        </w:rPr>
        <w:t>Изменения в состав</w:t>
      </w:r>
      <w:r w:rsidR="009D1EF7" w:rsidRPr="005A078F">
        <w:rPr>
          <w:sz w:val="28"/>
          <w:szCs w:val="28"/>
        </w:rPr>
        <w:t>е</w:t>
      </w:r>
      <w:r w:rsidRPr="005A078F">
        <w:rPr>
          <w:sz w:val="28"/>
          <w:szCs w:val="28"/>
        </w:rPr>
        <w:t xml:space="preserve"> комиссии оформляются соответствующим приказом.</w:t>
      </w:r>
    </w:p>
    <w:p w14:paraId="4D6C41C9" w14:textId="77777777"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Заседание комиссии проводятся при условии присутствия простого большинства членов комиссии. </w:t>
      </w:r>
    </w:p>
    <w:p w14:paraId="4D24A6DE" w14:textId="2F8C420F"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В случае отсутствия</w:t>
      </w:r>
      <w:r w:rsidR="00B15333" w:rsidRPr="005A078F">
        <w:rPr>
          <w:sz w:val="28"/>
          <w:szCs w:val="28"/>
        </w:rPr>
        <w:t>/замены</w:t>
      </w:r>
      <w:r w:rsidRPr="005A078F">
        <w:rPr>
          <w:sz w:val="28"/>
          <w:szCs w:val="28"/>
        </w:rPr>
        <w:t xml:space="preserve"> члена комиссии</w:t>
      </w:r>
      <w:r w:rsidR="009A617A" w:rsidRPr="00D2359C">
        <w:rPr>
          <w:sz w:val="28"/>
          <w:szCs w:val="28"/>
        </w:rPr>
        <w:t>, в протокол</w:t>
      </w:r>
      <w:r w:rsidR="00321A79">
        <w:rPr>
          <w:sz w:val="28"/>
          <w:szCs w:val="28"/>
        </w:rPr>
        <w:t>е</w:t>
      </w:r>
      <w:r w:rsidR="009A617A" w:rsidRPr="00D2359C">
        <w:rPr>
          <w:sz w:val="28"/>
          <w:szCs w:val="28"/>
        </w:rPr>
        <w:t xml:space="preserve"> </w:t>
      </w:r>
      <w:r w:rsidR="00321A79">
        <w:rPr>
          <w:sz w:val="28"/>
          <w:szCs w:val="28"/>
        </w:rPr>
        <w:t>указывается</w:t>
      </w:r>
      <w:r w:rsidR="009A617A" w:rsidRPr="00D2359C">
        <w:rPr>
          <w:sz w:val="28"/>
          <w:szCs w:val="28"/>
        </w:rPr>
        <w:t xml:space="preserve"> причин</w:t>
      </w:r>
      <w:r w:rsidR="00321A79">
        <w:rPr>
          <w:sz w:val="28"/>
          <w:szCs w:val="28"/>
        </w:rPr>
        <w:t>а его</w:t>
      </w:r>
      <w:r w:rsidR="009A617A" w:rsidRPr="00D2359C">
        <w:rPr>
          <w:sz w:val="28"/>
          <w:szCs w:val="28"/>
        </w:rPr>
        <w:t xml:space="preserve"> отсутствия</w:t>
      </w:r>
      <w:r w:rsidR="00026648">
        <w:rPr>
          <w:sz w:val="28"/>
          <w:szCs w:val="28"/>
        </w:rPr>
        <w:t>/замены</w:t>
      </w:r>
      <w:r w:rsidRPr="005A078F">
        <w:rPr>
          <w:sz w:val="28"/>
          <w:szCs w:val="28"/>
        </w:rPr>
        <w:t xml:space="preserve">. </w:t>
      </w:r>
    </w:p>
    <w:p w14:paraId="4DC587CA" w14:textId="058DE4A9" w:rsidR="00560202" w:rsidRPr="005A078F" w:rsidRDefault="00560202"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Заказчик/организатор закупок для подготовки технической спецификации, определения соответствия предлагаемых потенциальными поставщиками товаров, работ, услуг требованиям технической спецификации (качественных и/или технических характеристик) товаров, работ, услуг, вправе привлекать эксперта(</w:t>
      </w:r>
      <w:proofErr w:type="spellStart"/>
      <w:r w:rsidRPr="005A078F">
        <w:rPr>
          <w:sz w:val="28"/>
          <w:szCs w:val="28"/>
        </w:rPr>
        <w:t>ов</w:t>
      </w:r>
      <w:proofErr w:type="spellEnd"/>
      <w:r w:rsidRPr="005A078F">
        <w:rPr>
          <w:sz w:val="28"/>
          <w:szCs w:val="28"/>
        </w:rPr>
        <w:t>)</w:t>
      </w:r>
      <w:r w:rsidR="004B2844" w:rsidRPr="005A078F">
        <w:rPr>
          <w:sz w:val="28"/>
          <w:szCs w:val="28"/>
        </w:rPr>
        <w:t xml:space="preserve"> согласно пункту 5.7. Правил.</w:t>
      </w:r>
    </w:p>
    <w:p w14:paraId="2DF726ED" w14:textId="462B31B9" w:rsidR="00560202" w:rsidRPr="005A078F" w:rsidRDefault="00560202" w:rsidP="00D2696C">
      <w:pPr>
        <w:tabs>
          <w:tab w:val="left" w:pos="0"/>
          <w:tab w:val="left" w:pos="567"/>
          <w:tab w:val="left" w:pos="709"/>
        </w:tabs>
        <w:ind w:firstLine="709"/>
        <w:jc w:val="both"/>
        <w:rPr>
          <w:sz w:val="28"/>
          <w:szCs w:val="28"/>
        </w:rPr>
      </w:pPr>
      <w:r w:rsidRPr="005A078F">
        <w:rPr>
          <w:sz w:val="28"/>
          <w:szCs w:val="28"/>
        </w:rPr>
        <w:t>В случае закуп</w:t>
      </w:r>
      <w:r w:rsidR="009D1EF7" w:rsidRPr="005A078F">
        <w:rPr>
          <w:sz w:val="28"/>
          <w:szCs w:val="28"/>
        </w:rPr>
        <w:t>ок</w:t>
      </w:r>
      <w:r w:rsidRPr="005A078F">
        <w:rPr>
          <w:sz w:val="28"/>
          <w:szCs w:val="28"/>
        </w:rPr>
        <w:t xml:space="preserve"> лекарственных средств, профилактических (иммунобиологических, диагностических</w:t>
      </w:r>
      <w:r w:rsidR="003F65BB" w:rsidRPr="005A078F">
        <w:rPr>
          <w:sz w:val="28"/>
          <w:szCs w:val="28"/>
        </w:rPr>
        <w:t>) препаратов</w:t>
      </w:r>
      <w:r w:rsidRPr="005A078F">
        <w:rPr>
          <w:sz w:val="28"/>
          <w:szCs w:val="28"/>
        </w:rPr>
        <w:t>, дезинфицирующих</w:t>
      </w:r>
      <w:r w:rsidR="003F65BB" w:rsidRPr="005A078F">
        <w:rPr>
          <w:sz w:val="28"/>
          <w:szCs w:val="28"/>
        </w:rPr>
        <w:t xml:space="preserve"> средств,</w:t>
      </w:r>
      <w:r w:rsidRPr="005A078F">
        <w:rPr>
          <w:sz w:val="28"/>
          <w:szCs w:val="28"/>
        </w:rPr>
        <w:t xml:space="preserve"> медицинск</w:t>
      </w:r>
      <w:r w:rsidR="00E93B0E" w:rsidRPr="005A078F">
        <w:rPr>
          <w:sz w:val="28"/>
          <w:szCs w:val="28"/>
        </w:rPr>
        <w:t>их</w:t>
      </w:r>
      <w:r w:rsidRPr="005A078F">
        <w:rPr>
          <w:sz w:val="28"/>
          <w:szCs w:val="28"/>
        </w:rPr>
        <w:t xml:space="preserve"> </w:t>
      </w:r>
      <w:r w:rsidR="00E93B0E" w:rsidRPr="005A078F">
        <w:rPr>
          <w:sz w:val="28"/>
          <w:szCs w:val="28"/>
        </w:rPr>
        <w:t>изделий</w:t>
      </w:r>
      <w:r w:rsidRPr="005A078F">
        <w:rPr>
          <w:sz w:val="28"/>
          <w:szCs w:val="28"/>
        </w:rPr>
        <w:t xml:space="preserve">, </w:t>
      </w:r>
      <w:r w:rsidR="003F65BB" w:rsidRPr="005A078F">
        <w:rPr>
          <w:sz w:val="28"/>
          <w:szCs w:val="28"/>
        </w:rPr>
        <w:t xml:space="preserve">детского и </w:t>
      </w:r>
      <w:r w:rsidR="00365BC8" w:rsidRPr="005A078F">
        <w:rPr>
          <w:sz w:val="28"/>
          <w:szCs w:val="28"/>
        </w:rPr>
        <w:t>лечебно-профилактического</w:t>
      </w:r>
      <w:r w:rsidR="003F65BB" w:rsidRPr="005A078F">
        <w:rPr>
          <w:sz w:val="28"/>
          <w:szCs w:val="28"/>
        </w:rPr>
        <w:t xml:space="preserve"> питания </w:t>
      </w:r>
      <w:r w:rsidRPr="005A078F">
        <w:rPr>
          <w:sz w:val="28"/>
          <w:szCs w:val="28"/>
        </w:rPr>
        <w:t>заказчик/организатор закупок, вправе привлечь профильных работников в качестве экспертов, имеющие специальное профильное медицинское, фармацевтическое и/или фармакологическое образование</w:t>
      </w:r>
      <w:r w:rsidR="00EE26FE" w:rsidRPr="005A078F">
        <w:rPr>
          <w:sz w:val="28"/>
          <w:szCs w:val="28"/>
        </w:rPr>
        <w:t xml:space="preserve"> по согласованию с и</w:t>
      </w:r>
      <w:r w:rsidR="009D1EF7" w:rsidRPr="005A078F">
        <w:rPr>
          <w:sz w:val="28"/>
          <w:szCs w:val="28"/>
        </w:rPr>
        <w:t>х непосредственным руководителем</w:t>
      </w:r>
      <w:r w:rsidRPr="005A078F">
        <w:rPr>
          <w:sz w:val="28"/>
          <w:szCs w:val="28"/>
        </w:rPr>
        <w:t xml:space="preserve">. </w:t>
      </w:r>
    </w:p>
    <w:p w14:paraId="7D9D2411" w14:textId="1DB9DA9A" w:rsidR="00560202" w:rsidRPr="005A078F" w:rsidRDefault="00560202" w:rsidP="00D2696C">
      <w:pPr>
        <w:tabs>
          <w:tab w:val="left" w:pos="0"/>
          <w:tab w:val="left" w:pos="567"/>
          <w:tab w:val="left" w:pos="1418"/>
        </w:tabs>
        <w:ind w:firstLine="709"/>
        <w:jc w:val="both"/>
        <w:rPr>
          <w:sz w:val="28"/>
          <w:szCs w:val="28"/>
        </w:rPr>
      </w:pPr>
      <w:r w:rsidRPr="005A078F">
        <w:rPr>
          <w:sz w:val="28"/>
          <w:szCs w:val="28"/>
        </w:rPr>
        <w:t>Состав экспертной комиссии должен быть не менее 3 (трех человек).</w:t>
      </w:r>
    </w:p>
    <w:p w14:paraId="107D9571" w14:textId="20E91FE0" w:rsidR="00560202" w:rsidRPr="005A078F" w:rsidRDefault="00560202" w:rsidP="00D2696C">
      <w:pPr>
        <w:tabs>
          <w:tab w:val="left" w:pos="0"/>
          <w:tab w:val="left" w:pos="993"/>
        </w:tabs>
        <w:ind w:firstLine="709"/>
        <w:jc w:val="both"/>
        <w:rPr>
          <w:rFonts w:eastAsia="Calibri"/>
          <w:sz w:val="28"/>
          <w:szCs w:val="28"/>
        </w:rPr>
      </w:pPr>
      <w:r w:rsidRPr="005A078F">
        <w:rPr>
          <w:rFonts w:eastAsia="Calibri"/>
          <w:sz w:val="28"/>
          <w:szCs w:val="28"/>
        </w:rPr>
        <w:t>Обязательным условием для привлечения того или иного лица в качестве эксперта, является соответствие профиля его деятельности предмету закупок и/или заключение договора с экспертом(</w:t>
      </w:r>
      <w:proofErr w:type="spellStart"/>
      <w:r w:rsidRPr="005A078F">
        <w:rPr>
          <w:rFonts w:eastAsia="Calibri"/>
          <w:sz w:val="28"/>
          <w:szCs w:val="28"/>
        </w:rPr>
        <w:t>ами</w:t>
      </w:r>
      <w:proofErr w:type="spellEnd"/>
      <w:r w:rsidRPr="005A078F">
        <w:rPr>
          <w:rFonts w:eastAsia="Calibri"/>
          <w:sz w:val="28"/>
          <w:szCs w:val="28"/>
        </w:rPr>
        <w:t>).</w:t>
      </w:r>
    </w:p>
    <w:p w14:paraId="311891DE" w14:textId="20DE5AA0" w:rsidR="00560202" w:rsidRPr="005A078F" w:rsidRDefault="00560202"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lastRenderedPageBreak/>
        <w:t xml:space="preserve">Эксперт(ы) в </w:t>
      </w:r>
      <w:r w:rsidR="000E5D93" w:rsidRPr="005A078F">
        <w:rPr>
          <w:sz w:val="28"/>
          <w:szCs w:val="28"/>
        </w:rPr>
        <w:t xml:space="preserve">срок не более </w:t>
      </w:r>
      <w:r w:rsidRPr="005A078F">
        <w:rPr>
          <w:sz w:val="28"/>
          <w:szCs w:val="28"/>
        </w:rPr>
        <w:t xml:space="preserve">5 рабочих дней со дня окончания срока предоставления заявок/ценовых предложений дает(ют) экспертное заключение на предмет соответствия предлагаемых потенциальными поставщиками товаров, работ, услуг требованиям технической спецификации (качественных и/или технических характеристик) заказчика согласно приложению </w:t>
      </w:r>
      <w:r w:rsidR="00264461" w:rsidRPr="005A078F">
        <w:rPr>
          <w:sz w:val="28"/>
          <w:szCs w:val="28"/>
        </w:rPr>
        <w:t>7</w:t>
      </w:r>
      <w:r w:rsidRPr="005A078F">
        <w:rPr>
          <w:sz w:val="28"/>
          <w:szCs w:val="28"/>
        </w:rPr>
        <w:t xml:space="preserve"> к Регламенту и не имеют права голоса при принятии комиссией решения. </w:t>
      </w:r>
    </w:p>
    <w:p w14:paraId="16A0D1C9" w14:textId="1086DD6C" w:rsidR="00560202" w:rsidRPr="005A078F" w:rsidRDefault="00560202" w:rsidP="00D2696C">
      <w:pPr>
        <w:pStyle w:val="a8"/>
        <w:widowControl w:val="0"/>
        <w:tabs>
          <w:tab w:val="left" w:pos="0"/>
          <w:tab w:val="left" w:pos="567"/>
          <w:tab w:val="left" w:pos="1134"/>
          <w:tab w:val="left" w:pos="1170"/>
        </w:tabs>
        <w:adjustRightInd w:val="0"/>
        <w:ind w:left="0" w:firstLine="709"/>
        <w:jc w:val="both"/>
        <w:rPr>
          <w:sz w:val="28"/>
          <w:szCs w:val="28"/>
        </w:rPr>
      </w:pPr>
      <w:r w:rsidRPr="005A078F">
        <w:rPr>
          <w:sz w:val="28"/>
          <w:szCs w:val="28"/>
        </w:rPr>
        <w:t>Экспертное заключение полистно подписывается экспертом(</w:t>
      </w:r>
      <w:proofErr w:type="spellStart"/>
      <w:r w:rsidRPr="005A078F">
        <w:rPr>
          <w:sz w:val="28"/>
          <w:szCs w:val="28"/>
        </w:rPr>
        <w:t>ами</w:t>
      </w:r>
      <w:proofErr w:type="spellEnd"/>
      <w:r w:rsidRPr="005A078F">
        <w:rPr>
          <w:sz w:val="28"/>
          <w:szCs w:val="28"/>
        </w:rPr>
        <w:t>), прилагается к протоколу об итогах тендера/решению об итогах закупок и является его неотъемлемой частью.</w:t>
      </w:r>
    </w:p>
    <w:p w14:paraId="329CC138" w14:textId="36433385"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В случае несогласия эксперта(</w:t>
      </w:r>
      <w:proofErr w:type="spellStart"/>
      <w:r w:rsidRPr="005A078F">
        <w:rPr>
          <w:sz w:val="28"/>
          <w:szCs w:val="28"/>
        </w:rPr>
        <w:t>ов</w:t>
      </w:r>
      <w:proofErr w:type="spellEnd"/>
      <w:r w:rsidRPr="005A078F">
        <w:rPr>
          <w:sz w:val="28"/>
          <w:szCs w:val="28"/>
        </w:rPr>
        <w:t>) с заключением экспертной комиссии, он(и) излагает(ют) особое мнение в письменном виде, которое прилагается к заключению экспертной комиссии и является его неотъемлемой частью.</w:t>
      </w:r>
    </w:p>
    <w:p w14:paraId="42AD59D6" w14:textId="310C4214"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Решение комиссии считается принятым, если за него подано большинство голосов от общего числа присутствующих членов комиссии. При принятии решения комиссия принимает во внимание заключение эксперта(</w:t>
      </w:r>
      <w:proofErr w:type="spellStart"/>
      <w:r w:rsidRPr="005A078F">
        <w:rPr>
          <w:sz w:val="28"/>
          <w:szCs w:val="28"/>
        </w:rPr>
        <w:t>ов</w:t>
      </w:r>
      <w:proofErr w:type="spellEnd"/>
      <w:r w:rsidRPr="005A078F">
        <w:rPr>
          <w:sz w:val="28"/>
          <w:szCs w:val="28"/>
        </w:rPr>
        <w:t xml:space="preserve">) (при наличии). </w:t>
      </w:r>
    </w:p>
    <w:p w14:paraId="0F5C2E14" w14:textId="73005666" w:rsidR="00D44F64" w:rsidRPr="005A078F" w:rsidRDefault="00B14C8D"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w:t>
      </w:r>
      <w:r w:rsidR="00D44F64" w:rsidRPr="005A078F">
        <w:rPr>
          <w:sz w:val="28"/>
          <w:szCs w:val="28"/>
        </w:rPr>
        <w:t>В случае равенства голосов принятым считается решение, за которое проголосовал председатель комиссии. В случае несогласия с решением комиссии член комиссии имеет право на особое мнение, которое должно быть изложено в письменном виде и приложено к протоколу заседания комиссии.</w:t>
      </w:r>
    </w:p>
    <w:p w14:paraId="5E6065BE" w14:textId="77777777"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При наличии у кого-либо из членов комиссии конфликта интересов, данное лицо уведомляет об этом секретаря комиссии, о чем делается запись в протоколе об итогах тендера. При этом данное лицо не принимает участия в принятии комиссией решения.</w:t>
      </w:r>
    </w:p>
    <w:p w14:paraId="5A7BBC27" w14:textId="235C6B49" w:rsidR="00D46C08"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Решение комиссии оформляется протоколом, который </w:t>
      </w:r>
      <w:r w:rsidR="00D46C08">
        <w:rPr>
          <w:sz w:val="28"/>
          <w:szCs w:val="28"/>
        </w:rPr>
        <w:t xml:space="preserve">автоматический формируется на </w:t>
      </w:r>
      <w:r w:rsidR="00605A6F">
        <w:rPr>
          <w:sz w:val="28"/>
          <w:szCs w:val="28"/>
        </w:rPr>
        <w:t>ЭТП</w:t>
      </w:r>
      <w:r w:rsidR="00D46C08">
        <w:rPr>
          <w:sz w:val="28"/>
          <w:szCs w:val="28"/>
        </w:rPr>
        <w:t xml:space="preserve"> и </w:t>
      </w:r>
      <w:r w:rsidR="00C21E91" w:rsidRPr="005A078F">
        <w:rPr>
          <w:sz w:val="28"/>
          <w:szCs w:val="28"/>
        </w:rPr>
        <w:t xml:space="preserve">подписывается </w:t>
      </w:r>
      <w:r w:rsidR="00156B48" w:rsidRPr="005A078F">
        <w:rPr>
          <w:sz w:val="28"/>
          <w:szCs w:val="28"/>
        </w:rPr>
        <w:t xml:space="preserve">в электронном формате </w:t>
      </w:r>
      <w:r w:rsidR="00C21E91" w:rsidRPr="005A078F">
        <w:rPr>
          <w:sz w:val="28"/>
          <w:szCs w:val="28"/>
        </w:rPr>
        <w:t>с использованием ЭЦП</w:t>
      </w:r>
      <w:r w:rsidRPr="005A078F">
        <w:rPr>
          <w:sz w:val="28"/>
          <w:szCs w:val="28"/>
        </w:rPr>
        <w:t>.</w:t>
      </w:r>
    </w:p>
    <w:p w14:paraId="0926A6EE" w14:textId="77777777" w:rsidR="00FC173A" w:rsidRPr="00D2359C" w:rsidRDefault="00FC173A" w:rsidP="00D2359C">
      <w:pPr>
        <w:pStyle w:val="a8"/>
        <w:widowControl w:val="0"/>
        <w:tabs>
          <w:tab w:val="left" w:pos="0"/>
          <w:tab w:val="left" w:pos="709"/>
          <w:tab w:val="left" w:pos="851"/>
          <w:tab w:val="left" w:pos="993"/>
          <w:tab w:val="left" w:pos="1276"/>
        </w:tabs>
        <w:adjustRightInd w:val="0"/>
        <w:ind w:left="709"/>
        <w:contextualSpacing w:val="0"/>
        <w:jc w:val="both"/>
        <w:rPr>
          <w:sz w:val="28"/>
          <w:szCs w:val="28"/>
        </w:rPr>
      </w:pPr>
      <w:r>
        <w:rPr>
          <w:sz w:val="28"/>
          <w:szCs w:val="28"/>
        </w:rPr>
        <w:t xml:space="preserve">В </w:t>
      </w:r>
      <w:r w:rsidR="00D46C08">
        <w:rPr>
          <w:sz w:val="28"/>
          <w:szCs w:val="28"/>
        </w:rPr>
        <w:t>Протокол</w:t>
      </w:r>
      <w:r>
        <w:rPr>
          <w:sz w:val="28"/>
          <w:szCs w:val="28"/>
        </w:rPr>
        <w:t>е</w:t>
      </w:r>
      <w:r w:rsidR="00D46C08">
        <w:rPr>
          <w:sz w:val="28"/>
          <w:szCs w:val="28"/>
        </w:rPr>
        <w:t xml:space="preserve"> </w:t>
      </w:r>
      <w:r w:rsidRPr="00D2359C">
        <w:rPr>
          <w:sz w:val="28"/>
          <w:szCs w:val="28"/>
        </w:rPr>
        <w:t>об итогах тендера должна содержаться информация:</w:t>
      </w:r>
    </w:p>
    <w:p w14:paraId="41C468D6" w14:textId="77777777" w:rsidR="00605A6F" w:rsidRPr="00D2359C" w:rsidRDefault="00FC173A" w:rsidP="00D2359C">
      <w:pPr>
        <w:ind w:firstLine="708"/>
        <w:rPr>
          <w:sz w:val="28"/>
          <w:szCs w:val="28"/>
        </w:rPr>
      </w:pPr>
      <w:r w:rsidRPr="00D2359C">
        <w:rPr>
          <w:sz w:val="28"/>
          <w:szCs w:val="28"/>
        </w:rPr>
        <w:t>1) о месте и времени подведения итогов</w:t>
      </w:r>
      <w:r w:rsidR="00605A6F" w:rsidRPr="00D2359C">
        <w:rPr>
          <w:sz w:val="28"/>
          <w:szCs w:val="28"/>
        </w:rPr>
        <w:t>;</w:t>
      </w:r>
    </w:p>
    <w:p w14:paraId="7FAE6711" w14:textId="08CC75D5" w:rsidR="00FC173A" w:rsidRPr="00D2359C" w:rsidRDefault="00605A6F" w:rsidP="00D2359C">
      <w:pPr>
        <w:ind w:firstLine="708"/>
        <w:rPr>
          <w:sz w:val="28"/>
          <w:szCs w:val="28"/>
        </w:rPr>
      </w:pPr>
      <w:r w:rsidRPr="00D2359C">
        <w:rPr>
          <w:sz w:val="28"/>
          <w:szCs w:val="28"/>
        </w:rPr>
        <w:t>2) о составе тендерной и экспертной комиссии</w:t>
      </w:r>
      <w:r w:rsidR="00FC173A" w:rsidRPr="00D2359C">
        <w:rPr>
          <w:sz w:val="28"/>
          <w:szCs w:val="28"/>
        </w:rPr>
        <w:t xml:space="preserve">; </w:t>
      </w:r>
    </w:p>
    <w:p w14:paraId="511AE4CC" w14:textId="5EBF0A79" w:rsidR="00FC173A" w:rsidRPr="00D2359C" w:rsidRDefault="00605A6F" w:rsidP="00D2359C">
      <w:pPr>
        <w:ind w:firstLine="708"/>
        <w:rPr>
          <w:sz w:val="28"/>
          <w:szCs w:val="28"/>
        </w:rPr>
      </w:pPr>
      <w:r w:rsidRPr="00D2359C">
        <w:rPr>
          <w:sz w:val="28"/>
          <w:szCs w:val="28"/>
        </w:rPr>
        <w:t>3</w:t>
      </w:r>
      <w:r w:rsidR="00FC173A" w:rsidRPr="00D2359C">
        <w:rPr>
          <w:sz w:val="28"/>
          <w:szCs w:val="28"/>
        </w:rPr>
        <w:t xml:space="preserve">) о поступивших заявках потенциальных поставщиков на участие в тендере; </w:t>
      </w:r>
    </w:p>
    <w:p w14:paraId="27D856CE" w14:textId="47835BA0" w:rsidR="00FC173A" w:rsidRPr="00D2359C" w:rsidRDefault="00605A6F" w:rsidP="00D2359C">
      <w:pPr>
        <w:ind w:firstLine="708"/>
        <w:rPr>
          <w:sz w:val="28"/>
          <w:szCs w:val="28"/>
        </w:rPr>
      </w:pPr>
      <w:r w:rsidRPr="00D2359C">
        <w:rPr>
          <w:sz w:val="28"/>
          <w:szCs w:val="28"/>
        </w:rPr>
        <w:t>4</w:t>
      </w:r>
      <w:r w:rsidR="00FC173A" w:rsidRPr="00D2359C">
        <w:rPr>
          <w:sz w:val="28"/>
          <w:szCs w:val="28"/>
        </w:rPr>
        <w:t xml:space="preserve">) о сумме, выделенной для закупки, предусмотренной в реестре планируемых закупок без учета НДС; </w:t>
      </w:r>
    </w:p>
    <w:p w14:paraId="052FFB8C" w14:textId="3E6804A1" w:rsidR="00FC173A" w:rsidRPr="00D2359C" w:rsidRDefault="00605A6F" w:rsidP="00D2359C">
      <w:pPr>
        <w:ind w:firstLine="708"/>
        <w:rPr>
          <w:sz w:val="28"/>
          <w:szCs w:val="28"/>
        </w:rPr>
      </w:pPr>
      <w:r w:rsidRPr="00D2359C">
        <w:rPr>
          <w:sz w:val="28"/>
          <w:szCs w:val="28"/>
        </w:rPr>
        <w:t>5</w:t>
      </w:r>
      <w:r w:rsidR="00FC173A" w:rsidRPr="00D2359C">
        <w:rPr>
          <w:sz w:val="28"/>
          <w:szCs w:val="28"/>
        </w:rPr>
        <w:t xml:space="preserve">) об отклоненных заявках с указанием оснований отклонения; </w:t>
      </w:r>
    </w:p>
    <w:p w14:paraId="200F5AAC" w14:textId="0A2F883E" w:rsidR="00FC173A" w:rsidRPr="00D2359C" w:rsidRDefault="00605A6F" w:rsidP="00D2359C">
      <w:pPr>
        <w:ind w:firstLine="708"/>
        <w:rPr>
          <w:sz w:val="28"/>
          <w:szCs w:val="28"/>
        </w:rPr>
      </w:pPr>
      <w:r w:rsidRPr="00D2359C">
        <w:rPr>
          <w:sz w:val="28"/>
          <w:szCs w:val="28"/>
        </w:rPr>
        <w:t>6</w:t>
      </w:r>
      <w:r w:rsidR="00FC173A" w:rsidRPr="00D2359C">
        <w:rPr>
          <w:sz w:val="28"/>
          <w:szCs w:val="28"/>
        </w:rPr>
        <w:t xml:space="preserve">) о потенциальных поставщиках, чьи заявки на участие в тендере не отклонены; </w:t>
      </w:r>
    </w:p>
    <w:p w14:paraId="473852C5" w14:textId="337F9F59" w:rsidR="00FC173A" w:rsidRPr="00D2359C" w:rsidRDefault="00605A6F" w:rsidP="00D2359C">
      <w:pPr>
        <w:ind w:firstLine="708"/>
        <w:rPr>
          <w:sz w:val="28"/>
          <w:szCs w:val="28"/>
        </w:rPr>
      </w:pPr>
      <w:r w:rsidRPr="00D2359C">
        <w:rPr>
          <w:sz w:val="28"/>
          <w:szCs w:val="28"/>
        </w:rPr>
        <w:t>7</w:t>
      </w:r>
      <w:r w:rsidR="00FC173A" w:rsidRPr="00D2359C">
        <w:rPr>
          <w:sz w:val="28"/>
          <w:szCs w:val="28"/>
        </w:rPr>
        <w:t xml:space="preserve">) о результатах применения критериев оценки и сопоставления; </w:t>
      </w:r>
    </w:p>
    <w:p w14:paraId="325C2589" w14:textId="31FCD5DA" w:rsidR="00FC173A" w:rsidRPr="00D2359C" w:rsidRDefault="00605A6F" w:rsidP="00D2359C">
      <w:pPr>
        <w:ind w:firstLine="708"/>
        <w:rPr>
          <w:sz w:val="28"/>
          <w:szCs w:val="28"/>
        </w:rPr>
      </w:pPr>
      <w:r w:rsidRPr="00D2359C">
        <w:rPr>
          <w:sz w:val="28"/>
          <w:szCs w:val="28"/>
        </w:rPr>
        <w:t>8</w:t>
      </w:r>
      <w:r w:rsidR="00FC173A" w:rsidRPr="00D2359C">
        <w:rPr>
          <w:sz w:val="28"/>
          <w:szCs w:val="28"/>
        </w:rPr>
        <w:t>) об итогах тендера</w:t>
      </w:r>
      <w:r w:rsidRPr="00D2359C">
        <w:rPr>
          <w:sz w:val="28"/>
          <w:szCs w:val="28"/>
        </w:rPr>
        <w:t>/ о решении комиссии</w:t>
      </w:r>
      <w:r w:rsidR="00FC173A" w:rsidRPr="00D2359C">
        <w:rPr>
          <w:sz w:val="28"/>
          <w:szCs w:val="28"/>
        </w:rPr>
        <w:t xml:space="preserve">; </w:t>
      </w:r>
    </w:p>
    <w:p w14:paraId="7D6A0AF4" w14:textId="6D1C33A8" w:rsidR="00FC173A" w:rsidRPr="00D2359C" w:rsidRDefault="00605A6F" w:rsidP="00D2359C">
      <w:pPr>
        <w:ind w:firstLine="708"/>
        <w:rPr>
          <w:sz w:val="28"/>
          <w:szCs w:val="28"/>
        </w:rPr>
      </w:pPr>
      <w:r w:rsidRPr="00D2359C">
        <w:rPr>
          <w:sz w:val="28"/>
          <w:szCs w:val="28"/>
        </w:rPr>
        <w:t>9</w:t>
      </w:r>
      <w:r w:rsidR="00FC173A" w:rsidRPr="00D2359C">
        <w:rPr>
          <w:sz w:val="28"/>
          <w:szCs w:val="28"/>
        </w:rPr>
        <w:t xml:space="preserve">) о сумме и сроках заключения договора о закупках в случае, если тендер состоялся; </w:t>
      </w:r>
    </w:p>
    <w:p w14:paraId="72F86C25" w14:textId="0FDDB880" w:rsidR="00FC173A" w:rsidRPr="00D2359C" w:rsidRDefault="00FC173A" w:rsidP="00D2359C">
      <w:pPr>
        <w:ind w:firstLine="708"/>
        <w:rPr>
          <w:sz w:val="28"/>
          <w:szCs w:val="28"/>
        </w:rPr>
      </w:pPr>
      <w:r w:rsidRPr="00D2359C">
        <w:rPr>
          <w:sz w:val="28"/>
          <w:szCs w:val="28"/>
        </w:rPr>
        <w:lastRenderedPageBreak/>
        <w:t xml:space="preserve">10) сведения о направлении запросов потенциальным поставщикам, соответствующим государственным органам, физическим и юридическим лицам; </w:t>
      </w:r>
    </w:p>
    <w:p w14:paraId="640603E6" w14:textId="75E16C1D" w:rsidR="0054584C" w:rsidRPr="00D2359C" w:rsidRDefault="00FC173A" w:rsidP="00D2359C">
      <w:pPr>
        <w:ind w:firstLine="708"/>
        <w:rPr>
          <w:sz w:val="28"/>
          <w:szCs w:val="28"/>
        </w:rPr>
      </w:pPr>
      <w:r w:rsidRPr="00D2359C">
        <w:rPr>
          <w:sz w:val="28"/>
          <w:szCs w:val="28"/>
        </w:rPr>
        <w:t>11) иная информация по усмотрению тендерной комиссии.</w:t>
      </w:r>
    </w:p>
    <w:p w14:paraId="3D9C846D" w14:textId="3D9AE1C5"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Организационная деятельность комиссии обеспечивается секретарем, который не является членом комиссии и не имеет право голоса при принятии комиссией решений.</w:t>
      </w:r>
    </w:p>
    <w:p w14:paraId="38912F34" w14:textId="77777777" w:rsidR="00D44F64" w:rsidRPr="005A078F" w:rsidRDefault="00D44F64" w:rsidP="00D2696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sz w:val="28"/>
          <w:szCs w:val="28"/>
        </w:rPr>
        <w:t xml:space="preserve"> Секретарь комиссии назначается из числа работников подразделения закупок и осуществляет следующие функции:</w:t>
      </w:r>
    </w:p>
    <w:p w14:paraId="11BEC61D" w14:textId="31ECAC85" w:rsidR="00B14C8D" w:rsidRPr="005A078F" w:rsidRDefault="00B14C8D" w:rsidP="00D2696C">
      <w:pPr>
        <w:pStyle w:val="a8"/>
        <w:widowControl w:val="0"/>
        <w:numPr>
          <w:ilvl w:val="0"/>
          <w:numId w:val="14"/>
        </w:numPr>
        <w:tabs>
          <w:tab w:val="left" w:pos="0"/>
          <w:tab w:val="left" w:pos="142"/>
          <w:tab w:val="left" w:pos="851"/>
          <w:tab w:val="left" w:pos="1170"/>
        </w:tabs>
        <w:autoSpaceDE w:val="0"/>
        <w:autoSpaceDN w:val="0"/>
        <w:adjustRightInd w:val="0"/>
        <w:ind w:left="0" w:firstLine="709"/>
        <w:jc w:val="both"/>
        <w:rPr>
          <w:bCs/>
          <w:sz w:val="28"/>
          <w:szCs w:val="28"/>
        </w:rPr>
      </w:pPr>
      <w:r w:rsidRPr="005A078F">
        <w:rPr>
          <w:bCs/>
          <w:sz w:val="28"/>
          <w:szCs w:val="28"/>
        </w:rPr>
        <w:t>размещает на ЭТП объявление о проведении закупок</w:t>
      </w:r>
      <w:r w:rsidR="002F6A4C" w:rsidRPr="005A078F">
        <w:rPr>
          <w:bCs/>
          <w:sz w:val="28"/>
          <w:szCs w:val="28"/>
        </w:rPr>
        <w:t xml:space="preserve"> согласно приложению </w:t>
      </w:r>
      <w:r w:rsidR="00264461" w:rsidRPr="005A078F">
        <w:rPr>
          <w:bCs/>
          <w:sz w:val="28"/>
          <w:szCs w:val="28"/>
        </w:rPr>
        <w:t>8</w:t>
      </w:r>
      <w:r w:rsidR="002F6A4C" w:rsidRPr="005A078F">
        <w:rPr>
          <w:bCs/>
          <w:sz w:val="28"/>
          <w:szCs w:val="28"/>
        </w:rPr>
        <w:t xml:space="preserve"> к Регламенту</w:t>
      </w:r>
      <w:r w:rsidRPr="005A078F">
        <w:rPr>
          <w:bCs/>
          <w:sz w:val="28"/>
          <w:szCs w:val="28"/>
        </w:rPr>
        <w:t>;</w:t>
      </w:r>
    </w:p>
    <w:p w14:paraId="6AB86211" w14:textId="38DA0339" w:rsidR="00D44F64" w:rsidRPr="005A078F" w:rsidRDefault="00B14C8D" w:rsidP="00D2696C">
      <w:pPr>
        <w:pStyle w:val="a8"/>
        <w:widowControl w:val="0"/>
        <w:numPr>
          <w:ilvl w:val="0"/>
          <w:numId w:val="14"/>
        </w:numPr>
        <w:tabs>
          <w:tab w:val="left" w:pos="0"/>
          <w:tab w:val="left" w:pos="142"/>
          <w:tab w:val="left" w:pos="851"/>
          <w:tab w:val="left" w:pos="1170"/>
        </w:tabs>
        <w:autoSpaceDE w:val="0"/>
        <w:autoSpaceDN w:val="0"/>
        <w:adjustRightInd w:val="0"/>
        <w:ind w:left="0" w:firstLine="709"/>
        <w:jc w:val="both"/>
        <w:rPr>
          <w:sz w:val="28"/>
          <w:szCs w:val="28"/>
        </w:rPr>
      </w:pPr>
      <w:r w:rsidRPr="005A078F">
        <w:rPr>
          <w:bCs/>
          <w:sz w:val="28"/>
          <w:szCs w:val="28"/>
        </w:rPr>
        <w:t xml:space="preserve">формирует журнал регистрации </w:t>
      </w:r>
      <w:r w:rsidRPr="005A078F">
        <w:rPr>
          <w:sz w:val="28"/>
          <w:szCs w:val="28"/>
        </w:rPr>
        <w:t>оригиналов банковских гарантий и оригинала заявки победителя закупок для сопоставления на предмет соответствия документам, представленн</w:t>
      </w:r>
      <w:r w:rsidR="00C21E91" w:rsidRPr="005A078F">
        <w:rPr>
          <w:sz w:val="28"/>
          <w:szCs w:val="28"/>
        </w:rPr>
        <w:t>ым</w:t>
      </w:r>
      <w:r w:rsidRPr="005A078F">
        <w:rPr>
          <w:sz w:val="28"/>
          <w:szCs w:val="28"/>
        </w:rPr>
        <w:t xml:space="preserve"> на ЭТП, согласно приложению </w:t>
      </w:r>
      <w:r w:rsidR="00264461" w:rsidRPr="005A078F">
        <w:rPr>
          <w:sz w:val="28"/>
          <w:szCs w:val="28"/>
        </w:rPr>
        <w:t>9</w:t>
      </w:r>
      <w:r w:rsidRPr="005A078F">
        <w:rPr>
          <w:sz w:val="28"/>
          <w:szCs w:val="28"/>
        </w:rPr>
        <w:t xml:space="preserve"> к Регламенту</w:t>
      </w:r>
      <w:r w:rsidR="004B6D5F" w:rsidRPr="005A078F">
        <w:rPr>
          <w:sz w:val="28"/>
          <w:szCs w:val="28"/>
        </w:rPr>
        <w:t xml:space="preserve">. </w:t>
      </w:r>
      <w:r w:rsidR="00D44F64" w:rsidRPr="005A078F">
        <w:rPr>
          <w:sz w:val="28"/>
          <w:szCs w:val="28"/>
        </w:rPr>
        <w:t>Журнал долж</w:t>
      </w:r>
      <w:r w:rsidR="000E5D93" w:rsidRPr="005A078F">
        <w:rPr>
          <w:sz w:val="28"/>
          <w:szCs w:val="28"/>
        </w:rPr>
        <w:t>е</w:t>
      </w:r>
      <w:r w:rsidR="00D44F64" w:rsidRPr="005A078F">
        <w:rPr>
          <w:sz w:val="28"/>
          <w:szCs w:val="28"/>
        </w:rPr>
        <w:t xml:space="preserve">н быть прошит, страницы </w:t>
      </w:r>
      <w:r w:rsidR="00AE6912" w:rsidRPr="005A078F">
        <w:rPr>
          <w:sz w:val="28"/>
          <w:szCs w:val="28"/>
        </w:rPr>
        <w:t>пронумерованы</w:t>
      </w:r>
      <w:r w:rsidR="0005532C" w:rsidRPr="005A078F">
        <w:rPr>
          <w:sz w:val="28"/>
          <w:szCs w:val="28"/>
        </w:rPr>
        <w:t>,</w:t>
      </w:r>
      <w:r w:rsidR="004E60F6" w:rsidRPr="005A078F">
        <w:rPr>
          <w:sz w:val="28"/>
          <w:szCs w:val="28"/>
        </w:rPr>
        <w:t xml:space="preserve"> </w:t>
      </w:r>
      <w:r w:rsidR="00D44F64" w:rsidRPr="005A078F">
        <w:rPr>
          <w:sz w:val="28"/>
          <w:szCs w:val="28"/>
        </w:rPr>
        <w:t>и последняя страница скреплена подписью секретаря комиссии</w:t>
      </w:r>
      <w:r w:rsidR="000E5D93" w:rsidRPr="005A078F">
        <w:rPr>
          <w:sz w:val="28"/>
          <w:szCs w:val="28"/>
        </w:rPr>
        <w:t>, руководителем подразделения закупок</w:t>
      </w:r>
      <w:r w:rsidR="00D44F64" w:rsidRPr="005A078F">
        <w:rPr>
          <w:sz w:val="28"/>
          <w:szCs w:val="28"/>
        </w:rPr>
        <w:t xml:space="preserve"> и печатью</w:t>
      </w:r>
      <w:r w:rsidR="000E5D93" w:rsidRPr="005A078F">
        <w:rPr>
          <w:sz w:val="28"/>
          <w:szCs w:val="28"/>
        </w:rPr>
        <w:t xml:space="preserve"> (при наличии)</w:t>
      </w:r>
      <w:r w:rsidR="00D44F64" w:rsidRPr="005A078F">
        <w:rPr>
          <w:sz w:val="28"/>
          <w:szCs w:val="28"/>
        </w:rPr>
        <w:t xml:space="preserve">; </w:t>
      </w:r>
    </w:p>
    <w:p w14:paraId="17A1615A" w14:textId="40C7FF31" w:rsidR="00D44F64" w:rsidRPr="005A078F" w:rsidRDefault="00D44F64" w:rsidP="00D2696C">
      <w:pPr>
        <w:pStyle w:val="a8"/>
        <w:numPr>
          <w:ilvl w:val="0"/>
          <w:numId w:val="14"/>
        </w:numPr>
        <w:tabs>
          <w:tab w:val="left" w:pos="0"/>
          <w:tab w:val="left" w:pos="851"/>
          <w:tab w:val="left" w:pos="1418"/>
        </w:tabs>
        <w:autoSpaceDE w:val="0"/>
        <w:autoSpaceDN w:val="0"/>
        <w:ind w:left="0" w:firstLine="709"/>
        <w:jc w:val="both"/>
        <w:rPr>
          <w:sz w:val="28"/>
          <w:szCs w:val="28"/>
        </w:rPr>
      </w:pPr>
      <w:r w:rsidRPr="005A078F">
        <w:rPr>
          <w:sz w:val="28"/>
          <w:szCs w:val="28"/>
        </w:rPr>
        <w:t>обеспечивает возврат оригинала банковской гарантии, заявки, в случае отзыва заявки до истечения окончательного срока ее предоставления</w:t>
      </w:r>
      <w:r w:rsidR="004E60F6" w:rsidRPr="005A078F">
        <w:rPr>
          <w:sz w:val="28"/>
          <w:szCs w:val="28"/>
        </w:rPr>
        <w:t xml:space="preserve"> либо истечения срока действия заявки на участие в тендере</w:t>
      </w:r>
      <w:r w:rsidRPr="005A078F">
        <w:rPr>
          <w:sz w:val="28"/>
          <w:szCs w:val="28"/>
        </w:rPr>
        <w:t>;</w:t>
      </w:r>
    </w:p>
    <w:p w14:paraId="2520890C" w14:textId="345FA81F" w:rsidR="00D44F64" w:rsidRPr="005A078F" w:rsidRDefault="00D44F64" w:rsidP="00D2696C">
      <w:pPr>
        <w:pStyle w:val="a8"/>
        <w:widowControl w:val="0"/>
        <w:numPr>
          <w:ilvl w:val="0"/>
          <w:numId w:val="14"/>
        </w:numPr>
        <w:tabs>
          <w:tab w:val="left" w:pos="0"/>
          <w:tab w:val="left" w:pos="851"/>
          <w:tab w:val="left" w:pos="1170"/>
        </w:tabs>
        <w:autoSpaceDE w:val="0"/>
        <w:autoSpaceDN w:val="0"/>
        <w:adjustRightInd w:val="0"/>
        <w:ind w:left="0" w:firstLine="709"/>
        <w:jc w:val="both"/>
        <w:rPr>
          <w:bCs/>
          <w:sz w:val="28"/>
          <w:szCs w:val="28"/>
        </w:rPr>
      </w:pPr>
      <w:r w:rsidRPr="005A078F">
        <w:rPr>
          <w:sz w:val="28"/>
          <w:szCs w:val="28"/>
        </w:rPr>
        <w:t xml:space="preserve">обеспечивает подписание </w:t>
      </w:r>
      <w:r w:rsidRPr="005A078F">
        <w:rPr>
          <w:bCs/>
          <w:sz w:val="28"/>
          <w:szCs w:val="28"/>
        </w:rPr>
        <w:t>протокол</w:t>
      </w:r>
      <w:r w:rsidR="00231C38" w:rsidRPr="005A078F">
        <w:rPr>
          <w:bCs/>
          <w:sz w:val="28"/>
          <w:szCs w:val="28"/>
        </w:rPr>
        <w:t>а</w:t>
      </w:r>
      <w:r w:rsidRPr="005A078F">
        <w:rPr>
          <w:bCs/>
          <w:sz w:val="28"/>
          <w:szCs w:val="28"/>
        </w:rPr>
        <w:t xml:space="preserve"> об итогах тендера;</w:t>
      </w:r>
    </w:p>
    <w:p w14:paraId="6C36528B" w14:textId="15552BF4" w:rsidR="00D44F64" w:rsidRPr="005A078F" w:rsidRDefault="00D44F64" w:rsidP="00D2696C">
      <w:pPr>
        <w:pStyle w:val="a8"/>
        <w:widowControl w:val="0"/>
        <w:numPr>
          <w:ilvl w:val="0"/>
          <w:numId w:val="14"/>
        </w:numPr>
        <w:tabs>
          <w:tab w:val="left" w:pos="0"/>
          <w:tab w:val="left" w:pos="851"/>
          <w:tab w:val="left" w:pos="1170"/>
        </w:tabs>
        <w:autoSpaceDE w:val="0"/>
        <w:autoSpaceDN w:val="0"/>
        <w:adjustRightInd w:val="0"/>
        <w:ind w:left="0" w:firstLine="709"/>
        <w:jc w:val="both"/>
        <w:rPr>
          <w:bCs/>
          <w:sz w:val="28"/>
          <w:szCs w:val="28"/>
        </w:rPr>
      </w:pPr>
      <w:r w:rsidRPr="005A078F">
        <w:rPr>
          <w:sz w:val="28"/>
          <w:szCs w:val="28"/>
        </w:rPr>
        <w:t xml:space="preserve">обеспечивает подписание протокола сопоставления оригинала заявки комиссией на бумажном носителе </w:t>
      </w:r>
      <w:r w:rsidR="00DA5D0C" w:rsidRPr="005A078F">
        <w:rPr>
          <w:sz w:val="28"/>
          <w:szCs w:val="28"/>
        </w:rPr>
        <w:t>либо подписывается в электронном формате с использованием ЭЦП</w:t>
      </w:r>
      <w:r w:rsidR="004C1F4F" w:rsidRPr="005A078F">
        <w:rPr>
          <w:sz w:val="28"/>
          <w:szCs w:val="28"/>
        </w:rPr>
        <w:t xml:space="preserve">, </w:t>
      </w:r>
      <w:r w:rsidRPr="005A078F">
        <w:rPr>
          <w:sz w:val="28"/>
          <w:szCs w:val="28"/>
        </w:rPr>
        <w:t xml:space="preserve">согласно приложению </w:t>
      </w:r>
      <w:r w:rsidR="00605A6F" w:rsidRPr="005A078F">
        <w:rPr>
          <w:sz w:val="28"/>
          <w:szCs w:val="28"/>
        </w:rPr>
        <w:t>1</w:t>
      </w:r>
      <w:r w:rsidR="00605A6F">
        <w:rPr>
          <w:sz w:val="28"/>
          <w:szCs w:val="28"/>
        </w:rPr>
        <w:t>1</w:t>
      </w:r>
      <w:r w:rsidR="00605A6F" w:rsidRPr="005A078F">
        <w:rPr>
          <w:sz w:val="28"/>
          <w:szCs w:val="28"/>
        </w:rPr>
        <w:t xml:space="preserve"> </w:t>
      </w:r>
      <w:r w:rsidRPr="005A078F">
        <w:rPr>
          <w:sz w:val="28"/>
          <w:szCs w:val="28"/>
        </w:rPr>
        <w:t>к Регламенту в случае, если оригинал победителя закупок не соответствует требованиям тендерной документации;</w:t>
      </w:r>
    </w:p>
    <w:p w14:paraId="7B099FBE" w14:textId="6A43C550" w:rsidR="00D44F64" w:rsidRPr="005A078F" w:rsidRDefault="00D44F64" w:rsidP="00D2696C">
      <w:pPr>
        <w:pStyle w:val="a8"/>
        <w:widowControl w:val="0"/>
        <w:numPr>
          <w:ilvl w:val="0"/>
          <w:numId w:val="14"/>
        </w:numPr>
        <w:tabs>
          <w:tab w:val="left" w:pos="0"/>
          <w:tab w:val="left" w:pos="851"/>
          <w:tab w:val="left" w:pos="1170"/>
        </w:tabs>
        <w:autoSpaceDE w:val="0"/>
        <w:autoSpaceDN w:val="0"/>
        <w:adjustRightInd w:val="0"/>
        <w:ind w:left="0" w:firstLine="709"/>
        <w:jc w:val="both"/>
        <w:rPr>
          <w:bCs/>
          <w:sz w:val="28"/>
          <w:szCs w:val="28"/>
        </w:rPr>
      </w:pPr>
      <w:r w:rsidRPr="005A078F">
        <w:rPr>
          <w:bCs/>
          <w:sz w:val="28"/>
          <w:szCs w:val="28"/>
        </w:rPr>
        <w:t xml:space="preserve">уведомляет заказчика/инициатора об итогах сопоставления оригинала заявки победителя закупок в случае, если оригинал заявки победителя закупок соответствует </w:t>
      </w:r>
      <w:r w:rsidRPr="005A078F">
        <w:rPr>
          <w:sz w:val="28"/>
          <w:szCs w:val="28"/>
        </w:rPr>
        <w:t>требованиям тендерной документации</w:t>
      </w:r>
      <w:r w:rsidRPr="005A078F">
        <w:rPr>
          <w:bCs/>
          <w:sz w:val="28"/>
          <w:szCs w:val="28"/>
        </w:rPr>
        <w:t>;</w:t>
      </w:r>
    </w:p>
    <w:p w14:paraId="3B4248F7" w14:textId="11E58D76" w:rsidR="00D44F64" w:rsidRPr="005A078F" w:rsidRDefault="00D44F64" w:rsidP="00D2696C">
      <w:pPr>
        <w:pStyle w:val="a8"/>
        <w:widowControl w:val="0"/>
        <w:numPr>
          <w:ilvl w:val="0"/>
          <w:numId w:val="14"/>
        </w:numPr>
        <w:tabs>
          <w:tab w:val="left" w:pos="0"/>
          <w:tab w:val="left" w:pos="851"/>
          <w:tab w:val="left" w:pos="1170"/>
        </w:tabs>
        <w:autoSpaceDE w:val="0"/>
        <w:autoSpaceDN w:val="0"/>
        <w:adjustRightInd w:val="0"/>
        <w:ind w:left="0" w:firstLine="709"/>
        <w:jc w:val="both"/>
        <w:rPr>
          <w:bCs/>
          <w:sz w:val="28"/>
          <w:szCs w:val="28"/>
        </w:rPr>
      </w:pPr>
      <w:r w:rsidRPr="005A078F">
        <w:rPr>
          <w:sz w:val="28"/>
          <w:szCs w:val="28"/>
        </w:rPr>
        <w:t>публикует на ЭТП соответствующие протоколы;</w:t>
      </w:r>
    </w:p>
    <w:p w14:paraId="78F5F8D4" w14:textId="12EE7D7A" w:rsidR="00D44F64" w:rsidRPr="005A078F" w:rsidRDefault="00D44F64" w:rsidP="00D2696C">
      <w:pPr>
        <w:widowControl w:val="0"/>
        <w:numPr>
          <w:ilvl w:val="0"/>
          <w:numId w:val="14"/>
        </w:numPr>
        <w:tabs>
          <w:tab w:val="clear" w:pos="5672"/>
          <w:tab w:val="left" w:pos="0"/>
          <w:tab w:val="left" w:pos="851"/>
          <w:tab w:val="left" w:pos="1170"/>
          <w:tab w:val="num" w:pos="1276"/>
        </w:tabs>
        <w:autoSpaceDE w:val="0"/>
        <w:autoSpaceDN w:val="0"/>
        <w:adjustRightInd w:val="0"/>
        <w:ind w:firstLine="709"/>
        <w:contextualSpacing/>
        <w:jc w:val="both"/>
        <w:rPr>
          <w:bCs/>
          <w:sz w:val="28"/>
          <w:szCs w:val="28"/>
        </w:rPr>
      </w:pPr>
      <w:r w:rsidRPr="005A078F">
        <w:rPr>
          <w:bCs/>
          <w:sz w:val="28"/>
          <w:szCs w:val="28"/>
        </w:rPr>
        <w:t xml:space="preserve">обеспечивает сохранность документов </w:t>
      </w:r>
      <w:r w:rsidR="00A613E4" w:rsidRPr="005A078F">
        <w:rPr>
          <w:bCs/>
          <w:sz w:val="28"/>
          <w:szCs w:val="28"/>
        </w:rPr>
        <w:t xml:space="preserve">по </w:t>
      </w:r>
      <w:r w:rsidRPr="005A078F">
        <w:rPr>
          <w:bCs/>
          <w:sz w:val="28"/>
          <w:szCs w:val="28"/>
        </w:rPr>
        <w:t>закупк</w:t>
      </w:r>
      <w:r w:rsidR="00A613E4" w:rsidRPr="005A078F">
        <w:rPr>
          <w:bCs/>
          <w:sz w:val="28"/>
          <w:szCs w:val="28"/>
        </w:rPr>
        <w:t>ам</w:t>
      </w:r>
      <w:r w:rsidRPr="005A078F">
        <w:rPr>
          <w:bCs/>
          <w:sz w:val="28"/>
          <w:szCs w:val="28"/>
        </w:rPr>
        <w:t xml:space="preserve"> товаров, работ, услуг способом тендера согласно внутренним документам организатора закупок;</w:t>
      </w:r>
    </w:p>
    <w:p w14:paraId="0F57D9B3" w14:textId="19ED53EA" w:rsidR="00D44F64" w:rsidRPr="005A078F" w:rsidRDefault="00D44F64" w:rsidP="00D2696C">
      <w:pPr>
        <w:widowControl w:val="0"/>
        <w:numPr>
          <w:ilvl w:val="0"/>
          <w:numId w:val="14"/>
        </w:numPr>
        <w:tabs>
          <w:tab w:val="left" w:pos="0"/>
          <w:tab w:val="left" w:pos="851"/>
          <w:tab w:val="left" w:pos="1170"/>
        </w:tabs>
        <w:autoSpaceDE w:val="0"/>
        <w:autoSpaceDN w:val="0"/>
        <w:adjustRightInd w:val="0"/>
        <w:ind w:firstLine="709"/>
        <w:contextualSpacing/>
        <w:jc w:val="both"/>
        <w:rPr>
          <w:bCs/>
          <w:sz w:val="28"/>
          <w:szCs w:val="28"/>
        </w:rPr>
      </w:pPr>
      <w:r w:rsidRPr="005A078F">
        <w:rPr>
          <w:bCs/>
          <w:sz w:val="28"/>
          <w:szCs w:val="28"/>
        </w:rPr>
        <w:t>иные функции, предусмотренные типовой тендерной документацией и Регламентом.</w:t>
      </w:r>
    </w:p>
    <w:p w14:paraId="21DD942B" w14:textId="77777777" w:rsidR="00D44F64" w:rsidRPr="005A078F" w:rsidRDefault="00D44F64" w:rsidP="007B7704">
      <w:pPr>
        <w:widowControl w:val="0"/>
        <w:tabs>
          <w:tab w:val="left" w:pos="284"/>
        </w:tabs>
        <w:autoSpaceDE w:val="0"/>
        <w:autoSpaceDN w:val="0"/>
        <w:adjustRightInd w:val="0"/>
        <w:contextualSpacing/>
        <w:jc w:val="center"/>
        <w:rPr>
          <w:b/>
          <w:bCs/>
          <w:sz w:val="28"/>
          <w:szCs w:val="28"/>
        </w:rPr>
      </w:pPr>
    </w:p>
    <w:p w14:paraId="4C89E713" w14:textId="6745768D" w:rsidR="00D44F64" w:rsidRPr="005A078F" w:rsidRDefault="008E660F" w:rsidP="007E0501">
      <w:pPr>
        <w:pStyle w:val="a8"/>
        <w:numPr>
          <w:ilvl w:val="0"/>
          <w:numId w:val="180"/>
        </w:numPr>
        <w:tabs>
          <w:tab w:val="left" w:pos="284"/>
        </w:tabs>
        <w:contextualSpacing w:val="0"/>
        <w:jc w:val="center"/>
        <w:rPr>
          <w:b/>
          <w:bCs/>
          <w:sz w:val="28"/>
          <w:szCs w:val="28"/>
        </w:rPr>
      </w:pPr>
      <w:r w:rsidRPr="005A078F">
        <w:rPr>
          <w:b/>
          <w:bCs/>
          <w:sz w:val="28"/>
          <w:szCs w:val="28"/>
        </w:rPr>
        <w:t>Электронные з</w:t>
      </w:r>
      <w:r w:rsidR="00D44F64" w:rsidRPr="005A078F">
        <w:rPr>
          <w:b/>
          <w:bCs/>
          <w:sz w:val="28"/>
          <w:szCs w:val="28"/>
        </w:rPr>
        <w:t xml:space="preserve">акупки </w:t>
      </w:r>
      <w:r w:rsidR="00AE6912" w:rsidRPr="005A078F">
        <w:rPr>
          <w:b/>
          <w:bCs/>
          <w:sz w:val="28"/>
          <w:szCs w:val="28"/>
        </w:rPr>
        <w:t>способом тендера</w:t>
      </w:r>
      <w:r w:rsidR="00661133" w:rsidRPr="005A078F">
        <w:rPr>
          <w:b/>
          <w:bCs/>
          <w:sz w:val="28"/>
          <w:szCs w:val="28"/>
        </w:rPr>
        <w:t>, в том числе с применением торгов на понижение цены</w:t>
      </w:r>
    </w:p>
    <w:p w14:paraId="6172993E" w14:textId="77777777" w:rsidR="0009792D" w:rsidRPr="005A078F" w:rsidRDefault="0009792D" w:rsidP="0009792D">
      <w:pPr>
        <w:pStyle w:val="a8"/>
        <w:widowControl w:val="0"/>
        <w:tabs>
          <w:tab w:val="left" w:pos="284"/>
        </w:tabs>
        <w:autoSpaceDE w:val="0"/>
        <w:autoSpaceDN w:val="0"/>
        <w:adjustRightInd w:val="0"/>
        <w:ind w:left="0"/>
        <w:rPr>
          <w:b/>
          <w:bCs/>
          <w:sz w:val="28"/>
          <w:szCs w:val="28"/>
        </w:rPr>
      </w:pPr>
    </w:p>
    <w:p w14:paraId="046DDB75" w14:textId="77777777" w:rsidR="00D44F64" w:rsidRPr="005A078F" w:rsidRDefault="00D44F64" w:rsidP="007B7704">
      <w:pPr>
        <w:pStyle w:val="a8"/>
        <w:widowControl w:val="0"/>
        <w:tabs>
          <w:tab w:val="left" w:pos="0"/>
          <w:tab w:val="left" w:pos="284"/>
        </w:tabs>
        <w:ind w:left="0"/>
        <w:jc w:val="center"/>
        <w:rPr>
          <w:sz w:val="4"/>
          <w:szCs w:val="4"/>
        </w:rPr>
      </w:pPr>
    </w:p>
    <w:p w14:paraId="0588DB9E" w14:textId="77777777" w:rsidR="00D44F64" w:rsidRPr="005A078F" w:rsidRDefault="00D44F64" w:rsidP="007B7704">
      <w:pPr>
        <w:pStyle w:val="22"/>
        <w:tabs>
          <w:tab w:val="clear" w:pos="360"/>
          <w:tab w:val="clear" w:pos="993"/>
          <w:tab w:val="left" w:pos="0"/>
          <w:tab w:val="left" w:pos="284"/>
        </w:tabs>
        <w:ind w:firstLine="0"/>
        <w:contextualSpacing/>
        <w:rPr>
          <w:rFonts w:ascii="Times New Roman" w:hAnsi="Times New Roman" w:cs="Times New Roman"/>
          <w:sz w:val="28"/>
          <w:szCs w:val="28"/>
        </w:rPr>
      </w:pPr>
      <w:r w:rsidRPr="005A078F">
        <w:rPr>
          <w:rFonts w:ascii="Times New Roman" w:hAnsi="Times New Roman" w:cs="Times New Roman"/>
          <w:bCs/>
          <w:sz w:val="28"/>
          <w:szCs w:val="28"/>
        </w:rPr>
        <w:t xml:space="preserve">§ 1. </w:t>
      </w:r>
      <w:r w:rsidRPr="005A078F">
        <w:rPr>
          <w:rFonts w:ascii="Times New Roman" w:hAnsi="Times New Roman" w:cs="Times New Roman"/>
          <w:sz w:val="28"/>
          <w:szCs w:val="28"/>
        </w:rPr>
        <w:t>Тендерная документация</w:t>
      </w:r>
    </w:p>
    <w:p w14:paraId="6E5DF425" w14:textId="77777777" w:rsidR="0009792D" w:rsidRPr="005A078F" w:rsidRDefault="0009792D" w:rsidP="007B7704">
      <w:pPr>
        <w:pStyle w:val="22"/>
        <w:tabs>
          <w:tab w:val="clear" w:pos="360"/>
          <w:tab w:val="clear" w:pos="993"/>
          <w:tab w:val="left" w:pos="0"/>
          <w:tab w:val="left" w:pos="284"/>
        </w:tabs>
        <w:ind w:firstLine="0"/>
        <w:contextualSpacing/>
        <w:rPr>
          <w:rFonts w:ascii="Times New Roman" w:hAnsi="Times New Roman" w:cs="Times New Roman"/>
          <w:sz w:val="28"/>
          <w:szCs w:val="28"/>
        </w:rPr>
      </w:pPr>
    </w:p>
    <w:p w14:paraId="256C0EAD" w14:textId="77777777" w:rsidR="00D44F64" w:rsidRPr="005A078F" w:rsidRDefault="00D44F64" w:rsidP="007B7704">
      <w:pPr>
        <w:pStyle w:val="22"/>
        <w:tabs>
          <w:tab w:val="clear" w:pos="360"/>
          <w:tab w:val="clear" w:pos="993"/>
          <w:tab w:val="left" w:pos="0"/>
          <w:tab w:val="left" w:pos="284"/>
        </w:tabs>
        <w:ind w:firstLine="0"/>
        <w:contextualSpacing/>
        <w:rPr>
          <w:rFonts w:ascii="Times New Roman" w:hAnsi="Times New Roman" w:cs="Times New Roman"/>
          <w:sz w:val="4"/>
          <w:szCs w:val="4"/>
        </w:rPr>
      </w:pPr>
    </w:p>
    <w:p w14:paraId="24BED408" w14:textId="5B9144AF" w:rsidR="008E660F" w:rsidRPr="005A078F" w:rsidRDefault="00A62AE1" w:rsidP="00E249FA">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Организатор</w:t>
      </w:r>
      <w:r w:rsidR="008E660F" w:rsidRPr="005A078F">
        <w:rPr>
          <w:sz w:val="28"/>
          <w:szCs w:val="28"/>
        </w:rPr>
        <w:t xml:space="preserve"> закупок в срок не более 5 (пяти) рабочих дней со дня предоставления инициатором документов по закупкам:</w:t>
      </w:r>
    </w:p>
    <w:p w14:paraId="49F367E2" w14:textId="36E37D7F" w:rsidR="008E660F" w:rsidRPr="005A078F" w:rsidRDefault="008E660F" w:rsidP="004B6D5F">
      <w:pPr>
        <w:pStyle w:val="a8"/>
        <w:tabs>
          <w:tab w:val="left" w:pos="0"/>
          <w:tab w:val="left" w:pos="1134"/>
        </w:tabs>
        <w:ind w:left="0" w:firstLine="567"/>
        <w:jc w:val="both"/>
        <w:rPr>
          <w:sz w:val="28"/>
          <w:szCs w:val="28"/>
        </w:rPr>
      </w:pPr>
      <w:r w:rsidRPr="005A078F">
        <w:rPr>
          <w:sz w:val="28"/>
          <w:szCs w:val="28"/>
        </w:rPr>
        <w:lastRenderedPageBreak/>
        <w:t xml:space="preserve">1) </w:t>
      </w:r>
      <w:r w:rsidR="002D0A3D" w:rsidRPr="005A078F">
        <w:rPr>
          <w:sz w:val="28"/>
          <w:szCs w:val="28"/>
        </w:rPr>
        <w:t>разрабатывает</w:t>
      </w:r>
      <w:r w:rsidRPr="005A078F">
        <w:rPr>
          <w:sz w:val="28"/>
          <w:szCs w:val="28"/>
        </w:rPr>
        <w:t xml:space="preserve"> проект приказа </w:t>
      </w:r>
      <w:r w:rsidR="0008570F" w:rsidRPr="005A078F">
        <w:rPr>
          <w:sz w:val="28"/>
          <w:szCs w:val="28"/>
        </w:rPr>
        <w:t xml:space="preserve">о проведении закупок товаров, работ, услуг, </w:t>
      </w:r>
      <w:r w:rsidRPr="005A078F">
        <w:rPr>
          <w:sz w:val="28"/>
          <w:szCs w:val="28"/>
        </w:rPr>
        <w:t>об утвержден</w:t>
      </w:r>
      <w:r w:rsidR="004B6D5F" w:rsidRPr="005A078F">
        <w:rPr>
          <w:sz w:val="28"/>
          <w:szCs w:val="28"/>
        </w:rPr>
        <w:t xml:space="preserve">ии состава комиссии и </w:t>
      </w:r>
      <w:r w:rsidR="00871423" w:rsidRPr="005A078F">
        <w:rPr>
          <w:sz w:val="28"/>
          <w:szCs w:val="28"/>
        </w:rPr>
        <w:t xml:space="preserve">назначении </w:t>
      </w:r>
      <w:r w:rsidR="004B6D5F" w:rsidRPr="005A078F">
        <w:rPr>
          <w:sz w:val="28"/>
          <w:szCs w:val="28"/>
        </w:rPr>
        <w:t xml:space="preserve">секретаря </w:t>
      </w:r>
      <w:r w:rsidRPr="005A078F">
        <w:rPr>
          <w:sz w:val="28"/>
          <w:szCs w:val="28"/>
        </w:rPr>
        <w:t>комиссии</w:t>
      </w:r>
      <w:r w:rsidR="002D0A3D" w:rsidRPr="005A078F">
        <w:rPr>
          <w:sz w:val="28"/>
          <w:szCs w:val="28"/>
        </w:rPr>
        <w:t xml:space="preserve"> и согласовывает с заинтересованными подразделениями (при необходимости)</w:t>
      </w:r>
      <w:r w:rsidR="00003889" w:rsidRPr="005A078F">
        <w:rPr>
          <w:sz w:val="28"/>
          <w:szCs w:val="28"/>
        </w:rPr>
        <w:t xml:space="preserve">. </w:t>
      </w:r>
      <w:r w:rsidR="00460BF5" w:rsidRPr="005A078F">
        <w:rPr>
          <w:sz w:val="28"/>
          <w:szCs w:val="28"/>
        </w:rPr>
        <w:t>При</w:t>
      </w:r>
      <w:r w:rsidR="00003889" w:rsidRPr="005A078F">
        <w:rPr>
          <w:sz w:val="28"/>
          <w:szCs w:val="28"/>
        </w:rPr>
        <w:t xml:space="preserve"> указани</w:t>
      </w:r>
      <w:r w:rsidR="00460BF5" w:rsidRPr="005A078F">
        <w:rPr>
          <w:sz w:val="28"/>
          <w:szCs w:val="28"/>
        </w:rPr>
        <w:t>и</w:t>
      </w:r>
      <w:r w:rsidR="00866436" w:rsidRPr="005A078F">
        <w:rPr>
          <w:sz w:val="28"/>
          <w:szCs w:val="28"/>
        </w:rPr>
        <w:t xml:space="preserve"> и</w:t>
      </w:r>
      <w:r w:rsidR="00003889" w:rsidRPr="005A078F">
        <w:rPr>
          <w:sz w:val="28"/>
          <w:szCs w:val="28"/>
        </w:rPr>
        <w:t xml:space="preserve">нициатором необходимости применения торгов на понижение цены, в приказе указывается соответствующая информация с выбранным </w:t>
      </w:r>
      <w:r w:rsidR="00866436" w:rsidRPr="005A078F">
        <w:rPr>
          <w:sz w:val="28"/>
          <w:szCs w:val="28"/>
        </w:rPr>
        <w:t>и</w:t>
      </w:r>
      <w:r w:rsidR="00003889" w:rsidRPr="005A078F">
        <w:rPr>
          <w:sz w:val="28"/>
          <w:szCs w:val="28"/>
        </w:rPr>
        <w:t xml:space="preserve">нициатором размером шага </w:t>
      </w:r>
      <w:r w:rsidR="00E2771C" w:rsidRPr="005A078F">
        <w:rPr>
          <w:sz w:val="28"/>
          <w:szCs w:val="28"/>
        </w:rPr>
        <w:t>снижения цены</w:t>
      </w:r>
      <w:r w:rsidR="00003889" w:rsidRPr="005A078F">
        <w:rPr>
          <w:sz w:val="28"/>
          <w:szCs w:val="28"/>
        </w:rPr>
        <w:t>;</w:t>
      </w:r>
    </w:p>
    <w:p w14:paraId="11537BD9" w14:textId="02FA3893" w:rsidR="006F3D94" w:rsidRPr="005A078F" w:rsidRDefault="008E660F" w:rsidP="004B6D5F">
      <w:pPr>
        <w:pStyle w:val="a8"/>
        <w:tabs>
          <w:tab w:val="left" w:pos="0"/>
          <w:tab w:val="left" w:pos="1134"/>
        </w:tabs>
        <w:ind w:left="-142" w:firstLine="709"/>
        <w:jc w:val="both"/>
        <w:rPr>
          <w:sz w:val="28"/>
          <w:szCs w:val="28"/>
        </w:rPr>
      </w:pPr>
      <w:r w:rsidRPr="005A078F">
        <w:rPr>
          <w:sz w:val="28"/>
          <w:szCs w:val="28"/>
        </w:rPr>
        <w:t xml:space="preserve">2) </w:t>
      </w:r>
      <w:r w:rsidR="006F3D94" w:rsidRPr="005A078F">
        <w:rPr>
          <w:sz w:val="28"/>
          <w:szCs w:val="28"/>
        </w:rPr>
        <w:t>формирует тендерную документацию в соо</w:t>
      </w:r>
      <w:r w:rsidR="004B6D5F" w:rsidRPr="005A078F">
        <w:rPr>
          <w:sz w:val="28"/>
          <w:szCs w:val="28"/>
        </w:rPr>
        <w:t xml:space="preserve">тветствии с пунктом 5.2. Правил </w:t>
      </w:r>
      <w:r w:rsidR="006F3D94" w:rsidRPr="005A078F">
        <w:rPr>
          <w:sz w:val="28"/>
          <w:szCs w:val="28"/>
        </w:rPr>
        <w:t xml:space="preserve">по типовой форме согласно приложению </w:t>
      </w:r>
      <w:r w:rsidR="00605A6F">
        <w:rPr>
          <w:sz w:val="28"/>
          <w:szCs w:val="28"/>
        </w:rPr>
        <w:t>16</w:t>
      </w:r>
      <w:r w:rsidR="00605A6F" w:rsidRPr="005A078F">
        <w:rPr>
          <w:sz w:val="28"/>
          <w:szCs w:val="28"/>
        </w:rPr>
        <w:t xml:space="preserve"> </w:t>
      </w:r>
      <w:r w:rsidR="006F3D94" w:rsidRPr="005A078F">
        <w:rPr>
          <w:sz w:val="28"/>
          <w:szCs w:val="28"/>
        </w:rPr>
        <w:t>к Регламенту;</w:t>
      </w:r>
    </w:p>
    <w:p w14:paraId="2ADC152F" w14:textId="53E13291" w:rsidR="008E660F" w:rsidRPr="005A078F" w:rsidRDefault="006F3D94" w:rsidP="004B6D5F">
      <w:pPr>
        <w:pStyle w:val="a8"/>
        <w:tabs>
          <w:tab w:val="left" w:pos="0"/>
          <w:tab w:val="left" w:pos="1134"/>
        </w:tabs>
        <w:ind w:left="-142" w:firstLine="709"/>
        <w:jc w:val="both"/>
        <w:rPr>
          <w:sz w:val="28"/>
          <w:szCs w:val="28"/>
        </w:rPr>
      </w:pPr>
      <w:r w:rsidRPr="005A078F">
        <w:rPr>
          <w:sz w:val="28"/>
          <w:szCs w:val="28"/>
        </w:rPr>
        <w:t xml:space="preserve">3) </w:t>
      </w:r>
      <w:r w:rsidR="008E660F" w:rsidRPr="005A078F">
        <w:rPr>
          <w:sz w:val="28"/>
          <w:szCs w:val="28"/>
        </w:rPr>
        <w:t xml:space="preserve">публикует на ЭТП </w:t>
      </w:r>
      <w:r w:rsidR="009F05F4" w:rsidRPr="005A078F">
        <w:rPr>
          <w:sz w:val="28"/>
          <w:szCs w:val="28"/>
        </w:rPr>
        <w:t>информацию</w:t>
      </w:r>
      <w:r w:rsidR="008E660F" w:rsidRPr="005A078F">
        <w:rPr>
          <w:sz w:val="28"/>
          <w:szCs w:val="28"/>
        </w:rPr>
        <w:t xml:space="preserve"> о</w:t>
      </w:r>
      <w:r w:rsidR="004B6D5F" w:rsidRPr="005A078F">
        <w:rPr>
          <w:sz w:val="28"/>
          <w:szCs w:val="28"/>
        </w:rPr>
        <w:t xml:space="preserve"> проведении тендера</w:t>
      </w:r>
      <w:r w:rsidR="001B0E8A" w:rsidRPr="005A078F">
        <w:rPr>
          <w:sz w:val="28"/>
          <w:szCs w:val="28"/>
        </w:rPr>
        <w:t xml:space="preserve"> с указанием информации о применении торгов на понижение цены с заявленным шагом</w:t>
      </w:r>
      <w:r w:rsidR="00E2771C" w:rsidRPr="005A078F">
        <w:rPr>
          <w:sz w:val="28"/>
          <w:szCs w:val="28"/>
        </w:rPr>
        <w:t xml:space="preserve"> снижения цены</w:t>
      </w:r>
      <w:r w:rsidR="001B0E8A" w:rsidRPr="005A078F">
        <w:rPr>
          <w:sz w:val="28"/>
          <w:szCs w:val="28"/>
        </w:rPr>
        <w:t xml:space="preserve"> (при условии указания </w:t>
      </w:r>
      <w:r w:rsidR="00866436" w:rsidRPr="005A078F">
        <w:rPr>
          <w:sz w:val="28"/>
          <w:szCs w:val="28"/>
        </w:rPr>
        <w:t>и</w:t>
      </w:r>
      <w:r w:rsidR="001B0E8A" w:rsidRPr="005A078F">
        <w:rPr>
          <w:sz w:val="28"/>
          <w:szCs w:val="28"/>
        </w:rPr>
        <w:t xml:space="preserve">нициатором такого применения) </w:t>
      </w:r>
      <w:r w:rsidR="004B6D5F" w:rsidRPr="005A078F">
        <w:rPr>
          <w:sz w:val="28"/>
          <w:szCs w:val="28"/>
        </w:rPr>
        <w:t xml:space="preserve">и размещает </w:t>
      </w:r>
      <w:r w:rsidR="00C61DF7" w:rsidRPr="005A078F">
        <w:rPr>
          <w:sz w:val="28"/>
          <w:szCs w:val="28"/>
        </w:rPr>
        <w:t>сканированную</w:t>
      </w:r>
      <w:r w:rsidR="008E660F" w:rsidRPr="005A078F">
        <w:rPr>
          <w:sz w:val="28"/>
          <w:szCs w:val="28"/>
        </w:rPr>
        <w:t xml:space="preserve"> копию утвержденной тендерной документации с приложениями;</w:t>
      </w:r>
    </w:p>
    <w:p w14:paraId="31A93E07" w14:textId="1411BEF5" w:rsidR="008E660F" w:rsidRPr="005A078F" w:rsidRDefault="008E660F" w:rsidP="00E249FA">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В случае поступления запроса о разъяснении положений тендерной документации, организатор закупок/заказчик не позднее 2 (двух) рабочих дней с момента поступления запроса формирует ответ на него с привлечением инициатора (при необходимости)</w:t>
      </w:r>
      <w:r w:rsidR="002D0A3D" w:rsidRPr="005A078F">
        <w:rPr>
          <w:sz w:val="28"/>
          <w:szCs w:val="28"/>
        </w:rPr>
        <w:t xml:space="preserve"> и размещает ответ на ЭТП.</w:t>
      </w:r>
    </w:p>
    <w:p w14:paraId="3609A913" w14:textId="07D7821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В случае </w:t>
      </w:r>
      <w:r w:rsidR="0047301A" w:rsidRPr="005A078F">
        <w:rPr>
          <w:sz w:val="28"/>
          <w:szCs w:val="28"/>
        </w:rPr>
        <w:t xml:space="preserve">внесения </w:t>
      </w:r>
      <w:r w:rsidRPr="005A078F">
        <w:rPr>
          <w:sz w:val="28"/>
          <w:szCs w:val="28"/>
        </w:rPr>
        <w:t>изменений и/или дополнений в утвержденную тендерную документацию:</w:t>
      </w:r>
    </w:p>
    <w:p w14:paraId="2BA804DC" w14:textId="2389B1FB" w:rsidR="00D44F64" w:rsidRPr="005A078F" w:rsidRDefault="00D44F64" w:rsidP="007B7704">
      <w:pPr>
        <w:pStyle w:val="a8"/>
        <w:widowControl w:val="0"/>
        <w:numPr>
          <w:ilvl w:val="0"/>
          <w:numId w:val="37"/>
        </w:numPr>
        <w:tabs>
          <w:tab w:val="left" w:pos="0"/>
          <w:tab w:val="left" w:pos="851"/>
          <w:tab w:val="left" w:pos="1170"/>
        </w:tabs>
        <w:adjustRightInd w:val="0"/>
        <w:ind w:left="0" w:firstLine="567"/>
        <w:contextualSpacing w:val="0"/>
        <w:jc w:val="both"/>
        <w:rPr>
          <w:sz w:val="28"/>
          <w:szCs w:val="28"/>
        </w:rPr>
      </w:pPr>
      <w:r w:rsidRPr="005A078F">
        <w:rPr>
          <w:sz w:val="28"/>
          <w:szCs w:val="28"/>
        </w:rPr>
        <w:t xml:space="preserve">инициатор направляет </w:t>
      </w:r>
      <w:r w:rsidR="004B774C" w:rsidRPr="005A078F">
        <w:rPr>
          <w:sz w:val="28"/>
          <w:szCs w:val="28"/>
        </w:rPr>
        <w:t>организатору закупок</w:t>
      </w:r>
      <w:r w:rsidRPr="005A078F">
        <w:rPr>
          <w:sz w:val="28"/>
          <w:szCs w:val="28"/>
        </w:rPr>
        <w:t xml:space="preserve"> информацию о внесении изменений и/или дополнений с</w:t>
      </w:r>
      <w:r w:rsidR="000F226A" w:rsidRPr="005A078F">
        <w:rPr>
          <w:sz w:val="28"/>
          <w:szCs w:val="28"/>
        </w:rPr>
        <w:t xml:space="preserve"> приложением согласованных измененных документов и </w:t>
      </w:r>
      <w:r w:rsidRPr="005A078F">
        <w:rPr>
          <w:sz w:val="28"/>
          <w:szCs w:val="28"/>
        </w:rPr>
        <w:t>обоснованием</w:t>
      </w:r>
      <w:r w:rsidR="000F226A" w:rsidRPr="005A078F">
        <w:rPr>
          <w:sz w:val="28"/>
          <w:szCs w:val="28"/>
        </w:rPr>
        <w:t xml:space="preserve"> причины таких изменений не менее чем за 3 (три) рабочих дня до истечения окончательного срока предоставления заявок на участие в тендере. </w:t>
      </w:r>
    </w:p>
    <w:p w14:paraId="67CF4649" w14:textId="443D6CB2" w:rsidR="00D44F64" w:rsidRPr="005A078F" w:rsidRDefault="004B774C" w:rsidP="007B7704">
      <w:pPr>
        <w:pStyle w:val="a8"/>
        <w:widowControl w:val="0"/>
        <w:numPr>
          <w:ilvl w:val="0"/>
          <w:numId w:val="37"/>
        </w:numPr>
        <w:tabs>
          <w:tab w:val="left" w:pos="0"/>
          <w:tab w:val="left" w:pos="851"/>
          <w:tab w:val="left" w:pos="1170"/>
        </w:tabs>
        <w:adjustRightInd w:val="0"/>
        <w:ind w:left="0" w:firstLine="567"/>
        <w:contextualSpacing w:val="0"/>
        <w:jc w:val="both"/>
        <w:rPr>
          <w:sz w:val="28"/>
          <w:szCs w:val="28"/>
        </w:rPr>
      </w:pPr>
      <w:r w:rsidRPr="005A078F">
        <w:rPr>
          <w:sz w:val="28"/>
          <w:szCs w:val="28"/>
        </w:rPr>
        <w:t>организатор закупок</w:t>
      </w:r>
      <w:r w:rsidR="00D44F64" w:rsidRPr="005A078F">
        <w:rPr>
          <w:sz w:val="28"/>
          <w:szCs w:val="28"/>
        </w:rPr>
        <w:t xml:space="preserve"> не менее чем за 2 (два) рабочих дня до истечения окончательной даты предоставления заявок разрабатывает и вносит на подписание согласованный проект приказа о внесении изменений и/или дополнений в утвержденную тендерную документацию, за исключением предмета закупок, публикует на</w:t>
      </w:r>
      <w:r w:rsidR="000F226A" w:rsidRPr="005A078F">
        <w:rPr>
          <w:sz w:val="28"/>
          <w:szCs w:val="28"/>
        </w:rPr>
        <w:t xml:space="preserve"> ЭТП</w:t>
      </w:r>
      <w:r w:rsidR="00D44F64" w:rsidRPr="005A078F">
        <w:rPr>
          <w:sz w:val="28"/>
          <w:szCs w:val="28"/>
        </w:rPr>
        <w:t>.</w:t>
      </w:r>
    </w:p>
    <w:p w14:paraId="15C83A9C"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При этом дата и время окончательного срока представления заявок на участие в тендере продлевается на срок не менее 5 (пяти) рабочих дней.</w:t>
      </w:r>
    </w:p>
    <w:p w14:paraId="3E58B18F" w14:textId="012B1C06" w:rsidR="00FD67F0" w:rsidRPr="005A078F" w:rsidRDefault="00FD67F0"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В случае применения торгов на понижение цены торг автоматически продлевается на следующий рабочий день, если ценовое предложение было подано менее, чем за 5 (пять) минут до окончания рабочего дня (17:00). </w:t>
      </w:r>
    </w:p>
    <w:p w14:paraId="3D7D2F37" w14:textId="77777777" w:rsidR="00D44F64" w:rsidRPr="005A078F" w:rsidRDefault="00D44F64" w:rsidP="007B7704">
      <w:pPr>
        <w:pStyle w:val="a8"/>
        <w:tabs>
          <w:tab w:val="left" w:pos="0"/>
          <w:tab w:val="left" w:pos="142"/>
          <w:tab w:val="left" w:pos="1134"/>
          <w:tab w:val="left" w:pos="1560"/>
        </w:tabs>
        <w:ind w:left="0"/>
        <w:jc w:val="both"/>
        <w:rPr>
          <w:sz w:val="28"/>
          <w:szCs w:val="28"/>
        </w:rPr>
      </w:pPr>
    </w:p>
    <w:p w14:paraId="068921D5" w14:textId="77777777" w:rsidR="00D44F64" w:rsidRPr="005A078F" w:rsidRDefault="00D44F64" w:rsidP="007B7704">
      <w:pPr>
        <w:pStyle w:val="22"/>
        <w:tabs>
          <w:tab w:val="clear" w:pos="360"/>
          <w:tab w:val="clear" w:pos="993"/>
          <w:tab w:val="left" w:pos="0"/>
          <w:tab w:val="left" w:pos="284"/>
        </w:tabs>
        <w:ind w:firstLine="0"/>
        <w:contextualSpacing/>
        <w:rPr>
          <w:rFonts w:ascii="Times New Roman" w:hAnsi="Times New Roman" w:cs="Times New Roman"/>
          <w:sz w:val="28"/>
          <w:szCs w:val="28"/>
        </w:rPr>
      </w:pPr>
      <w:r w:rsidRPr="005A078F">
        <w:rPr>
          <w:rFonts w:ascii="Times New Roman" w:hAnsi="Times New Roman" w:cs="Times New Roman"/>
          <w:bCs/>
          <w:sz w:val="28"/>
          <w:szCs w:val="28"/>
        </w:rPr>
        <w:t xml:space="preserve">§ 2. </w:t>
      </w:r>
      <w:r w:rsidRPr="005A078F">
        <w:rPr>
          <w:rFonts w:ascii="Times New Roman" w:hAnsi="Times New Roman" w:cs="Times New Roman"/>
          <w:sz w:val="28"/>
          <w:szCs w:val="28"/>
        </w:rPr>
        <w:t>Рассмотрение заявок, оценка, сопоставление и подведение итогов тендера</w:t>
      </w:r>
    </w:p>
    <w:p w14:paraId="55E39B7B" w14:textId="77777777" w:rsidR="00D44F64" w:rsidRPr="005A078F" w:rsidRDefault="00D44F64" w:rsidP="007B7704">
      <w:pPr>
        <w:pStyle w:val="22"/>
        <w:tabs>
          <w:tab w:val="clear" w:pos="360"/>
          <w:tab w:val="clear" w:pos="993"/>
          <w:tab w:val="left" w:pos="0"/>
          <w:tab w:val="left" w:pos="1170"/>
        </w:tabs>
        <w:ind w:firstLine="0"/>
        <w:contextualSpacing/>
        <w:jc w:val="left"/>
        <w:rPr>
          <w:rFonts w:ascii="Times New Roman" w:hAnsi="Times New Roman" w:cs="Times New Roman"/>
          <w:sz w:val="28"/>
          <w:szCs w:val="28"/>
        </w:rPr>
      </w:pPr>
      <w:r w:rsidRPr="005A078F">
        <w:rPr>
          <w:rFonts w:ascii="Times New Roman" w:hAnsi="Times New Roman" w:cs="Times New Roman"/>
          <w:bCs/>
          <w:sz w:val="28"/>
          <w:szCs w:val="28"/>
        </w:rPr>
        <w:t xml:space="preserve"> </w:t>
      </w:r>
    </w:p>
    <w:p w14:paraId="166347E7" w14:textId="77777777" w:rsidR="00460BF5" w:rsidRPr="005A078F" w:rsidRDefault="00D44F64" w:rsidP="00252E97">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Заявка(и) рассматриваются комиссией на предмет соответствия требованиям тендерной документации. </w:t>
      </w:r>
      <w:r w:rsidRPr="005A078F">
        <w:rPr>
          <w:bCs/>
          <w:sz w:val="28"/>
          <w:szCs w:val="28"/>
        </w:rPr>
        <w:t>Срок подведения итогов должен быть не более 10 (десяти) рабочих дней со дня вскрытия, при имеющихся сложных технических характеристиках и спецификаций товаров, работ, услуг</w:t>
      </w:r>
      <w:r w:rsidR="00D12CC3" w:rsidRPr="005A078F">
        <w:rPr>
          <w:bCs/>
          <w:sz w:val="28"/>
          <w:szCs w:val="28"/>
        </w:rPr>
        <w:t xml:space="preserve"> - </w:t>
      </w:r>
      <w:r w:rsidRPr="005A078F">
        <w:rPr>
          <w:bCs/>
          <w:sz w:val="28"/>
          <w:szCs w:val="28"/>
        </w:rPr>
        <w:t>не более 30 (тридцати) рабочих дней</w:t>
      </w:r>
      <w:r w:rsidR="00517F03" w:rsidRPr="005A078F">
        <w:rPr>
          <w:bCs/>
          <w:sz w:val="28"/>
          <w:szCs w:val="28"/>
        </w:rPr>
        <w:t xml:space="preserve"> со дня вскрытия конвертов</w:t>
      </w:r>
      <w:r w:rsidR="00347AC5" w:rsidRPr="005A078F">
        <w:rPr>
          <w:bCs/>
          <w:sz w:val="28"/>
          <w:szCs w:val="28"/>
        </w:rPr>
        <w:t>, а в случае закупок</w:t>
      </w:r>
      <w:r w:rsidR="00347AC5" w:rsidRPr="005A078F">
        <w:rPr>
          <w:sz w:val="28"/>
          <w:szCs w:val="28"/>
        </w:rPr>
        <w:t xml:space="preserve"> </w:t>
      </w:r>
      <w:r w:rsidR="00347AC5" w:rsidRPr="005A078F">
        <w:rPr>
          <w:sz w:val="28"/>
          <w:szCs w:val="28"/>
        </w:rPr>
        <w:lastRenderedPageBreak/>
        <w:t>лекарственных средств, профилактических (иммунобиологических, диагностических) препаратов, дезинфицирующих средств, медицинских изделий</w:t>
      </w:r>
      <w:r w:rsidR="00347AC5" w:rsidRPr="005A078F">
        <w:rPr>
          <w:bCs/>
          <w:sz w:val="28"/>
          <w:szCs w:val="28"/>
        </w:rPr>
        <w:t xml:space="preserve"> не более 15 (пятнадцати) рабочих дней,</w:t>
      </w:r>
      <w:r w:rsidR="00347AC5" w:rsidRPr="005A078F">
        <w:rPr>
          <w:sz w:val="28"/>
          <w:szCs w:val="28"/>
        </w:rPr>
        <w:t xml:space="preserve"> со дня вскрытия.</w:t>
      </w:r>
    </w:p>
    <w:p w14:paraId="379F895F" w14:textId="4FB63ADF" w:rsidR="00D44F64" w:rsidRPr="005A078F" w:rsidRDefault="00D44F64" w:rsidP="00460BF5">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bCs/>
          <w:sz w:val="28"/>
          <w:szCs w:val="28"/>
        </w:rPr>
      </w:pPr>
      <w:r w:rsidRPr="005A078F">
        <w:rPr>
          <w:sz w:val="28"/>
          <w:szCs w:val="28"/>
        </w:rPr>
        <w:t xml:space="preserve">Не отклоненные заявки сопоставляются и оцениваются комиссией по десятибалльной шкале оценки критериев, установленных утвержденной тендерной документацией. </w:t>
      </w:r>
    </w:p>
    <w:p w14:paraId="0B4CCAFE" w14:textId="7142E1FE" w:rsidR="003C665E" w:rsidRPr="005A078F" w:rsidRDefault="003C665E"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bCs/>
          <w:sz w:val="28"/>
          <w:szCs w:val="28"/>
        </w:rPr>
      </w:pPr>
      <w:r w:rsidRPr="005A078F">
        <w:rPr>
          <w:sz w:val="28"/>
          <w:szCs w:val="28"/>
        </w:rPr>
        <w:t>Не допускается устанавливать критерии, приводящие к сужению круга потенциальных поставщиков.</w:t>
      </w:r>
    </w:p>
    <w:p w14:paraId="229774A6"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Система балльной оценки</w:t>
      </w:r>
      <w:r w:rsidRPr="005A078F">
        <w:rPr>
          <w:b/>
          <w:sz w:val="28"/>
          <w:szCs w:val="28"/>
        </w:rPr>
        <w:t xml:space="preserve"> </w:t>
      </w:r>
      <w:r w:rsidRPr="005A078F">
        <w:rPr>
          <w:sz w:val="28"/>
          <w:szCs w:val="28"/>
        </w:rPr>
        <w:t>определяет метод оценки и сопоставления заявок на участие в тендере потенциальных поставщиков на основе формулы оценки, с учетом применения удельных весов по соответствующим критериям и расчетом итогового балла.</w:t>
      </w:r>
    </w:p>
    <w:p w14:paraId="2762C45F"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По каждой заявке определяются худшие и лучшие значения, которым присваиваются 1 и 10 баллов соответственно. </w:t>
      </w:r>
    </w:p>
    <w:p w14:paraId="13142F9B" w14:textId="77777777" w:rsidR="00D44F64" w:rsidRPr="005A078F" w:rsidRDefault="00D44F64" w:rsidP="007B7704">
      <w:pPr>
        <w:pStyle w:val="a8"/>
        <w:widowControl w:val="0"/>
        <w:tabs>
          <w:tab w:val="left" w:pos="0"/>
          <w:tab w:val="left" w:pos="1134"/>
          <w:tab w:val="left" w:pos="1170"/>
        </w:tabs>
        <w:adjustRightInd w:val="0"/>
        <w:ind w:left="0" w:firstLine="567"/>
        <w:contextualSpacing w:val="0"/>
        <w:jc w:val="both"/>
        <w:rPr>
          <w:sz w:val="28"/>
          <w:szCs w:val="28"/>
        </w:rPr>
      </w:pPr>
      <w:r w:rsidRPr="005A078F">
        <w:rPr>
          <w:sz w:val="28"/>
          <w:szCs w:val="28"/>
        </w:rPr>
        <w:t>Для расчета количества баллов используется следующая формула:</w:t>
      </w:r>
    </w:p>
    <w:p w14:paraId="0872FE8A" w14:textId="77777777" w:rsidR="00D44F64" w:rsidRPr="005A078F" w:rsidRDefault="00D44F64" w:rsidP="007B7704">
      <w:pPr>
        <w:widowControl w:val="0"/>
        <w:tabs>
          <w:tab w:val="left" w:pos="1276"/>
        </w:tabs>
        <w:adjustRightInd w:val="0"/>
        <w:ind w:firstLine="567"/>
        <w:jc w:val="both"/>
        <w:rPr>
          <w:sz w:val="28"/>
          <w:szCs w:val="28"/>
        </w:rPr>
      </w:pPr>
      <w:proofErr w:type="spellStart"/>
      <w:r w:rsidRPr="005A078F">
        <w:rPr>
          <w:sz w:val="28"/>
          <w:szCs w:val="28"/>
        </w:rPr>
        <w:t>Бij</w:t>
      </w:r>
      <w:proofErr w:type="spellEnd"/>
      <w:r w:rsidRPr="005A078F">
        <w:rPr>
          <w:sz w:val="28"/>
          <w:szCs w:val="28"/>
        </w:rPr>
        <w:t xml:space="preserve"> = 1 + ((</w:t>
      </w:r>
      <w:proofErr w:type="spellStart"/>
      <w:r w:rsidRPr="005A078F">
        <w:rPr>
          <w:sz w:val="28"/>
          <w:szCs w:val="28"/>
        </w:rPr>
        <w:t>Nij</w:t>
      </w:r>
      <w:proofErr w:type="spellEnd"/>
      <w:r w:rsidRPr="005A078F">
        <w:rPr>
          <w:sz w:val="28"/>
          <w:szCs w:val="28"/>
        </w:rPr>
        <w:t xml:space="preserve"> - </w:t>
      </w:r>
      <w:proofErr w:type="spellStart"/>
      <w:r w:rsidRPr="005A078F">
        <w:rPr>
          <w:sz w:val="28"/>
          <w:szCs w:val="28"/>
        </w:rPr>
        <w:t>Nхудj</w:t>
      </w:r>
      <w:proofErr w:type="spellEnd"/>
      <w:r w:rsidRPr="005A078F">
        <w:rPr>
          <w:sz w:val="28"/>
          <w:szCs w:val="28"/>
        </w:rPr>
        <w:t>) / (</w:t>
      </w:r>
      <w:proofErr w:type="spellStart"/>
      <w:r w:rsidRPr="005A078F">
        <w:rPr>
          <w:sz w:val="28"/>
          <w:szCs w:val="28"/>
        </w:rPr>
        <w:t>Nлучj</w:t>
      </w:r>
      <w:proofErr w:type="spellEnd"/>
      <w:r w:rsidRPr="005A078F">
        <w:rPr>
          <w:sz w:val="28"/>
          <w:szCs w:val="28"/>
        </w:rPr>
        <w:t xml:space="preserve"> - </w:t>
      </w:r>
      <w:proofErr w:type="spellStart"/>
      <w:r w:rsidRPr="005A078F">
        <w:rPr>
          <w:sz w:val="28"/>
          <w:szCs w:val="28"/>
        </w:rPr>
        <w:t>Nxyдj</w:t>
      </w:r>
      <w:proofErr w:type="spellEnd"/>
      <w:r w:rsidRPr="005A078F">
        <w:rPr>
          <w:sz w:val="28"/>
          <w:szCs w:val="28"/>
        </w:rPr>
        <w:t>)) х (10 - 1),</w:t>
      </w:r>
      <w:r w:rsidRPr="005A078F">
        <w:rPr>
          <w:sz w:val="28"/>
          <w:szCs w:val="28"/>
        </w:rPr>
        <w:tab/>
      </w:r>
      <w:r w:rsidRPr="005A078F">
        <w:rPr>
          <w:sz w:val="28"/>
          <w:szCs w:val="28"/>
        </w:rPr>
        <w:tab/>
      </w:r>
    </w:p>
    <w:p w14:paraId="3E9BB492" w14:textId="77777777" w:rsidR="00D44F64" w:rsidRPr="005A078F" w:rsidRDefault="00D44F64" w:rsidP="007B7704">
      <w:pPr>
        <w:widowControl w:val="0"/>
        <w:tabs>
          <w:tab w:val="left" w:pos="1276"/>
        </w:tabs>
        <w:adjustRightInd w:val="0"/>
        <w:ind w:firstLine="567"/>
        <w:jc w:val="both"/>
        <w:rPr>
          <w:sz w:val="28"/>
          <w:szCs w:val="28"/>
        </w:rPr>
      </w:pPr>
      <w:r w:rsidRPr="005A078F">
        <w:rPr>
          <w:sz w:val="28"/>
          <w:szCs w:val="28"/>
        </w:rPr>
        <w:t xml:space="preserve">где: </w:t>
      </w:r>
      <w:proofErr w:type="spellStart"/>
      <w:r w:rsidRPr="005A078F">
        <w:rPr>
          <w:sz w:val="28"/>
          <w:szCs w:val="28"/>
        </w:rPr>
        <w:t>Бij</w:t>
      </w:r>
      <w:proofErr w:type="spellEnd"/>
      <w:r w:rsidRPr="005A078F">
        <w:rPr>
          <w:sz w:val="28"/>
          <w:szCs w:val="28"/>
        </w:rPr>
        <w:t xml:space="preserve"> – количество баллов оцениваемого j-</w:t>
      </w:r>
      <w:proofErr w:type="spellStart"/>
      <w:r w:rsidRPr="005A078F">
        <w:rPr>
          <w:sz w:val="28"/>
          <w:szCs w:val="28"/>
        </w:rPr>
        <w:t>го</w:t>
      </w:r>
      <w:proofErr w:type="spellEnd"/>
      <w:r w:rsidRPr="005A078F">
        <w:rPr>
          <w:sz w:val="28"/>
          <w:szCs w:val="28"/>
        </w:rPr>
        <w:t xml:space="preserve"> критерия для i-</w:t>
      </w:r>
      <w:proofErr w:type="spellStart"/>
      <w:r w:rsidRPr="005A078F">
        <w:rPr>
          <w:sz w:val="28"/>
          <w:szCs w:val="28"/>
        </w:rPr>
        <w:t>го</w:t>
      </w:r>
      <w:proofErr w:type="spellEnd"/>
      <w:r w:rsidRPr="005A078F">
        <w:rPr>
          <w:sz w:val="28"/>
          <w:szCs w:val="28"/>
        </w:rPr>
        <w:t xml:space="preserve"> участника;</w:t>
      </w:r>
    </w:p>
    <w:p w14:paraId="766B26F8" w14:textId="77777777" w:rsidR="00D44F64" w:rsidRPr="005A078F" w:rsidRDefault="00D44F64" w:rsidP="007B7704">
      <w:pPr>
        <w:widowControl w:val="0"/>
        <w:tabs>
          <w:tab w:val="left" w:pos="1276"/>
        </w:tabs>
        <w:adjustRightInd w:val="0"/>
        <w:ind w:firstLine="567"/>
        <w:jc w:val="both"/>
        <w:rPr>
          <w:sz w:val="28"/>
          <w:szCs w:val="28"/>
        </w:rPr>
      </w:pPr>
      <w:proofErr w:type="spellStart"/>
      <w:r w:rsidRPr="005A078F">
        <w:rPr>
          <w:sz w:val="28"/>
          <w:szCs w:val="28"/>
        </w:rPr>
        <w:t>Nij</w:t>
      </w:r>
      <w:proofErr w:type="spellEnd"/>
      <w:r w:rsidRPr="005A078F">
        <w:rPr>
          <w:sz w:val="28"/>
          <w:szCs w:val="28"/>
        </w:rPr>
        <w:t xml:space="preserve"> - значение оцениваемого j-</w:t>
      </w:r>
      <w:proofErr w:type="spellStart"/>
      <w:r w:rsidRPr="005A078F">
        <w:rPr>
          <w:sz w:val="28"/>
          <w:szCs w:val="28"/>
        </w:rPr>
        <w:t>го</w:t>
      </w:r>
      <w:proofErr w:type="spellEnd"/>
      <w:r w:rsidRPr="005A078F">
        <w:rPr>
          <w:sz w:val="28"/>
          <w:szCs w:val="28"/>
        </w:rPr>
        <w:t xml:space="preserve"> критерия для i-</w:t>
      </w:r>
      <w:proofErr w:type="spellStart"/>
      <w:r w:rsidRPr="005A078F">
        <w:rPr>
          <w:sz w:val="28"/>
          <w:szCs w:val="28"/>
        </w:rPr>
        <w:t>го</w:t>
      </w:r>
      <w:proofErr w:type="spellEnd"/>
      <w:r w:rsidRPr="005A078F">
        <w:rPr>
          <w:sz w:val="28"/>
          <w:szCs w:val="28"/>
        </w:rPr>
        <w:t xml:space="preserve"> участника в натуральных единицах измерения;</w:t>
      </w:r>
    </w:p>
    <w:p w14:paraId="07C2E172" w14:textId="77777777" w:rsidR="00D44F64" w:rsidRPr="005A078F" w:rsidRDefault="00D44F64" w:rsidP="007B7704">
      <w:pPr>
        <w:widowControl w:val="0"/>
        <w:tabs>
          <w:tab w:val="left" w:pos="1276"/>
        </w:tabs>
        <w:adjustRightInd w:val="0"/>
        <w:ind w:firstLine="567"/>
        <w:jc w:val="both"/>
        <w:rPr>
          <w:sz w:val="28"/>
          <w:szCs w:val="28"/>
        </w:rPr>
      </w:pPr>
      <w:proofErr w:type="spellStart"/>
      <w:r w:rsidRPr="005A078F">
        <w:rPr>
          <w:sz w:val="28"/>
          <w:szCs w:val="28"/>
        </w:rPr>
        <w:t>Nxyдj</w:t>
      </w:r>
      <w:proofErr w:type="spellEnd"/>
      <w:r w:rsidRPr="005A078F">
        <w:rPr>
          <w:sz w:val="28"/>
          <w:szCs w:val="28"/>
        </w:rPr>
        <w:t xml:space="preserve"> - худшее значение оцениваемого j - </w:t>
      </w:r>
      <w:proofErr w:type="spellStart"/>
      <w:r w:rsidRPr="005A078F">
        <w:rPr>
          <w:sz w:val="28"/>
          <w:szCs w:val="28"/>
        </w:rPr>
        <w:t>го</w:t>
      </w:r>
      <w:proofErr w:type="spellEnd"/>
      <w:r w:rsidRPr="005A078F">
        <w:rPr>
          <w:sz w:val="28"/>
          <w:szCs w:val="28"/>
        </w:rPr>
        <w:t xml:space="preserve"> критерия среди всех участников в натуральных единицах измерения; </w:t>
      </w:r>
    </w:p>
    <w:p w14:paraId="5A4F94E0" w14:textId="77777777" w:rsidR="00D44F64" w:rsidRPr="005A078F" w:rsidRDefault="00D44F64" w:rsidP="007B7704">
      <w:pPr>
        <w:widowControl w:val="0"/>
        <w:tabs>
          <w:tab w:val="left" w:pos="1276"/>
        </w:tabs>
        <w:adjustRightInd w:val="0"/>
        <w:ind w:firstLine="567"/>
        <w:jc w:val="both"/>
        <w:rPr>
          <w:sz w:val="28"/>
          <w:szCs w:val="28"/>
        </w:rPr>
      </w:pPr>
      <w:r w:rsidRPr="005A078F">
        <w:rPr>
          <w:sz w:val="28"/>
          <w:szCs w:val="28"/>
        </w:rPr>
        <w:t xml:space="preserve">N </w:t>
      </w:r>
      <w:proofErr w:type="spellStart"/>
      <w:r w:rsidRPr="005A078F">
        <w:rPr>
          <w:sz w:val="28"/>
          <w:szCs w:val="28"/>
        </w:rPr>
        <w:t>лyчj</w:t>
      </w:r>
      <w:proofErr w:type="spellEnd"/>
      <w:r w:rsidRPr="005A078F">
        <w:rPr>
          <w:sz w:val="28"/>
          <w:szCs w:val="28"/>
        </w:rPr>
        <w:t xml:space="preserve"> - лучшее значение оцениваемого j - </w:t>
      </w:r>
      <w:proofErr w:type="spellStart"/>
      <w:r w:rsidRPr="005A078F">
        <w:rPr>
          <w:sz w:val="28"/>
          <w:szCs w:val="28"/>
        </w:rPr>
        <w:t>го</w:t>
      </w:r>
      <w:proofErr w:type="spellEnd"/>
      <w:r w:rsidRPr="005A078F">
        <w:rPr>
          <w:sz w:val="28"/>
          <w:szCs w:val="28"/>
        </w:rPr>
        <w:t xml:space="preserve"> критерия среди всех участников в натуральных единицах измерения.</w:t>
      </w:r>
    </w:p>
    <w:p w14:paraId="3A0F33A3" w14:textId="77777777" w:rsidR="00D44F64" w:rsidRPr="005A078F" w:rsidRDefault="00D44F64" w:rsidP="007B7704">
      <w:pPr>
        <w:widowControl w:val="0"/>
        <w:tabs>
          <w:tab w:val="left" w:pos="1276"/>
        </w:tabs>
        <w:adjustRightInd w:val="0"/>
        <w:ind w:firstLine="567"/>
        <w:jc w:val="both"/>
        <w:rPr>
          <w:sz w:val="28"/>
          <w:szCs w:val="28"/>
        </w:rPr>
      </w:pPr>
      <w:r w:rsidRPr="005A078F">
        <w:rPr>
          <w:sz w:val="28"/>
          <w:szCs w:val="28"/>
        </w:rPr>
        <w:t>По каждому критерию определяется взвешенный балл (произведение удельного веса на количество баллов).</w:t>
      </w:r>
    </w:p>
    <w:p w14:paraId="743CBB05" w14:textId="647ED062" w:rsidR="00D44F64" w:rsidRPr="005A078F" w:rsidRDefault="003A41DF"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Победителем тендера признается потенциальный поставщик, набравший наибольшее количество баллов.</w:t>
      </w:r>
    </w:p>
    <w:p w14:paraId="58DFA19B" w14:textId="77777777" w:rsidR="00D44F64" w:rsidRPr="005A078F" w:rsidRDefault="00D44F64" w:rsidP="007B7704">
      <w:pPr>
        <w:widowControl w:val="0"/>
        <w:tabs>
          <w:tab w:val="left" w:pos="1276"/>
        </w:tabs>
        <w:adjustRightInd w:val="0"/>
        <w:ind w:firstLine="567"/>
        <w:jc w:val="both"/>
        <w:rPr>
          <w:sz w:val="28"/>
          <w:szCs w:val="28"/>
        </w:rPr>
      </w:pPr>
      <w:r w:rsidRPr="005A078F">
        <w:rPr>
          <w:sz w:val="28"/>
          <w:szCs w:val="28"/>
        </w:rPr>
        <w:t>Потенциальным поставщиком, занявшим по итогам сопоставления и оценки второе место, признается потенциальный поставщик, набравший наибольшее количество баллов после победителя.</w:t>
      </w:r>
    </w:p>
    <w:p w14:paraId="16479BA4" w14:textId="77777777" w:rsidR="00D44F64" w:rsidRPr="005A078F" w:rsidRDefault="00D44F64" w:rsidP="007B7704">
      <w:pPr>
        <w:widowControl w:val="0"/>
        <w:tabs>
          <w:tab w:val="left" w:pos="1276"/>
        </w:tabs>
        <w:adjustRightInd w:val="0"/>
        <w:ind w:firstLine="567"/>
        <w:jc w:val="both"/>
        <w:rPr>
          <w:sz w:val="28"/>
          <w:szCs w:val="28"/>
        </w:rPr>
      </w:pPr>
      <w:r w:rsidRPr="005A078F">
        <w:rPr>
          <w:sz w:val="28"/>
          <w:szCs w:val="28"/>
        </w:rPr>
        <w:t xml:space="preserve">При равенстве суммы набранных баллов победителем (или потенциальным поставщиком, занявшим по итогам сопоставления и оценки второе место) признается потенциальный поставщик, набравший наибольшее количество баллов по приоритетному критерию. </w:t>
      </w:r>
    </w:p>
    <w:p w14:paraId="542A9E5F" w14:textId="7F0AB663" w:rsidR="00D44F64" w:rsidRPr="005A078F" w:rsidRDefault="00D44F64" w:rsidP="007B7704">
      <w:pPr>
        <w:widowControl w:val="0"/>
        <w:tabs>
          <w:tab w:val="left" w:pos="1276"/>
        </w:tabs>
        <w:adjustRightInd w:val="0"/>
        <w:ind w:firstLine="567"/>
        <w:jc w:val="both"/>
        <w:rPr>
          <w:sz w:val="28"/>
          <w:szCs w:val="28"/>
        </w:rPr>
      </w:pPr>
      <w:r w:rsidRPr="005A078F">
        <w:rPr>
          <w:sz w:val="28"/>
          <w:szCs w:val="28"/>
        </w:rPr>
        <w:t>При равенстве суммы набранных баллов и баллов по приоритетному критерию победителем (или потенциальным поставщиком, занявши</w:t>
      </w:r>
      <w:r w:rsidR="00871423" w:rsidRPr="005A078F">
        <w:rPr>
          <w:sz w:val="28"/>
          <w:szCs w:val="28"/>
        </w:rPr>
        <w:t>м</w:t>
      </w:r>
      <w:r w:rsidRPr="005A078F">
        <w:rPr>
          <w:sz w:val="28"/>
          <w:szCs w:val="28"/>
        </w:rPr>
        <w:t xml:space="preserve"> по итогам сопоставления и оценки второе место) признается потенциальный поставщик, заявка которого поступила раньше других потенциальных поставщиков.    </w:t>
      </w:r>
    </w:p>
    <w:p w14:paraId="020A7A68" w14:textId="77777777" w:rsidR="00D44F64" w:rsidRPr="005A078F" w:rsidRDefault="00D44F64" w:rsidP="007B7704">
      <w:pPr>
        <w:widowControl w:val="0"/>
        <w:tabs>
          <w:tab w:val="left" w:pos="1276"/>
        </w:tabs>
        <w:adjustRightInd w:val="0"/>
        <w:ind w:firstLine="567"/>
        <w:jc w:val="both"/>
        <w:rPr>
          <w:sz w:val="28"/>
          <w:szCs w:val="28"/>
        </w:rPr>
      </w:pPr>
      <w:r w:rsidRPr="005A078F">
        <w:rPr>
          <w:sz w:val="28"/>
          <w:szCs w:val="28"/>
        </w:rPr>
        <w:t>Под приоритетным критерием понимается критерий, имеющий наибольший удельный вес и определенный инициатором как наиболее значимый для оценки закупаемых товаров, работ, услуг.</w:t>
      </w:r>
    </w:p>
    <w:p w14:paraId="370728B0" w14:textId="28B0C7D9" w:rsidR="00891B77" w:rsidRPr="005A078F" w:rsidRDefault="00891B77" w:rsidP="007B7704">
      <w:pPr>
        <w:widowControl w:val="0"/>
        <w:tabs>
          <w:tab w:val="left" w:pos="1276"/>
        </w:tabs>
        <w:adjustRightInd w:val="0"/>
        <w:ind w:firstLine="567"/>
        <w:jc w:val="both"/>
        <w:rPr>
          <w:sz w:val="28"/>
          <w:szCs w:val="28"/>
        </w:rPr>
      </w:pPr>
      <w:r w:rsidRPr="005A078F">
        <w:rPr>
          <w:rFonts w:eastAsiaTheme="minorHAnsi" w:cstheme="minorBidi"/>
          <w:sz w:val="28"/>
          <w:szCs w:val="28"/>
          <w:lang w:eastAsia="en-US"/>
        </w:rPr>
        <w:t xml:space="preserve">При сопоставлении и оценке заявок на участие в тендере по закупкам товаров </w:t>
      </w:r>
      <w:r w:rsidRPr="005A078F">
        <w:rPr>
          <w:rFonts w:eastAsiaTheme="minorHAnsi" w:cstheme="minorBidi"/>
          <w:sz w:val="28"/>
          <w:szCs w:val="28"/>
          <w:lang w:eastAsia="en-US"/>
        </w:rPr>
        <w:lastRenderedPageBreak/>
        <w:t>с применением торгов на понижение цены учитывается последнее ценовое предложение потенциального поставщика, поданное до истечения окончательного срока предоставления заявок на участие в тендере.</w:t>
      </w:r>
    </w:p>
    <w:p w14:paraId="6A0BB87B" w14:textId="007A3C59" w:rsidR="00720B8A" w:rsidRPr="005A078F" w:rsidRDefault="00720B8A"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rFonts w:eastAsia="Calibri"/>
          <w:sz w:val="28"/>
          <w:szCs w:val="28"/>
        </w:rPr>
      </w:pPr>
      <w:bookmarkStart w:id="2" w:name="SUB220200"/>
      <w:bookmarkEnd w:id="2"/>
      <w:r w:rsidRPr="005A078F">
        <w:rPr>
          <w:sz w:val="28"/>
          <w:szCs w:val="28"/>
        </w:rPr>
        <w:t xml:space="preserve"> В случае определения победителя закупок по итогам закупок способом тендера</w:t>
      </w:r>
      <w:r w:rsidRPr="005A078F">
        <w:rPr>
          <w:rFonts w:eastAsia="Calibri"/>
          <w:sz w:val="28"/>
          <w:szCs w:val="28"/>
        </w:rPr>
        <w:t xml:space="preserve"> требование о предоставлении победителем закупок оригинала заявки</w:t>
      </w:r>
      <w:r w:rsidRPr="005A078F" w:rsidDel="0025254C">
        <w:rPr>
          <w:rFonts w:eastAsia="Calibri"/>
          <w:sz w:val="28"/>
          <w:szCs w:val="28"/>
        </w:rPr>
        <w:t xml:space="preserve"> </w:t>
      </w:r>
      <w:r w:rsidRPr="005A078F">
        <w:rPr>
          <w:rFonts w:eastAsia="Calibri"/>
          <w:sz w:val="28"/>
          <w:szCs w:val="28"/>
        </w:rPr>
        <w:t>с приложением документов устанавливается комиссией и отражается в протоколе. Победитель закупок должен предоставить оригинал заявки</w:t>
      </w:r>
      <w:r w:rsidRPr="005A078F" w:rsidDel="0025254C">
        <w:rPr>
          <w:rFonts w:eastAsia="Calibri"/>
          <w:sz w:val="28"/>
          <w:szCs w:val="28"/>
        </w:rPr>
        <w:t xml:space="preserve"> </w:t>
      </w:r>
      <w:r w:rsidRPr="005A078F">
        <w:rPr>
          <w:rFonts w:eastAsia="Calibri"/>
          <w:sz w:val="28"/>
          <w:szCs w:val="28"/>
        </w:rPr>
        <w:t>в срок не более 5 (пяти) рабочих дней со дня опубликования протокола об итогах тендера на ЭТП.</w:t>
      </w:r>
    </w:p>
    <w:p w14:paraId="32C2DAC3" w14:textId="34364C9F" w:rsidR="00720B8A" w:rsidRPr="005A078F" w:rsidRDefault="00720B8A"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Документы, представленные победителем закупок, рассматриваются секретарем комиссии на предмет соответствия документам, представленным на ЭТП, в срок не более 3 (трех) рабочих дней со дня их получения.</w:t>
      </w:r>
    </w:p>
    <w:p w14:paraId="1466A040" w14:textId="22264781" w:rsidR="00720B8A" w:rsidRPr="005A078F" w:rsidRDefault="00720B8A" w:rsidP="000E5E46">
      <w:pPr>
        <w:pStyle w:val="2"/>
        <w:numPr>
          <w:ilvl w:val="0"/>
          <w:numId w:val="0"/>
        </w:numPr>
        <w:shd w:val="clear" w:color="auto" w:fill="auto"/>
        <w:tabs>
          <w:tab w:val="clear" w:pos="1276"/>
          <w:tab w:val="left" w:pos="567"/>
        </w:tabs>
        <w:rPr>
          <w:rFonts w:ascii="Times New Roman" w:hAnsi="Times New Roman"/>
          <w:color w:val="auto"/>
          <w:sz w:val="28"/>
          <w:szCs w:val="28"/>
        </w:rPr>
      </w:pPr>
      <w:r w:rsidRPr="005A078F">
        <w:rPr>
          <w:rFonts w:ascii="Times New Roman" w:eastAsia="BatangChe" w:hAnsi="Times New Roman"/>
          <w:color w:val="auto"/>
          <w:sz w:val="28"/>
          <w:szCs w:val="28"/>
        </w:rPr>
        <w:tab/>
        <w:t>При этом, оригинал заявки при закупках лекарственных средств, профилактических (иммун</w:t>
      </w:r>
      <w:r w:rsidR="00CF47CB" w:rsidRPr="005A078F">
        <w:rPr>
          <w:rFonts w:ascii="Times New Roman" w:eastAsia="BatangChe" w:hAnsi="Times New Roman"/>
          <w:color w:val="auto"/>
          <w:sz w:val="28"/>
          <w:szCs w:val="28"/>
        </w:rPr>
        <w:t>обиологических, диагностических)</w:t>
      </w:r>
      <w:r w:rsidRPr="005A078F">
        <w:rPr>
          <w:rFonts w:ascii="Times New Roman" w:eastAsia="BatangChe" w:hAnsi="Times New Roman"/>
          <w:color w:val="auto"/>
          <w:sz w:val="28"/>
          <w:szCs w:val="28"/>
        </w:rPr>
        <w:t xml:space="preserve"> </w:t>
      </w:r>
      <w:r w:rsidR="00CF47CB" w:rsidRPr="005A078F">
        <w:rPr>
          <w:rFonts w:ascii="Times New Roman" w:eastAsia="BatangChe" w:hAnsi="Times New Roman"/>
          <w:color w:val="auto"/>
          <w:sz w:val="28"/>
          <w:szCs w:val="28"/>
        </w:rPr>
        <w:t xml:space="preserve">препаратов, </w:t>
      </w:r>
      <w:r w:rsidRPr="005A078F">
        <w:rPr>
          <w:rFonts w:ascii="Times New Roman" w:eastAsia="BatangChe" w:hAnsi="Times New Roman"/>
          <w:color w:val="auto"/>
          <w:sz w:val="28"/>
          <w:szCs w:val="28"/>
        </w:rPr>
        <w:t>дезинфицирующих</w:t>
      </w:r>
      <w:r w:rsidR="00CF47CB" w:rsidRPr="005A078F">
        <w:rPr>
          <w:rFonts w:ascii="Times New Roman" w:eastAsia="BatangChe" w:hAnsi="Times New Roman"/>
          <w:color w:val="auto"/>
          <w:sz w:val="28"/>
          <w:szCs w:val="28"/>
        </w:rPr>
        <w:t xml:space="preserve"> средств</w:t>
      </w:r>
      <w:r w:rsidRPr="005A078F">
        <w:rPr>
          <w:rFonts w:ascii="Times New Roman" w:eastAsia="BatangChe" w:hAnsi="Times New Roman"/>
          <w:color w:val="auto"/>
          <w:sz w:val="28"/>
          <w:szCs w:val="28"/>
        </w:rPr>
        <w:t>, медицинских изделий</w:t>
      </w:r>
      <w:r w:rsidR="00CF47CB" w:rsidRPr="005A078F">
        <w:rPr>
          <w:rFonts w:ascii="Times New Roman" w:eastAsia="BatangChe" w:hAnsi="Times New Roman"/>
          <w:color w:val="auto"/>
          <w:sz w:val="28"/>
          <w:szCs w:val="28"/>
        </w:rPr>
        <w:t xml:space="preserve">, детского и </w:t>
      </w:r>
      <w:r w:rsidR="001E0B3A" w:rsidRPr="005A078F">
        <w:rPr>
          <w:rFonts w:ascii="Times New Roman" w:eastAsia="BatangChe" w:hAnsi="Times New Roman"/>
          <w:color w:val="auto"/>
          <w:sz w:val="28"/>
          <w:szCs w:val="28"/>
        </w:rPr>
        <w:t>лечебно-профилактического</w:t>
      </w:r>
      <w:r w:rsidR="00CF47CB" w:rsidRPr="005A078F">
        <w:rPr>
          <w:rFonts w:ascii="Times New Roman" w:eastAsia="BatangChe" w:hAnsi="Times New Roman"/>
          <w:color w:val="auto"/>
          <w:sz w:val="28"/>
          <w:szCs w:val="28"/>
        </w:rPr>
        <w:t xml:space="preserve"> питания</w:t>
      </w:r>
      <w:r w:rsidRPr="005A078F">
        <w:rPr>
          <w:rFonts w:ascii="Times New Roman" w:eastAsia="BatangChe" w:hAnsi="Times New Roman"/>
          <w:color w:val="auto"/>
          <w:sz w:val="28"/>
          <w:szCs w:val="28"/>
        </w:rPr>
        <w:t xml:space="preserve"> </w:t>
      </w:r>
      <w:r w:rsidRPr="005A078F">
        <w:rPr>
          <w:rFonts w:ascii="Times New Roman" w:hAnsi="Times New Roman"/>
          <w:color w:val="auto"/>
          <w:sz w:val="28"/>
          <w:szCs w:val="28"/>
        </w:rPr>
        <w:t>рассматривается секретарем комиссии на предмет соответствия документам, представленным на ЭТП, в срок не более 7 (семи) рабочих дней со дня окончательного срока предоставления оригинала заявки.</w:t>
      </w:r>
    </w:p>
    <w:p w14:paraId="5742DB32" w14:textId="587A7EF2" w:rsidR="00720B8A" w:rsidRPr="005A078F" w:rsidRDefault="00720B8A"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По итогам сопоставления оригинала заявки секретарь комиссии уведомляет инициатора о соответствии документов, представленных победителем закупок</w:t>
      </w:r>
      <w:r w:rsidR="00C61DF7" w:rsidRPr="005A078F">
        <w:rPr>
          <w:sz w:val="28"/>
          <w:szCs w:val="28"/>
        </w:rPr>
        <w:t>,</w:t>
      </w:r>
      <w:r w:rsidRPr="005A078F">
        <w:rPr>
          <w:sz w:val="28"/>
          <w:szCs w:val="28"/>
        </w:rPr>
        <w:t xml:space="preserve"> не позднее 2 (двух) рабочих дней со дня </w:t>
      </w:r>
      <w:r w:rsidR="00046129" w:rsidRPr="005A078F">
        <w:rPr>
          <w:sz w:val="28"/>
          <w:szCs w:val="28"/>
        </w:rPr>
        <w:t xml:space="preserve">рассмотрения </w:t>
      </w:r>
      <w:r w:rsidRPr="005A078F">
        <w:rPr>
          <w:sz w:val="28"/>
          <w:szCs w:val="28"/>
        </w:rPr>
        <w:t xml:space="preserve">заявки </w:t>
      </w:r>
      <w:r w:rsidR="005C2387" w:rsidRPr="005A078F">
        <w:rPr>
          <w:sz w:val="28"/>
          <w:szCs w:val="28"/>
        </w:rPr>
        <w:t xml:space="preserve">на участие в тендере </w:t>
      </w:r>
      <w:r w:rsidR="00C61DF7" w:rsidRPr="005A078F">
        <w:rPr>
          <w:sz w:val="28"/>
          <w:szCs w:val="28"/>
        </w:rPr>
        <w:t>победителя закупок</w:t>
      </w:r>
      <w:r w:rsidRPr="005A078F">
        <w:rPr>
          <w:sz w:val="28"/>
          <w:szCs w:val="28"/>
        </w:rPr>
        <w:t>.</w:t>
      </w:r>
    </w:p>
    <w:p w14:paraId="69E39205" w14:textId="2B3FB318" w:rsidR="00A27961" w:rsidRPr="005A078F" w:rsidRDefault="00A27961"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bCs/>
          <w:sz w:val="28"/>
          <w:szCs w:val="28"/>
        </w:rPr>
        <w:t xml:space="preserve"> Секретарь комиссии обеспечивает заседание комиссии по рассмотрению выявленных несоответствий и принятию решения в следующих случаях:</w:t>
      </w:r>
    </w:p>
    <w:p w14:paraId="5A65C3A6" w14:textId="6BFE964D" w:rsidR="00A27961" w:rsidRPr="005A078F" w:rsidRDefault="00A27961" w:rsidP="000E5E46">
      <w:pPr>
        <w:widowControl w:val="0"/>
        <w:tabs>
          <w:tab w:val="left" w:pos="709"/>
          <w:tab w:val="left" w:pos="993"/>
        </w:tabs>
        <w:autoSpaceDE w:val="0"/>
        <w:autoSpaceDN w:val="0"/>
        <w:adjustRightInd w:val="0"/>
        <w:ind w:firstLine="567"/>
        <w:jc w:val="both"/>
        <w:rPr>
          <w:rFonts w:eastAsia="Calibri"/>
          <w:bCs/>
          <w:sz w:val="28"/>
          <w:szCs w:val="28"/>
        </w:rPr>
      </w:pPr>
      <w:r w:rsidRPr="005A078F">
        <w:rPr>
          <w:rFonts w:eastAsia="Calibri"/>
          <w:bCs/>
          <w:sz w:val="28"/>
          <w:szCs w:val="28"/>
        </w:rPr>
        <w:t>1) если победителем закупок</w:t>
      </w:r>
      <w:r w:rsidR="00506C2A" w:rsidRPr="005A078F">
        <w:rPr>
          <w:rFonts w:eastAsia="Calibri"/>
          <w:bCs/>
          <w:sz w:val="28"/>
          <w:szCs w:val="28"/>
        </w:rPr>
        <w:t>/потенциальны</w:t>
      </w:r>
      <w:r w:rsidR="001E0B3A" w:rsidRPr="005A078F">
        <w:rPr>
          <w:rFonts w:eastAsia="Calibri"/>
          <w:bCs/>
          <w:sz w:val="28"/>
          <w:szCs w:val="28"/>
        </w:rPr>
        <w:t>м</w:t>
      </w:r>
      <w:r w:rsidRPr="005A078F">
        <w:rPr>
          <w:rFonts w:eastAsia="Calibri"/>
          <w:bCs/>
          <w:sz w:val="28"/>
          <w:szCs w:val="28"/>
        </w:rPr>
        <w:t xml:space="preserve"> поставщик</w:t>
      </w:r>
      <w:r w:rsidR="001E0B3A" w:rsidRPr="005A078F">
        <w:rPr>
          <w:rFonts w:eastAsia="Calibri"/>
          <w:bCs/>
          <w:sz w:val="28"/>
          <w:szCs w:val="28"/>
        </w:rPr>
        <w:t>ом</w:t>
      </w:r>
      <w:r w:rsidRPr="005A078F">
        <w:rPr>
          <w:rFonts w:eastAsia="Calibri"/>
          <w:bCs/>
          <w:sz w:val="28"/>
          <w:szCs w:val="28"/>
        </w:rPr>
        <w:t>, занявши</w:t>
      </w:r>
      <w:r w:rsidR="001E0B3A" w:rsidRPr="005A078F">
        <w:rPr>
          <w:rFonts w:eastAsia="Calibri"/>
          <w:bCs/>
          <w:sz w:val="28"/>
          <w:szCs w:val="28"/>
        </w:rPr>
        <w:t>м</w:t>
      </w:r>
      <w:r w:rsidRPr="005A078F">
        <w:rPr>
          <w:rFonts w:eastAsia="Calibri"/>
          <w:bCs/>
          <w:sz w:val="28"/>
          <w:szCs w:val="28"/>
        </w:rPr>
        <w:t xml:space="preserve"> второе место, в соответствии с установленным сроком, не представлен оригинал заявки;</w:t>
      </w:r>
    </w:p>
    <w:p w14:paraId="00AA6CFA" w14:textId="2420C49E" w:rsidR="00506C2A" w:rsidRPr="005A078F" w:rsidRDefault="00A27961" w:rsidP="000E5E46">
      <w:pPr>
        <w:widowControl w:val="0"/>
        <w:tabs>
          <w:tab w:val="left" w:pos="709"/>
          <w:tab w:val="left" w:pos="993"/>
        </w:tabs>
        <w:autoSpaceDE w:val="0"/>
        <w:autoSpaceDN w:val="0"/>
        <w:adjustRightInd w:val="0"/>
        <w:ind w:firstLine="567"/>
        <w:jc w:val="both"/>
        <w:rPr>
          <w:rFonts w:eastAsia="Calibri"/>
          <w:bCs/>
          <w:sz w:val="28"/>
          <w:szCs w:val="28"/>
        </w:rPr>
      </w:pPr>
      <w:r w:rsidRPr="005A078F">
        <w:rPr>
          <w:rFonts w:eastAsia="Calibri"/>
          <w:bCs/>
          <w:sz w:val="28"/>
          <w:szCs w:val="28"/>
        </w:rPr>
        <w:t xml:space="preserve">2) </w:t>
      </w:r>
      <w:r w:rsidR="001E0B3A" w:rsidRPr="005A078F">
        <w:rPr>
          <w:rFonts w:eastAsia="Calibri"/>
          <w:bCs/>
          <w:sz w:val="28"/>
          <w:szCs w:val="28"/>
        </w:rPr>
        <w:t>если победителем закупок/потенциальным поставщиком, занявшим второе место,</w:t>
      </w:r>
      <w:r w:rsidR="00506C2A" w:rsidRPr="005A078F">
        <w:rPr>
          <w:rFonts w:eastAsia="Calibri"/>
          <w:bCs/>
          <w:sz w:val="28"/>
          <w:szCs w:val="28"/>
        </w:rPr>
        <w:t xml:space="preserve"> представлен </w:t>
      </w:r>
      <w:r w:rsidR="001E0B3A" w:rsidRPr="005A078F">
        <w:rPr>
          <w:rFonts w:eastAsia="Calibri"/>
          <w:bCs/>
          <w:sz w:val="28"/>
          <w:szCs w:val="28"/>
        </w:rPr>
        <w:t>оригинал заявки, не</w:t>
      </w:r>
      <w:r w:rsidR="00506C2A" w:rsidRPr="005A078F">
        <w:rPr>
          <w:rFonts w:eastAsia="Calibri"/>
          <w:bCs/>
          <w:sz w:val="28"/>
          <w:szCs w:val="28"/>
        </w:rPr>
        <w:t xml:space="preserve"> отвечающий требованиям пункт</w:t>
      </w:r>
      <w:r w:rsidR="001E0B3A" w:rsidRPr="005A078F">
        <w:rPr>
          <w:rFonts w:eastAsia="Calibri"/>
          <w:bCs/>
          <w:sz w:val="28"/>
          <w:szCs w:val="28"/>
        </w:rPr>
        <w:t>а</w:t>
      </w:r>
      <w:r w:rsidR="007C59A6" w:rsidRPr="005A078F">
        <w:rPr>
          <w:rFonts w:eastAsia="Calibri"/>
          <w:bCs/>
          <w:sz w:val="28"/>
          <w:szCs w:val="28"/>
        </w:rPr>
        <w:t xml:space="preserve"> 1</w:t>
      </w:r>
      <w:r w:rsidR="006C1929" w:rsidRPr="005A078F">
        <w:rPr>
          <w:rFonts w:eastAsia="Calibri"/>
          <w:bCs/>
          <w:sz w:val="28"/>
          <w:szCs w:val="28"/>
        </w:rPr>
        <w:t>2</w:t>
      </w:r>
      <w:r w:rsidR="007C59A6" w:rsidRPr="005A078F">
        <w:rPr>
          <w:rFonts w:eastAsia="Calibri"/>
          <w:bCs/>
          <w:sz w:val="28"/>
          <w:szCs w:val="28"/>
        </w:rPr>
        <w:t xml:space="preserve">.3. </w:t>
      </w:r>
      <w:r w:rsidR="00506C2A" w:rsidRPr="005A078F">
        <w:rPr>
          <w:rFonts w:eastAsia="Calibri"/>
          <w:bCs/>
          <w:sz w:val="28"/>
          <w:szCs w:val="28"/>
        </w:rPr>
        <w:t xml:space="preserve">тендерной документации; </w:t>
      </w:r>
    </w:p>
    <w:p w14:paraId="0D0F9E7C" w14:textId="3191EE3D" w:rsidR="00A27961" w:rsidRPr="005A078F" w:rsidRDefault="00506C2A" w:rsidP="000E5E46">
      <w:pPr>
        <w:widowControl w:val="0"/>
        <w:tabs>
          <w:tab w:val="left" w:pos="709"/>
          <w:tab w:val="left" w:pos="993"/>
        </w:tabs>
        <w:autoSpaceDE w:val="0"/>
        <w:autoSpaceDN w:val="0"/>
        <w:adjustRightInd w:val="0"/>
        <w:ind w:firstLine="567"/>
        <w:jc w:val="both"/>
        <w:rPr>
          <w:rFonts w:eastAsia="Calibri"/>
          <w:sz w:val="28"/>
          <w:szCs w:val="28"/>
        </w:rPr>
      </w:pPr>
      <w:r w:rsidRPr="005A078F">
        <w:rPr>
          <w:rFonts w:eastAsia="Calibri"/>
          <w:bCs/>
          <w:sz w:val="28"/>
          <w:szCs w:val="28"/>
        </w:rPr>
        <w:t xml:space="preserve">3) </w:t>
      </w:r>
      <w:r w:rsidR="00A27961" w:rsidRPr="005A078F">
        <w:rPr>
          <w:rFonts w:eastAsia="Calibri"/>
          <w:bCs/>
          <w:sz w:val="28"/>
          <w:szCs w:val="28"/>
        </w:rPr>
        <w:t xml:space="preserve">при выявлении несоответствия оригинала заявки </w:t>
      </w:r>
      <w:r w:rsidR="00A27961" w:rsidRPr="005A078F">
        <w:rPr>
          <w:rFonts w:eastAsia="Calibri"/>
          <w:sz w:val="28"/>
          <w:szCs w:val="28"/>
        </w:rPr>
        <w:t>электронным и/или сканированным копиям документов на ЭТП</w:t>
      </w:r>
      <w:r w:rsidR="00A27961" w:rsidRPr="005A078F">
        <w:rPr>
          <w:rFonts w:eastAsia="Calibri"/>
          <w:bCs/>
          <w:sz w:val="28"/>
          <w:szCs w:val="28"/>
        </w:rPr>
        <w:t>.</w:t>
      </w:r>
    </w:p>
    <w:p w14:paraId="3ABC6E63" w14:textId="6B904DC7" w:rsidR="00A27961" w:rsidRPr="005A078F" w:rsidRDefault="00A27961"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Решение комиссии об итогах сопоставления оригинала заявки победителя закупок</w:t>
      </w:r>
      <w:r w:rsidR="001E0B3A" w:rsidRPr="005A078F">
        <w:rPr>
          <w:sz w:val="28"/>
          <w:szCs w:val="28"/>
        </w:rPr>
        <w:t>/</w:t>
      </w:r>
      <w:r w:rsidRPr="005A078F">
        <w:rPr>
          <w:bCs/>
          <w:sz w:val="28"/>
          <w:szCs w:val="28"/>
        </w:rPr>
        <w:t xml:space="preserve">потенциального поставщика, занявшего второе место, оформляется протоколом в соответствии с приложением </w:t>
      </w:r>
      <w:r w:rsidR="00605A6F" w:rsidRPr="005A078F">
        <w:rPr>
          <w:bCs/>
          <w:sz w:val="28"/>
          <w:szCs w:val="28"/>
        </w:rPr>
        <w:t>1</w:t>
      </w:r>
      <w:r w:rsidR="00605A6F">
        <w:rPr>
          <w:bCs/>
          <w:sz w:val="28"/>
          <w:szCs w:val="28"/>
        </w:rPr>
        <w:t>1</w:t>
      </w:r>
      <w:r w:rsidR="00605A6F" w:rsidRPr="005A078F">
        <w:rPr>
          <w:bCs/>
          <w:sz w:val="28"/>
          <w:szCs w:val="28"/>
        </w:rPr>
        <w:t xml:space="preserve"> </w:t>
      </w:r>
      <w:r w:rsidRPr="005A078F">
        <w:rPr>
          <w:bCs/>
          <w:sz w:val="28"/>
          <w:szCs w:val="28"/>
        </w:rPr>
        <w:t>к Регламенту, который полистно подписывается присутствующими членами комиссии</w:t>
      </w:r>
      <w:r w:rsidR="00AB1957" w:rsidRPr="005A078F">
        <w:rPr>
          <w:bCs/>
          <w:sz w:val="28"/>
          <w:szCs w:val="28"/>
        </w:rPr>
        <w:t xml:space="preserve"> </w:t>
      </w:r>
      <w:r w:rsidR="00DA5D0C" w:rsidRPr="005A078F">
        <w:rPr>
          <w:sz w:val="28"/>
          <w:szCs w:val="28"/>
        </w:rPr>
        <w:t>либо подписывается в электронном формате с использованием ЭЦП</w:t>
      </w:r>
      <w:r w:rsidR="00AB1957" w:rsidRPr="005A078F">
        <w:rPr>
          <w:bCs/>
          <w:sz w:val="28"/>
          <w:szCs w:val="28"/>
        </w:rPr>
        <w:t>,</w:t>
      </w:r>
      <w:r w:rsidRPr="005A078F">
        <w:rPr>
          <w:bCs/>
          <w:sz w:val="28"/>
          <w:szCs w:val="28"/>
        </w:rPr>
        <w:t xml:space="preserve"> и публикуется на ЭТП </w:t>
      </w:r>
      <w:r w:rsidR="002057FA" w:rsidRPr="005A078F">
        <w:rPr>
          <w:bCs/>
          <w:sz w:val="28"/>
          <w:szCs w:val="28"/>
        </w:rPr>
        <w:t>в срок не позднее 3 (трех) рабочих дней со дня его подписания</w:t>
      </w:r>
      <w:r w:rsidRPr="005A078F">
        <w:rPr>
          <w:bCs/>
          <w:sz w:val="28"/>
          <w:szCs w:val="28"/>
        </w:rPr>
        <w:t>.</w:t>
      </w:r>
    </w:p>
    <w:p w14:paraId="2AB5DAEE" w14:textId="6048C75A" w:rsidR="00A27961" w:rsidRPr="005A078F" w:rsidRDefault="00A27961"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bCs/>
          <w:sz w:val="28"/>
          <w:szCs w:val="28"/>
        </w:rPr>
        <w:t>Организатор закупок в течение 3 (трех) рабочих дней со дня подписания протокола сопоставления:</w:t>
      </w:r>
    </w:p>
    <w:p w14:paraId="1D9CB002" w14:textId="77777777" w:rsidR="00A27961" w:rsidRPr="005A078F" w:rsidRDefault="00A27961" w:rsidP="000E5E46">
      <w:pPr>
        <w:pStyle w:val="a8"/>
        <w:numPr>
          <w:ilvl w:val="1"/>
          <w:numId w:val="42"/>
        </w:numPr>
        <w:tabs>
          <w:tab w:val="left" w:pos="720"/>
          <w:tab w:val="left" w:pos="993"/>
        </w:tabs>
        <w:autoSpaceDE w:val="0"/>
        <w:autoSpaceDN w:val="0"/>
        <w:ind w:hanging="2003"/>
        <w:jc w:val="both"/>
        <w:rPr>
          <w:bCs/>
          <w:sz w:val="28"/>
          <w:szCs w:val="28"/>
        </w:rPr>
      </w:pPr>
      <w:r w:rsidRPr="005A078F">
        <w:rPr>
          <w:bCs/>
          <w:sz w:val="28"/>
          <w:szCs w:val="28"/>
        </w:rPr>
        <w:t xml:space="preserve">удерживает обеспечение заявки; </w:t>
      </w:r>
    </w:p>
    <w:p w14:paraId="1F190483" w14:textId="39CA1678" w:rsidR="00A27961" w:rsidRPr="005A078F" w:rsidRDefault="00A27961" w:rsidP="000E5E46">
      <w:pPr>
        <w:pStyle w:val="a8"/>
        <w:numPr>
          <w:ilvl w:val="1"/>
          <w:numId w:val="42"/>
        </w:numPr>
        <w:tabs>
          <w:tab w:val="left" w:pos="720"/>
          <w:tab w:val="left" w:pos="993"/>
        </w:tabs>
        <w:autoSpaceDE w:val="0"/>
        <w:autoSpaceDN w:val="0"/>
        <w:ind w:left="0" w:firstLine="567"/>
        <w:jc w:val="both"/>
        <w:rPr>
          <w:bCs/>
          <w:sz w:val="28"/>
          <w:szCs w:val="28"/>
        </w:rPr>
      </w:pPr>
      <w:r w:rsidRPr="005A078F">
        <w:rPr>
          <w:bCs/>
          <w:sz w:val="28"/>
          <w:szCs w:val="28"/>
        </w:rPr>
        <w:t xml:space="preserve">в установленном порядке вносит информацию для включения в Перечень ненадежных потенциальных поставщиков (поставщиков) </w:t>
      </w:r>
      <w:r w:rsidR="00445F55" w:rsidRPr="005A078F">
        <w:rPr>
          <w:bCs/>
          <w:sz w:val="28"/>
          <w:szCs w:val="28"/>
        </w:rPr>
        <w:t>«Назарбаев Университет</w:t>
      </w:r>
      <w:r w:rsidRPr="005A078F">
        <w:rPr>
          <w:bCs/>
          <w:sz w:val="28"/>
          <w:szCs w:val="28"/>
        </w:rPr>
        <w:t>».</w:t>
      </w:r>
    </w:p>
    <w:p w14:paraId="1DCEC984" w14:textId="38A9E13A" w:rsidR="00A27961" w:rsidRPr="005A078F" w:rsidRDefault="00875A4A" w:rsidP="000E5E46">
      <w:pPr>
        <w:pStyle w:val="2"/>
        <w:numPr>
          <w:ilvl w:val="0"/>
          <w:numId w:val="0"/>
        </w:numPr>
        <w:shd w:val="clear" w:color="auto" w:fill="auto"/>
        <w:tabs>
          <w:tab w:val="clear" w:pos="1276"/>
          <w:tab w:val="left" w:pos="567"/>
          <w:tab w:val="left" w:pos="993"/>
        </w:tabs>
        <w:rPr>
          <w:rFonts w:ascii="Times New Roman" w:eastAsia="Times New Roman" w:hAnsi="Times New Roman" w:cs="Times New Roman"/>
          <w:bCs/>
          <w:color w:val="auto"/>
          <w:sz w:val="28"/>
          <w:szCs w:val="28"/>
        </w:rPr>
      </w:pPr>
      <w:r w:rsidRPr="005A078F">
        <w:rPr>
          <w:bCs/>
          <w:color w:val="auto"/>
          <w:sz w:val="28"/>
          <w:szCs w:val="28"/>
        </w:rPr>
        <w:lastRenderedPageBreak/>
        <w:tab/>
      </w:r>
      <w:r w:rsidR="00A27961" w:rsidRPr="005A078F">
        <w:rPr>
          <w:rFonts w:ascii="Times New Roman" w:eastAsia="Times New Roman" w:hAnsi="Times New Roman" w:cs="Times New Roman"/>
          <w:bCs/>
          <w:color w:val="auto"/>
          <w:sz w:val="28"/>
          <w:szCs w:val="28"/>
        </w:rPr>
        <w:t>Процедура формирования и ведения Перечня ненадежных потенциальных поставщиков (поставщиков) «Назарбаев Университет» проводится в порядке, определенном Политикой и процедурами закупок, утвержденными решением Управляющего совета «Назарбаев Университет» от 27 марта 2018 года №27.03.18.</w:t>
      </w:r>
    </w:p>
    <w:p w14:paraId="17443375" w14:textId="77777777" w:rsidR="00875A4A" w:rsidRPr="005A078F" w:rsidRDefault="00A27961" w:rsidP="000E5E46">
      <w:pPr>
        <w:tabs>
          <w:tab w:val="left" w:pos="0"/>
          <w:tab w:val="left" w:pos="567"/>
        </w:tabs>
        <w:jc w:val="both"/>
        <w:rPr>
          <w:bCs/>
          <w:sz w:val="28"/>
          <w:szCs w:val="28"/>
        </w:rPr>
      </w:pPr>
      <w:r w:rsidRPr="005A078F">
        <w:rPr>
          <w:bCs/>
          <w:sz w:val="28"/>
          <w:szCs w:val="28"/>
        </w:rPr>
        <w:tab/>
        <w:t>3) направляет заказчику/инициатору копию протокола сопоставления.</w:t>
      </w:r>
    </w:p>
    <w:p w14:paraId="6D988B41" w14:textId="3C12C603" w:rsidR="00A27961" w:rsidRPr="005A078F" w:rsidRDefault="00875A4A"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bCs/>
          <w:sz w:val="28"/>
          <w:szCs w:val="28"/>
        </w:rPr>
      </w:pPr>
      <w:r w:rsidRPr="005A078F">
        <w:rPr>
          <w:bCs/>
          <w:sz w:val="28"/>
          <w:szCs w:val="28"/>
        </w:rPr>
        <w:t xml:space="preserve"> </w:t>
      </w:r>
      <w:r w:rsidR="00A27961" w:rsidRPr="005A078F">
        <w:rPr>
          <w:bCs/>
          <w:sz w:val="28"/>
          <w:szCs w:val="28"/>
        </w:rPr>
        <w:t xml:space="preserve">Оригинал заявки, представленный победителем/потенциальным поставщиком, занявшим по итогам сопоставления и оценки второе место, для процедуры сопоставления, остается на хранении у организатора закупок.  </w:t>
      </w:r>
    </w:p>
    <w:p w14:paraId="67069DBA" w14:textId="1D24B3F6" w:rsidR="00D44F64" w:rsidRPr="005A078F" w:rsidRDefault="00875A4A"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A27961" w:rsidRPr="005A078F">
        <w:rPr>
          <w:sz w:val="28"/>
          <w:szCs w:val="28"/>
        </w:rPr>
        <w:t>В случае, е</w:t>
      </w:r>
      <w:r w:rsidR="00D44F64" w:rsidRPr="005A078F">
        <w:rPr>
          <w:sz w:val="28"/>
          <w:szCs w:val="28"/>
        </w:rPr>
        <w:t>сли закупки способом тендера признаны несостоявшимися, комиссия вправе принять одно из решений, предусмотренных пунктом 5.25. Правил.</w:t>
      </w:r>
    </w:p>
    <w:p w14:paraId="03DDE063" w14:textId="7C4D3A62"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В случае повторного проведения закупок без внесения изменений в тендерную документацию, секретарь комиссии в течение 2 (двух) рабочих дней со дня принятия решения комиссией повторно публикует объявление на ЭТП с ранее утвержденной тендерной документацией. </w:t>
      </w:r>
    </w:p>
    <w:p w14:paraId="2E9318EB" w14:textId="1467C09B" w:rsidR="003413E7" w:rsidRPr="005A078F" w:rsidRDefault="00D44F64" w:rsidP="00252E97">
      <w:pPr>
        <w:pStyle w:val="a8"/>
        <w:widowControl w:val="0"/>
        <w:numPr>
          <w:ilvl w:val="0"/>
          <w:numId w:val="7"/>
        </w:numPr>
        <w:tabs>
          <w:tab w:val="left" w:pos="0"/>
          <w:tab w:val="left" w:pos="709"/>
          <w:tab w:val="left" w:pos="851"/>
          <w:tab w:val="left" w:pos="993"/>
          <w:tab w:val="left" w:pos="1134"/>
          <w:tab w:val="left" w:pos="1276"/>
        </w:tabs>
        <w:adjustRightInd w:val="0"/>
        <w:ind w:left="0" w:firstLine="709"/>
        <w:contextualSpacing w:val="0"/>
        <w:jc w:val="both"/>
        <w:rPr>
          <w:sz w:val="28"/>
          <w:szCs w:val="28"/>
        </w:rPr>
      </w:pPr>
      <w:r w:rsidRPr="005A078F">
        <w:rPr>
          <w:sz w:val="28"/>
          <w:szCs w:val="28"/>
        </w:rPr>
        <w:t>В случае повторного проведения закупок с внесением изменений в тендерную документацию, процедура закупок проводится в порядке, установленном для проведения закупок способом тендера Правилами и Регламентом.</w:t>
      </w:r>
      <w:r w:rsidR="00544926" w:rsidRPr="005A078F">
        <w:rPr>
          <w:sz w:val="28"/>
          <w:szCs w:val="28"/>
        </w:rPr>
        <w:t xml:space="preserve"> При этом, инициатор </w:t>
      </w:r>
      <w:r w:rsidR="00B63608" w:rsidRPr="005A078F">
        <w:rPr>
          <w:sz w:val="28"/>
          <w:szCs w:val="28"/>
        </w:rPr>
        <w:t xml:space="preserve">вправе указать о проведении повторных процедур закупок с применением торгов на понижение цены. </w:t>
      </w:r>
    </w:p>
    <w:p w14:paraId="7C209D6B" w14:textId="706AB52A" w:rsidR="003226B5" w:rsidRPr="005A078F" w:rsidRDefault="003226B5" w:rsidP="006C07C5">
      <w:pPr>
        <w:tabs>
          <w:tab w:val="left" w:pos="0"/>
          <w:tab w:val="left" w:pos="1134"/>
        </w:tabs>
        <w:ind w:firstLine="709"/>
        <w:jc w:val="both"/>
        <w:rPr>
          <w:sz w:val="28"/>
          <w:szCs w:val="28"/>
        </w:rPr>
      </w:pPr>
    </w:p>
    <w:p w14:paraId="379D5D31" w14:textId="77777777" w:rsidR="00D44F64" w:rsidRPr="005A078F" w:rsidRDefault="00D44F64" w:rsidP="007B7704">
      <w:pPr>
        <w:tabs>
          <w:tab w:val="left" w:pos="284"/>
        </w:tabs>
        <w:jc w:val="center"/>
        <w:rPr>
          <w:b/>
          <w:bCs/>
          <w:sz w:val="28"/>
          <w:szCs w:val="28"/>
        </w:rPr>
      </w:pPr>
      <w:r w:rsidRPr="005A078F">
        <w:rPr>
          <w:b/>
          <w:bCs/>
          <w:sz w:val="28"/>
          <w:szCs w:val="28"/>
        </w:rPr>
        <w:t>§ 3.</w:t>
      </w:r>
      <w:r w:rsidRPr="005A078F">
        <w:rPr>
          <w:bCs/>
          <w:sz w:val="28"/>
          <w:szCs w:val="28"/>
        </w:rPr>
        <w:t xml:space="preserve"> </w:t>
      </w:r>
      <w:r w:rsidRPr="005A078F">
        <w:rPr>
          <w:b/>
          <w:bCs/>
          <w:sz w:val="28"/>
          <w:szCs w:val="28"/>
        </w:rPr>
        <w:t xml:space="preserve"> Обеспечение заявки </w:t>
      </w:r>
    </w:p>
    <w:p w14:paraId="2B0CF746" w14:textId="77777777" w:rsidR="00D44F64" w:rsidRPr="005A078F" w:rsidRDefault="00D44F64" w:rsidP="007B7704">
      <w:pPr>
        <w:pStyle w:val="a8"/>
        <w:tabs>
          <w:tab w:val="left" w:pos="284"/>
        </w:tabs>
        <w:ind w:left="0"/>
        <w:contextualSpacing w:val="0"/>
        <w:rPr>
          <w:b/>
          <w:bCs/>
          <w:sz w:val="28"/>
          <w:szCs w:val="28"/>
        </w:rPr>
      </w:pPr>
    </w:p>
    <w:p w14:paraId="422399F4" w14:textId="77777777" w:rsidR="00C17EA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bCs/>
          <w:sz w:val="28"/>
          <w:szCs w:val="28"/>
        </w:rPr>
        <w:t>Обеспечение заявки вносится потенциальным поставщиком в размере не менее 1 (одного) процента от суммы, выделенной на тендер (лот) для приобретения товаров, работ, услуг</w:t>
      </w:r>
      <w:r w:rsidR="00CC3BB6" w:rsidRPr="005A078F">
        <w:rPr>
          <w:bCs/>
          <w:sz w:val="28"/>
          <w:szCs w:val="28"/>
        </w:rPr>
        <w:t>:</w:t>
      </w:r>
    </w:p>
    <w:p w14:paraId="2B76F413" w14:textId="429B5184" w:rsidR="00D44F64" w:rsidRPr="005A078F" w:rsidRDefault="00C17EA4" w:rsidP="00C17EA4">
      <w:pPr>
        <w:pStyle w:val="a8"/>
        <w:widowControl w:val="0"/>
        <w:tabs>
          <w:tab w:val="left" w:pos="0"/>
          <w:tab w:val="left" w:pos="709"/>
          <w:tab w:val="left" w:pos="851"/>
          <w:tab w:val="left" w:pos="993"/>
          <w:tab w:val="left" w:pos="1276"/>
        </w:tabs>
        <w:adjustRightInd w:val="0"/>
        <w:ind w:left="567"/>
        <w:contextualSpacing w:val="0"/>
        <w:jc w:val="both"/>
        <w:rPr>
          <w:sz w:val="28"/>
          <w:szCs w:val="28"/>
        </w:rPr>
      </w:pPr>
      <w:r w:rsidRPr="005A078F">
        <w:rPr>
          <w:bCs/>
          <w:sz w:val="28"/>
          <w:szCs w:val="28"/>
        </w:rPr>
        <w:t>1) в форме банковской гарантии согласно приложению</w:t>
      </w:r>
      <w:r w:rsidR="00D44F64" w:rsidRPr="005A078F">
        <w:rPr>
          <w:sz w:val="28"/>
          <w:szCs w:val="28"/>
        </w:rPr>
        <w:t xml:space="preserve"> </w:t>
      </w:r>
      <w:r w:rsidRPr="005A078F">
        <w:rPr>
          <w:sz w:val="28"/>
          <w:szCs w:val="28"/>
        </w:rPr>
        <w:t>4 к тендерной документации; либо</w:t>
      </w:r>
    </w:p>
    <w:p w14:paraId="56EFA50A" w14:textId="04FEFA7C" w:rsidR="00C17EA4" w:rsidRPr="005A078F" w:rsidRDefault="00C17EA4" w:rsidP="009F6B55">
      <w:pPr>
        <w:pStyle w:val="a8"/>
        <w:widowControl w:val="0"/>
        <w:tabs>
          <w:tab w:val="left" w:pos="0"/>
          <w:tab w:val="left" w:pos="567"/>
          <w:tab w:val="left" w:pos="851"/>
          <w:tab w:val="left" w:pos="993"/>
          <w:tab w:val="left" w:pos="1276"/>
        </w:tabs>
        <w:adjustRightInd w:val="0"/>
        <w:ind w:left="567"/>
        <w:contextualSpacing w:val="0"/>
        <w:jc w:val="both"/>
        <w:rPr>
          <w:sz w:val="28"/>
          <w:szCs w:val="28"/>
        </w:rPr>
      </w:pPr>
      <w:r w:rsidRPr="005A078F">
        <w:rPr>
          <w:sz w:val="28"/>
          <w:szCs w:val="28"/>
        </w:rPr>
        <w:t>2) в виде гарантийного денежного взноса,</w:t>
      </w:r>
      <w:r w:rsidR="009F6B55" w:rsidRPr="005A078F">
        <w:rPr>
          <w:sz w:val="28"/>
          <w:szCs w:val="28"/>
        </w:rPr>
        <w:t xml:space="preserve"> который вносится на банковский </w:t>
      </w:r>
      <w:r w:rsidRPr="005A078F">
        <w:rPr>
          <w:sz w:val="28"/>
          <w:szCs w:val="28"/>
        </w:rPr>
        <w:t>счет организатора закупок с указанием наименования тендера (лота).</w:t>
      </w:r>
    </w:p>
    <w:p w14:paraId="0D7E46DC"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bCs/>
          <w:sz w:val="28"/>
          <w:szCs w:val="28"/>
        </w:rPr>
        <w:t>В случае проведения закупок способом двухэтапного тендера, обеспечение заявки вносится потенциальным поставщиком на втором этапе.</w:t>
      </w:r>
    </w:p>
    <w:p w14:paraId="4071241D"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Обеспечение заявки, внесенное потенциальным поставщиком, возвращается организатором закупок в случаях:</w:t>
      </w:r>
    </w:p>
    <w:p w14:paraId="4F833D3B" w14:textId="77777777" w:rsidR="00D44F64" w:rsidRPr="005A078F" w:rsidRDefault="00D44F64" w:rsidP="007B7704">
      <w:pPr>
        <w:pStyle w:val="a8"/>
        <w:widowControl w:val="0"/>
        <w:numPr>
          <w:ilvl w:val="0"/>
          <w:numId w:val="40"/>
        </w:numPr>
        <w:tabs>
          <w:tab w:val="left" w:pos="0"/>
          <w:tab w:val="left" w:pos="709"/>
          <w:tab w:val="left" w:pos="851"/>
          <w:tab w:val="left" w:pos="1080"/>
        </w:tabs>
        <w:adjustRightInd w:val="0"/>
        <w:ind w:left="0" w:firstLine="567"/>
        <w:jc w:val="both"/>
        <w:rPr>
          <w:sz w:val="28"/>
          <w:szCs w:val="28"/>
        </w:rPr>
      </w:pPr>
      <w:r w:rsidRPr="005A078F">
        <w:rPr>
          <w:sz w:val="28"/>
          <w:szCs w:val="28"/>
        </w:rPr>
        <w:t>отзыва данным потенциальным поставщиком своей заявки до истечения окончательного срока их предоставления;</w:t>
      </w:r>
    </w:p>
    <w:p w14:paraId="18CCC26D" w14:textId="77777777" w:rsidR="00445F55" w:rsidRPr="005A078F" w:rsidRDefault="00D44F64" w:rsidP="007B7704">
      <w:pPr>
        <w:pStyle w:val="a8"/>
        <w:widowControl w:val="0"/>
        <w:numPr>
          <w:ilvl w:val="0"/>
          <w:numId w:val="40"/>
        </w:numPr>
        <w:tabs>
          <w:tab w:val="left" w:pos="0"/>
          <w:tab w:val="left" w:pos="709"/>
          <w:tab w:val="left" w:pos="851"/>
          <w:tab w:val="left" w:pos="1080"/>
        </w:tabs>
        <w:adjustRightInd w:val="0"/>
        <w:ind w:left="0" w:firstLine="567"/>
        <w:jc w:val="both"/>
        <w:rPr>
          <w:sz w:val="28"/>
          <w:szCs w:val="28"/>
        </w:rPr>
      </w:pPr>
      <w:r w:rsidRPr="005A078F">
        <w:rPr>
          <w:sz w:val="28"/>
          <w:szCs w:val="28"/>
        </w:rPr>
        <w:t xml:space="preserve">подписания протокола об итогах тендера. </w:t>
      </w:r>
    </w:p>
    <w:p w14:paraId="78D0F252" w14:textId="5BE9D550" w:rsidR="00D44F64" w:rsidRPr="005A078F" w:rsidRDefault="00445F55" w:rsidP="00445F55">
      <w:pPr>
        <w:widowControl w:val="0"/>
        <w:tabs>
          <w:tab w:val="left" w:pos="0"/>
          <w:tab w:val="left" w:pos="567"/>
          <w:tab w:val="left" w:pos="851"/>
          <w:tab w:val="left" w:pos="1080"/>
        </w:tabs>
        <w:adjustRightInd w:val="0"/>
        <w:jc w:val="both"/>
        <w:rPr>
          <w:sz w:val="28"/>
          <w:szCs w:val="28"/>
        </w:rPr>
      </w:pPr>
      <w:r w:rsidRPr="005A078F">
        <w:rPr>
          <w:sz w:val="28"/>
          <w:szCs w:val="28"/>
        </w:rPr>
        <w:tab/>
      </w:r>
      <w:r w:rsidR="00D44F64" w:rsidRPr="005A078F">
        <w:rPr>
          <w:sz w:val="28"/>
          <w:szCs w:val="28"/>
        </w:rPr>
        <w:t>Указанный случай не распространяется на потенциального поставщика, определенного победителем, а также потенциального поставщика,</w:t>
      </w:r>
      <w:r w:rsidR="00D44F64" w:rsidRPr="005A078F" w:rsidDel="007E1E2F">
        <w:rPr>
          <w:sz w:val="28"/>
          <w:szCs w:val="28"/>
        </w:rPr>
        <w:t xml:space="preserve"> </w:t>
      </w:r>
      <w:r w:rsidR="00D44F64" w:rsidRPr="005A078F">
        <w:rPr>
          <w:sz w:val="28"/>
          <w:szCs w:val="28"/>
        </w:rPr>
        <w:t>занявшего второе место;</w:t>
      </w:r>
    </w:p>
    <w:p w14:paraId="02ED3798" w14:textId="77777777" w:rsidR="00D44F64" w:rsidRPr="005A078F" w:rsidRDefault="00D44F64" w:rsidP="007B7704">
      <w:pPr>
        <w:pStyle w:val="a8"/>
        <w:widowControl w:val="0"/>
        <w:numPr>
          <w:ilvl w:val="0"/>
          <w:numId w:val="40"/>
        </w:numPr>
        <w:tabs>
          <w:tab w:val="left" w:pos="0"/>
          <w:tab w:val="left" w:pos="709"/>
          <w:tab w:val="left" w:pos="851"/>
          <w:tab w:val="left" w:pos="1080"/>
        </w:tabs>
        <w:adjustRightInd w:val="0"/>
        <w:ind w:left="0" w:firstLine="567"/>
        <w:jc w:val="both"/>
        <w:rPr>
          <w:sz w:val="28"/>
          <w:szCs w:val="28"/>
        </w:rPr>
      </w:pPr>
      <w:r w:rsidRPr="005A078F">
        <w:rPr>
          <w:sz w:val="28"/>
          <w:szCs w:val="28"/>
        </w:rPr>
        <w:t>вступления в силу договора о закупках и внесения поставщиком обеспечения исполнения договора о закупках;</w:t>
      </w:r>
    </w:p>
    <w:p w14:paraId="617A62D0" w14:textId="77777777" w:rsidR="00D44F64" w:rsidRPr="005A078F" w:rsidRDefault="00D44F64" w:rsidP="007B7704">
      <w:pPr>
        <w:pStyle w:val="a8"/>
        <w:widowControl w:val="0"/>
        <w:numPr>
          <w:ilvl w:val="0"/>
          <w:numId w:val="40"/>
        </w:numPr>
        <w:tabs>
          <w:tab w:val="left" w:pos="0"/>
          <w:tab w:val="left" w:pos="709"/>
          <w:tab w:val="left" w:pos="851"/>
          <w:tab w:val="left" w:pos="1080"/>
        </w:tabs>
        <w:adjustRightInd w:val="0"/>
        <w:ind w:left="0" w:firstLine="567"/>
        <w:jc w:val="both"/>
        <w:rPr>
          <w:sz w:val="28"/>
          <w:szCs w:val="28"/>
        </w:rPr>
      </w:pPr>
      <w:r w:rsidRPr="005A078F">
        <w:rPr>
          <w:sz w:val="28"/>
          <w:szCs w:val="28"/>
        </w:rPr>
        <w:lastRenderedPageBreak/>
        <w:t>истечения срока действия заявки.</w:t>
      </w:r>
    </w:p>
    <w:p w14:paraId="2F2D9FEE"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Обеспечение заявки, внесенное потенциальным поставщиком, удерживается при наступлении одного из следующих случаев:</w:t>
      </w:r>
    </w:p>
    <w:p w14:paraId="045D3A31" w14:textId="77777777" w:rsidR="00D44F64" w:rsidRPr="005A078F" w:rsidRDefault="00D44F64" w:rsidP="007B7704">
      <w:pPr>
        <w:widowControl w:val="0"/>
        <w:numPr>
          <w:ilvl w:val="0"/>
          <w:numId w:val="39"/>
        </w:numPr>
        <w:tabs>
          <w:tab w:val="left" w:pos="709"/>
          <w:tab w:val="left" w:pos="851"/>
          <w:tab w:val="left" w:pos="1026"/>
          <w:tab w:val="left" w:pos="1276"/>
        </w:tabs>
        <w:adjustRightInd w:val="0"/>
        <w:ind w:left="0" w:firstLine="567"/>
        <w:contextualSpacing/>
        <w:jc w:val="both"/>
        <w:rPr>
          <w:sz w:val="28"/>
          <w:szCs w:val="28"/>
        </w:rPr>
      </w:pPr>
      <w:r w:rsidRPr="005A078F">
        <w:rPr>
          <w:sz w:val="28"/>
          <w:szCs w:val="28"/>
        </w:rPr>
        <w:t xml:space="preserve">потенциальный поставщик отозвал либо изменил </w:t>
      </w:r>
      <w:r w:rsidRPr="005A078F">
        <w:rPr>
          <w:rFonts w:cs="Arial"/>
          <w:sz w:val="28"/>
          <w:szCs w:val="28"/>
        </w:rPr>
        <w:t>и/или</w:t>
      </w:r>
      <w:r w:rsidRPr="005A078F">
        <w:rPr>
          <w:sz w:val="28"/>
          <w:szCs w:val="28"/>
        </w:rPr>
        <w:t xml:space="preserve"> дополнил заявку после истечения окончательного срока представления заявок;</w:t>
      </w:r>
    </w:p>
    <w:p w14:paraId="2AC8EA97" w14:textId="27CDD750" w:rsidR="00875A4A" w:rsidRPr="005A078F" w:rsidRDefault="00875A4A" w:rsidP="00875A4A">
      <w:pPr>
        <w:widowControl w:val="0"/>
        <w:numPr>
          <w:ilvl w:val="0"/>
          <w:numId w:val="39"/>
        </w:numPr>
        <w:tabs>
          <w:tab w:val="left" w:pos="709"/>
          <w:tab w:val="left" w:pos="851"/>
          <w:tab w:val="left" w:pos="1026"/>
          <w:tab w:val="left" w:pos="1276"/>
        </w:tabs>
        <w:adjustRightInd w:val="0"/>
        <w:ind w:left="0" w:firstLine="567"/>
        <w:contextualSpacing/>
        <w:jc w:val="both"/>
        <w:rPr>
          <w:sz w:val="28"/>
          <w:szCs w:val="28"/>
        </w:rPr>
      </w:pPr>
      <w:r w:rsidRPr="005A078F">
        <w:rPr>
          <w:sz w:val="28"/>
          <w:szCs w:val="28"/>
        </w:rPr>
        <w:t xml:space="preserve">потенциальный поставщик, определенный победителем тендера, или </w:t>
      </w:r>
      <w:r w:rsidRPr="005A078F">
        <w:rPr>
          <w:bCs/>
          <w:sz w:val="28"/>
          <w:szCs w:val="28"/>
        </w:rPr>
        <w:t xml:space="preserve">занявший </w:t>
      </w:r>
      <w:r w:rsidRPr="005A078F">
        <w:rPr>
          <w:sz w:val="28"/>
          <w:szCs w:val="28"/>
        </w:rPr>
        <w:t>по итогам сопоставления и оценки второе место</w:t>
      </w:r>
      <w:r w:rsidRPr="005A078F">
        <w:rPr>
          <w:bCs/>
          <w:sz w:val="28"/>
          <w:szCs w:val="28"/>
        </w:rPr>
        <w:t xml:space="preserve">, </w:t>
      </w:r>
      <w:r w:rsidRPr="005A078F">
        <w:rPr>
          <w:sz w:val="28"/>
          <w:szCs w:val="28"/>
        </w:rPr>
        <w:t>представил документы</w:t>
      </w:r>
      <w:r w:rsidR="003B7FC9" w:rsidRPr="005A078F">
        <w:rPr>
          <w:sz w:val="28"/>
          <w:szCs w:val="28"/>
        </w:rPr>
        <w:t>,</w:t>
      </w:r>
      <w:r w:rsidRPr="005A078F">
        <w:rPr>
          <w:sz w:val="28"/>
          <w:szCs w:val="28"/>
        </w:rPr>
        <w:t xml:space="preserve"> не соответствующие документам, размещенным на закупку на ЭТП</w:t>
      </w:r>
      <w:r w:rsidR="00445F55" w:rsidRPr="005A078F">
        <w:rPr>
          <w:sz w:val="28"/>
          <w:szCs w:val="28"/>
        </w:rPr>
        <w:t>,</w:t>
      </w:r>
      <w:r w:rsidRPr="005A078F">
        <w:rPr>
          <w:sz w:val="28"/>
          <w:szCs w:val="28"/>
        </w:rPr>
        <w:t xml:space="preserve"> либо </w:t>
      </w:r>
      <w:r w:rsidR="00445F55" w:rsidRPr="005A078F">
        <w:rPr>
          <w:sz w:val="28"/>
          <w:szCs w:val="28"/>
        </w:rPr>
        <w:t xml:space="preserve">представил с нарушением срока, либо </w:t>
      </w:r>
      <w:r w:rsidRPr="005A078F">
        <w:rPr>
          <w:sz w:val="28"/>
          <w:szCs w:val="28"/>
        </w:rPr>
        <w:t>не представил документы для сопоставления;</w:t>
      </w:r>
    </w:p>
    <w:p w14:paraId="078E1D48" w14:textId="77777777" w:rsidR="00D44F64" w:rsidRPr="005A078F" w:rsidRDefault="00D44F64" w:rsidP="007B7704">
      <w:pPr>
        <w:widowControl w:val="0"/>
        <w:numPr>
          <w:ilvl w:val="0"/>
          <w:numId w:val="39"/>
        </w:numPr>
        <w:tabs>
          <w:tab w:val="left" w:pos="709"/>
          <w:tab w:val="left" w:pos="851"/>
          <w:tab w:val="left" w:pos="1026"/>
          <w:tab w:val="left" w:pos="1276"/>
        </w:tabs>
        <w:adjustRightInd w:val="0"/>
        <w:ind w:left="0" w:firstLine="567"/>
        <w:contextualSpacing/>
        <w:jc w:val="both"/>
        <w:rPr>
          <w:sz w:val="28"/>
          <w:szCs w:val="28"/>
        </w:rPr>
      </w:pPr>
      <w:r w:rsidRPr="005A078F">
        <w:rPr>
          <w:sz w:val="28"/>
          <w:szCs w:val="28"/>
        </w:rPr>
        <w:t xml:space="preserve">потенциальный поставщик, определенный победителем тендера, или </w:t>
      </w:r>
      <w:r w:rsidRPr="005A078F">
        <w:rPr>
          <w:bCs/>
          <w:sz w:val="28"/>
          <w:szCs w:val="28"/>
        </w:rPr>
        <w:t xml:space="preserve">занявший </w:t>
      </w:r>
      <w:r w:rsidRPr="005A078F">
        <w:rPr>
          <w:sz w:val="28"/>
          <w:szCs w:val="28"/>
        </w:rPr>
        <w:t>по итогам сопоставления и оценки второе место</w:t>
      </w:r>
      <w:r w:rsidRPr="005A078F">
        <w:rPr>
          <w:bCs/>
          <w:sz w:val="28"/>
          <w:szCs w:val="28"/>
        </w:rPr>
        <w:t xml:space="preserve">, </w:t>
      </w:r>
      <w:r w:rsidRPr="005A078F">
        <w:rPr>
          <w:sz w:val="28"/>
          <w:szCs w:val="28"/>
        </w:rPr>
        <w:t>уклонился от заключения договора о закупках;</w:t>
      </w:r>
    </w:p>
    <w:p w14:paraId="7205FE76" w14:textId="75030C7B" w:rsidR="00D44F64" w:rsidRPr="005A078F" w:rsidRDefault="00D44F64" w:rsidP="007B7704">
      <w:pPr>
        <w:widowControl w:val="0"/>
        <w:numPr>
          <w:ilvl w:val="0"/>
          <w:numId w:val="39"/>
        </w:numPr>
        <w:tabs>
          <w:tab w:val="left" w:pos="0"/>
          <w:tab w:val="left" w:pos="709"/>
          <w:tab w:val="left" w:pos="851"/>
          <w:tab w:val="left" w:pos="993"/>
          <w:tab w:val="left" w:pos="1276"/>
        </w:tabs>
        <w:adjustRightInd w:val="0"/>
        <w:ind w:left="0" w:firstLine="567"/>
        <w:contextualSpacing/>
        <w:jc w:val="both"/>
        <w:rPr>
          <w:sz w:val="28"/>
          <w:szCs w:val="28"/>
        </w:rPr>
      </w:pPr>
      <w:r w:rsidRPr="005A078F">
        <w:rPr>
          <w:sz w:val="28"/>
          <w:szCs w:val="28"/>
        </w:rPr>
        <w:t>поставщик, заключив договор о закупках, не исполнил</w:t>
      </w:r>
      <w:r w:rsidR="007066B4" w:rsidRPr="005A078F">
        <w:rPr>
          <w:sz w:val="28"/>
          <w:szCs w:val="28"/>
        </w:rPr>
        <w:t xml:space="preserve">, </w:t>
      </w:r>
      <w:proofErr w:type="spellStart"/>
      <w:r w:rsidR="007066B4" w:rsidRPr="005A078F">
        <w:rPr>
          <w:sz w:val="28"/>
          <w:szCs w:val="28"/>
        </w:rPr>
        <w:t>ненадлежаще</w:t>
      </w:r>
      <w:proofErr w:type="spellEnd"/>
      <w:r w:rsidR="007066B4" w:rsidRPr="005A078F">
        <w:rPr>
          <w:sz w:val="28"/>
          <w:szCs w:val="28"/>
        </w:rPr>
        <w:t xml:space="preserve"> исполнил</w:t>
      </w:r>
      <w:r w:rsidRPr="005A078F">
        <w:rPr>
          <w:sz w:val="28"/>
          <w:szCs w:val="28"/>
        </w:rPr>
        <w:t xml:space="preserve"> либо несвоевременно исполнил требование, установленное тендерной документацией, о внесении и/или сроках внесения обеспечения исполнения договора о закупках. </w:t>
      </w:r>
    </w:p>
    <w:p w14:paraId="6AFFF49E"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В случаях, если потенциальный поставщик в соответствие с пунктом 10.6. Правил признан уклонившимся от заключения договора о закупках, заказчик/инициатор:</w:t>
      </w:r>
    </w:p>
    <w:p w14:paraId="7858460F" w14:textId="1102B8D5" w:rsidR="00D44F64" w:rsidRPr="005A078F" w:rsidRDefault="00D44F64" w:rsidP="006E67AB">
      <w:pPr>
        <w:pStyle w:val="a8"/>
        <w:numPr>
          <w:ilvl w:val="1"/>
          <w:numId w:val="95"/>
        </w:numPr>
        <w:tabs>
          <w:tab w:val="left" w:pos="284"/>
          <w:tab w:val="left" w:pos="851"/>
        </w:tabs>
        <w:ind w:left="0" w:firstLine="567"/>
        <w:jc w:val="both"/>
        <w:rPr>
          <w:bCs/>
          <w:sz w:val="28"/>
          <w:szCs w:val="28"/>
        </w:rPr>
      </w:pPr>
      <w:r w:rsidRPr="005A078F">
        <w:rPr>
          <w:bCs/>
          <w:sz w:val="28"/>
          <w:szCs w:val="28"/>
        </w:rPr>
        <w:t>в течение 3 (трех) рабочих дней уведомляет организатора закупок о необходимости удержания внесенного обеспечения заявки;</w:t>
      </w:r>
    </w:p>
    <w:p w14:paraId="6D84A69B" w14:textId="6EA9B49B" w:rsidR="00D44F64" w:rsidRPr="005A078F" w:rsidRDefault="00D44F64" w:rsidP="006E67AB">
      <w:pPr>
        <w:pStyle w:val="a8"/>
        <w:numPr>
          <w:ilvl w:val="1"/>
          <w:numId w:val="95"/>
        </w:numPr>
        <w:tabs>
          <w:tab w:val="left" w:pos="284"/>
          <w:tab w:val="left" w:pos="851"/>
        </w:tabs>
        <w:ind w:left="0" w:firstLine="567"/>
        <w:contextualSpacing w:val="0"/>
        <w:jc w:val="both"/>
        <w:rPr>
          <w:bCs/>
          <w:sz w:val="28"/>
          <w:szCs w:val="28"/>
        </w:rPr>
      </w:pPr>
      <w:r w:rsidRPr="005A078F">
        <w:rPr>
          <w:bCs/>
          <w:sz w:val="28"/>
          <w:szCs w:val="28"/>
        </w:rPr>
        <w:t xml:space="preserve">направляет в установленном </w:t>
      </w:r>
      <w:r w:rsidR="00AE6912" w:rsidRPr="005A078F">
        <w:rPr>
          <w:bCs/>
          <w:sz w:val="28"/>
          <w:szCs w:val="28"/>
        </w:rPr>
        <w:t>порядке информацию</w:t>
      </w:r>
      <w:r w:rsidRPr="005A078F">
        <w:rPr>
          <w:bCs/>
          <w:sz w:val="28"/>
          <w:szCs w:val="28"/>
        </w:rPr>
        <w:t xml:space="preserve"> для включения потенциального поставщика в Перечень ненадежных потенциальных поставщиков (поставщиков) «Назарбаев Университет»;</w:t>
      </w:r>
    </w:p>
    <w:p w14:paraId="14F87D93" w14:textId="77777777" w:rsidR="00D44F64" w:rsidRPr="005A078F" w:rsidRDefault="00D44F64" w:rsidP="006E67AB">
      <w:pPr>
        <w:pStyle w:val="a8"/>
        <w:numPr>
          <w:ilvl w:val="1"/>
          <w:numId w:val="95"/>
        </w:numPr>
        <w:tabs>
          <w:tab w:val="left" w:pos="284"/>
          <w:tab w:val="left" w:pos="851"/>
        </w:tabs>
        <w:ind w:left="0" w:firstLine="567"/>
        <w:contextualSpacing w:val="0"/>
        <w:jc w:val="both"/>
        <w:rPr>
          <w:bCs/>
          <w:sz w:val="28"/>
          <w:szCs w:val="28"/>
        </w:rPr>
      </w:pPr>
      <w:r w:rsidRPr="005A078F">
        <w:rPr>
          <w:bCs/>
          <w:sz w:val="28"/>
          <w:szCs w:val="28"/>
        </w:rPr>
        <w:t xml:space="preserve">по решению комиссии заключает договор о закупках </w:t>
      </w:r>
      <w:r w:rsidR="00AE6912" w:rsidRPr="005A078F">
        <w:rPr>
          <w:bCs/>
          <w:sz w:val="28"/>
          <w:szCs w:val="28"/>
        </w:rPr>
        <w:t>с потенциальным</w:t>
      </w:r>
      <w:r w:rsidRPr="005A078F">
        <w:rPr>
          <w:bCs/>
          <w:sz w:val="28"/>
          <w:szCs w:val="28"/>
        </w:rPr>
        <w:t xml:space="preserve"> поставщиком, занявшим второе место на условиях проведенных закупок способом тендера.</w:t>
      </w:r>
    </w:p>
    <w:p w14:paraId="1BF62E39" w14:textId="77777777" w:rsidR="00D44F64" w:rsidRPr="005A078F" w:rsidRDefault="00D44F64" w:rsidP="007B7704">
      <w:pPr>
        <w:tabs>
          <w:tab w:val="left" w:pos="284"/>
          <w:tab w:val="left" w:pos="851"/>
        </w:tabs>
        <w:ind w:left="567"/>
        <w:jc w:val="both"/>
        <w:rPr>
          <w:bCs/>
          <w:sz w:val="28"/>
          <w:szCs w:val="28"/>
        </w:rPr>
      </w:pPr>
    </w:p>
    <w:p w14:paraId="4E57EE90" w14:textId="0DDA5F89" w:rsidR="00D44F64" w:rsidRPr="005A078F" w:rsidRDefault="007E0501" w:rsidP="007E0501">
      <w:pPr>
        <w:pStyle w:val="a8"/>
        <w:numPr>
          <w:ilvl w:val="0"/>
          <w:numId w:val="180"/>
        </w:numPr>
        <w:tabs>
          <w:tab w:val="left" w:pos="284"/>
        </w:tabs>
        <w:contextualSpacing w:val="0"/>
        <w:jc w:val="center"/>
        <w:rPr>
          <w:b/>
          <w:bCs/>
          <w:sz w:val="28"/>
          <w:szCs w:val="28"/>
        </w:rPr>
      </w:pPr>
      <w:r w:rsidRPr="005A078F">
        <w:rPr>
          <w:b/>
          <w:bCs/>
          <w:sz w:val="28"/>
          <w:szCs w:val="28"/>
        </w:rPr>
        <w:t xml:space="preserve"> </w:t>
      </w:r>
      <w:r w:rsidR="00DF46E4" w:rsidRPr="005A078F">
        <w:rPr>
          <w:b/>
          <w:bCs/>
          <w:sz w:val="28"/>
          <w:szCs w:val="28"/>
        </w:rPr>
        <w:t>Электронные з</w:t>
      </w:r>
      <w:r w:rsidR="00D44F64" w:rsidRPr="005A078F">
        <w:rPr>
          <w:b/>
          <w:bCs/>
          <w:sz w:val="28"/>
          <w:szCs w:val="28"/>
        </w:rPr>
        <w:t>акупки способом двухэтапного тендера</w:t>
      </w:r>
      <w:r w:rsidR="0085365A" w:rsidRPr="005A078F">
        <w:rPr>
          <w:b/>
          <w:bCs/>
          <w:sz w:val="28"/>
          <w:szCs w:val="28"/>
        </w:rPr>
        <w:t>, в том числе с применением торгов на понижение цены</w:t>
      </w:r>
    </w:p>
    <w:p w14:paraId="1E67EA73" w14:textId="77777777" w:rsidR="00D44F64" w:rsidRPr="005A078F" w:rsidRDefault="00D44F64" w:rsidP="007B7704">
      <w:pPr>
        <w:pStyle w:val="a8"/>
        <w:widowControl w:val="0"/>
        <w:tabs>
          <w:tab w:val="left" w:pos="0"/>
          <w:tab w:val="left" w:pos="993"/>
          <w:tab w:val="left" w:pos="1170"/>
        </w:tabs>
        <w:adjustRightInd w:val="0"/>
        <w:ind w:left="567"/>
        <w:contextualSpacing w:val="0"/>
        <w:jc w:val="both"/>
        <w:rPr>
          <w:b/>
          <w:bCs/>
          <w:sz w:val="28"/>
          <w:szCs w:val="28"/>
        </w:rPr>
      </w:pPr>
    </w:p>
    <w:p w14:paraId="1399F2FB" w14:textId="6B54B3DA"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При проведении двухэтапного тендера по закупкам товаров, работ, услуг, используются те же процедуры, что и при проведении тендера, если иное не предусмотрено Правилами и Регламентом, за исключением применения системы бальной оценки.</w:t>
      </w:r>
    </w:p>
    <w:p w14:paraId="140B3950" w14:textId="77777777" w:rsidR="00D44F64" w:rsidRPr="005A078F"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Комиссия рассматривает заявки на предмет соответствия требованиям тендерной документации, проводит отбор потенциальных поставщиков на основе технических характеристик и спецификаций закупаемых товаров, работ, услуг и формирует перечень участников второго этапа тендера.</w:t>
      </w:r>
    </w:p>
    <w:p w14:paraId="0DA27966" w14:textId="3AA2533D" w:rsidR="00D44F64" w:rsidRDefault="00D44F64" w:rsidP="000E5E46">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Секретарь комиссии оформляет протокол об итогах первого этапа двухэтапного тендера </w:t>
      </w:r>
      <w:r w:rsidR="00A73D85">
        <w:rPr>
          <w:sz w:val="28"/>
          <w:szCs w:val="28"/>
        </w:rPr>
        <w:t>на ЭТП</w:t>
      </w:r>
      <w:r w:rsidRPr="005A078F">
        <w:rPr>
          <w:sz w:val="28"/>
          <w:szCs w:val="28"/>
        </w:rPr>
        <w:t>.</w:t>
      </w:r>
    </w:p>
    <w:p w14:paraId="406B1A3F" w14:textId="588D79B1" w:rsidR="00A73D85" w:rsidRPr="00D2359C" w:rsidRDefault="00A73D85" w:rsidP="00D2359C">
      <w:pPr>
        <w:widowControl w:val="0"/>
        <w:tabs>
          <w:tab w:val="left" w:pos="0"/>
          <w:tab w:val="left" w:pos="709"/>
          <w:tab w:val="left" w:pos="851"/>
          <w:tab w:val="left" w:pos="993"/>
          <w:tab w:val="left" w:pos="1276"/>
        </w:tabs>
        <w:adjustRightInd w:val="0"/>
        <w:jc w:val="both"/>
        <w:rPr>
          <w:sz w:val="28"/>
          <w:szCs w:val="28"/>
        </w:rPr>
      </w:pPr>
      <w:r>
        <w:rPr>
          <w:sz w:val="28"/>
          <w:szCs w:val="28"/>
        </w:rPr>
        <w:tab/>
      </w:r>
      <w:r w:rsidRPr="00D2359C">
        <w:rPr>
          <w:sz w:val="28"/>
          <w:szCs w:val="28"/>
        </w:rPr>
        <w:t xml:space="preserve">В Протоколе об итогах </w:t>
      </w:r>
      <w:r>
        <w:rPr>
          <w:sz w:val="28"/>
          <w:szCs w:val="28"/>
        </w:rPr>
        <w:t xml:space="preserve">двухэтапного </w:t>
      </w:r>
      <w:r w:rsidRPr="00D2359C">
        <w:rPr>
          <w:sz w:val="28"/>
          <w:szCs w:val="28"/>
        </w:rPr>
        <w:t xml:space="preserve">тендера должна содержаться </w:t>
      </w:r>
      <w:r w:rsidRPr="00D2359C">
        <w:rPr>
          <w:sz w:val="28"/>
          <w:szCs w:val="28"/>
        </w:rPr>
        <w:lastRenderedPageBreak/>
        <w:t>информация:</w:t>
      </w:r>
    </w:p>
    <w:p w14:paraId="67DAC6FD" w14:textId="77777777" w:rsidR="00A73D85" w:rsidRPr="003442F3" w:rsidRDefault="00A73D85" w:rsidP="00A73D85">
      <w:pPr>
        <w:ind w:firstLine="708"/>
        <w:rPr>
          <w:sz w:val="28"/>
          <w:szCs w:val="28"/>
        </w:rPr>
      </w:pPr>
      <w:r w:rsidRPr="003442F3">
        <w:rPr>
          <w:sz w:val="28"/>
          <w:szCs w:val="28"/>
        </w:rPr>
        <w:t>1) о месте и времени подведения итогов;</w:t>
      </w:r>
    </w:p>
    <w:p w14:paraId="4F10CB86" w14:textId="77777777" w:rsidR="00A73D85" w:rsidRPr="003442F3" w:rsidRDefault="00A73D85" w:rsidP="00A73D85">
      <w:pPr>
        <w:ind w:firstLine="708"/>
        <w:rPr>
          <w:sz w:val="28"/>
          <w:szCs w:val="28"/>
        </w:rPr>
      </w:pPr>
      <w:r w:rsidRPr="003442F3">
        <w:rPr>
          <w:sz w:val="28"/>
          <w:szCs w:val="28"/>
        </w:rPr>
        <w:t xml:space="preserve">2) о составе тендерной и экспертной комиссии; </w:t>
      </w:r>
    </w:p>
    <w:p w14:paraId="525CB7EF" w14:textId="415B9451" w:rsidR="00A73D85" w:rsidRPr="003442F3" w:rsidRDefault="00A73D85" w:rsidP="00A73D85">
      <w:pPr>
        <w:ind w:firstLine="708"/>
        <w:rPr>
          <w:sz w:val="28"/>
          <w:szCs w:val="28"/>
        </w:rPr>
      </w:pPr>
      <w:r w:rsidRPr="003442F3">
        <w:rPr>
          <w:sz w:val="28"/>
          <w:szCs w:val="28"/>
        </w:rPr>
        <w:t xml:space="preserve">3) о поступивших заявках </w:t>
      </w:r>
      <w:r w:rsidR="00796A4A">
        <w:rPr>
          <w:sz w:val="28"/>
          <w:szCs w:val="28"/>
        </w:rPr>
        <w:t xml:space="preserve">и ценовых предложениях </w:t>
      </w:r>
      <w:r w:rsidRPr="003442F3">
        <w:rPr>
          <w:sz w:val="28"/>
          <w:szCs w:val="28"/>
        </w:rPr>
        <w:t xml:space="preserve">потенциальных поставщиков на участие в </w:t>
      </w:r>
      <w:r w:rsidR="00796A4A">
        <w:rPr>
          <w:sz w:val="28"/>
          <w:szCs w:val="28"/>
        </w:rPr>
        <w:t xml:space="preserve">двухэтапном </w:t>
      </w:r>
      <w:r w:rsidRPr="003442F3">
        <w:rPr>
          <w:sz w:val="28"/>
          <w:szCs w:val="28"/>
        </w:rPr>
        <w:t xml:space="preserve">тендере; </w:t>
      </w:r>
    </w:p>
    <w:p w14:paraId="4A092703" w14:textId="77777777" w:rsidR="00A73D85" w:rsidRPr="003442F3" w:rsidRDefault="00A73D85" w:rsidP="00A73D85">
      <w:pPr>
        <w:ind w:firstLine="708"/>
        <w:rPr>
          <w:sz w:val="28"/>
          <w:szCs w:val="28"/>
        </w:rPr>
      </w:pPr>
      <w:r w:rsidRPr="003442F3">
        <w:rPr>
          <w:sz w:val="28"/>
          <w:szCs w:val="28"/>
        </w:rPr>
        <w:t xml:space="preserve">4) о сумме, выделенной для закупки, предусмотренной в реестре планируемых закупок без учета НДС; </w:t>
      </w:r>
    </w:p>
    <w:p w14:paraId="5C2A7A1A" w14:textId="77777777" w:rsidR="00A73D85" w:rsidRPr="003442F3" w:rsidRDefault="00A73D85" w:rsidP="00A73D85">
      <w:pPr>
        <w:ind w:firstLine="708"/>
        <w:rPr>
          <w:sz w:val="28"/>
          <w:szCs w:val="28"/>
        </w:rPr>
      </w:pPr>
      <w:r w:rsidRPr="003442F3">
        <w:rPr>
          <w:sz w:val="28"/>
          <w:szCs w:val="28"/>
        </w:rPr>
        <w:t xml:space="preserve">5) об отклоненных заявках с указанием оснований отклонения; </w:t>
      </w:r>
    </w:p>
    <w:p w14:paraId="649B1361" w14:textId="0745265D" w:rsidR="00A73D85" w:rsidRPr="003442F3" w:rsidRDefault="00A73D85" w:rsidP="00A73D85">
      <w:pPr>
        <w:ind w:firstLine="708"/>
        <w:rPr>
          <w:sz w:val="28"/>
          <w:szCs w:val="28"/>
        </w:rPr>
      </w:pPr>
      <w:r w:rsidRPr="003442F3">
        <w:rPr>
          <w:sz w:val="28"/>
          <w:szCs w:val="28"/>
        </w:rPr>
        <w:t xml:space="preserve">6) о потенциальных поставщиках, чьи заявки на участие в </w:t>
      </w:r>
      <w:r w:rsidR="00796A4A">
        <w:rPr>
          <w:sz w:val="28"/>
          <w:szCs w:val="28"/>
        </w:rPr>
        <w:t xml:space="preserve">двухэтапном </w:t>
      </w:r>
      <w:r w:rsidRPr="003442F3">
        <w:rPr>
          <w:sz w:val="28"/>
          <w:szCs w:val="28"/>
        </w:rPr>
        <w:t xml:space="preserve">тендере не отклонены; </w:t>
      </w:r>
    </w:p>
    <w:p w14:paraId="4CF0B5AF" w14:textId="77777777" w:rsidR="00A73D85" w:rsidRDefault="00A73D85" w:rsidP="00A73D85">
      <w:pPr>
        <w:ind w:firstLine="708"/>
        <w:rPr>
          <w:sz w:val="28"/>
          <w:szCs w:val="28"/>
        </w:rPr>
      </w:pPr>
      <w:r w:rsidRPr="003442F3">
        <w:rPr>
          <w:sz w:val="28"/>
          <w:szCs w:val="28"/>
        </w:rPr>
        <w:t>7) о результатах применения критериев оценки и сопоставления;</w:t>
      </w:r>
    </w:p>
    <w:p w14:paraId="2C436B92" w14:textId="6F00D8CA" w:rsidR="00A73D85" w:rsidRPr="003442F3" w:rsidRDefault="00796A4A" w:rsidP="00D2359C">
      <w:pPr>
        <w:pStyle w:val="a8"/>
        <w:tabs>
          <w:tab w:val="left" w:pos="0"/>
          <w:tab w:val="left" w:pos="851"/>
        </w:tabs>
        <w:ind w:left="0" w:firstLine="567"/>
        <w:rPr>
          <w:sz w:val="28"/>
          <w:szCs w:val="28"/>
        </w:rPr>
      </w:pPr>
      <w:r>
        <w:rPr>
          <w:sz w:val="28"/>
          <w:szCs w:val="28"/>
        </w:rPr>
        <w:t xml:space="preserve">  8) с</w:t>
      </w:r>
      <w:r w:rsidR="00A73D85">
        <w:rPr>
          <w:sz w:val="28"/>
          <w:szCs w:val="28"/>
        </w:rPr>
        <w:t>ведения</w:t>
      </w:r>
      <w:r w:rsidR="00A73D85" w:rsidRPr="005A078F">
        <w:rPr>
          <w:sz w:val="28"/>
          <w:szCs w:val="28"/>
        </w:rPr>
        <w:t xml:space="preserve"> </w:t>
      </w:r>
      <w:r w:rsidR="00A73D85">
        <w:rPr>
          <w:sz w:val="28"/>
          <w:szCs w:val="28"/>
        </w:rPr>
        <w:t>о заявках</w:t>
      </w:r>
      <w:r w:rsidR="00A73D85" w:rsidRPr="005A078F">
        <w:rPr>
          <w:sz w:val="28"/>
          <w:szCs w:val="28"/>
        </w:rPr>
        <w:t xml:space="preserve">, </w:t>
      </w:r>
      <w:r>
        <w:rPr>
          <w:sz w:val="28"/>
          <w:szCs w:val="28"/>
        </w:rPr>
        <w:t>допущенных</w:t>
      </w:r>
      <w:r w:rsidR="00A73D85">
        <w:rPr>
          <w:sz w:val="28"/>
          <w:szCs w:val="28"/>
        </w:rPr>
        <w:t xml:space="preserve"> </w:t>
      </w:r>
      <w:r>
        <w:rPr>
          <w:sz w:val="28"/>
          <w:szCs w:val="28"/>
        </w:rPr>
        <w:t>к участию во втором этапе;</w:t>
      </w:r>
      <w:r w:rsidR="00A73D85">
        <w:rPr>
          <w:sz w:val="28"/>
          <w:szCs w:val="28"/>
        </w:rPr>
        <w:t xml:space="preserve"> </w:t>
      </w:r>
      <w:r w:rsidR="00A73D85" w:rsidRPr="003442F3">
        <w:rPr>
          <w:sz w:val="28"/>
          <w:szCs w:val="28"/>
        </w:rPr>
        <w:t xml:space="preserve"> </w:t>
      </w:r>
    </w:p>
    <w:p w14:paraId="31829921" w14:textId="189A4159" w:rsidR="00A73D85" w:rsidRPr="003442F3" w:rsidRDefault="00796A4A" w:rsidP="00A73D85">
      <w:pPr>
        <w:ind w:firstLine="708"/>
        <w:rPr>
          <w:sz w:val="28"/>
          <w:szCs w:val="28"/>
        </w:rPr>
      </w:pPr>
      <w:r>
        <w:rPr>
          <w:sz w:val="28"/>
          <w:szCs w:val="28"/>
        </w:rPr>
        <w:t>9</w:t>
      </w:r>
      <w:r w:rsidR="00A73D85" w:rsidRPr="003442F3">
        <w:rPr>
          <w:sz w:val="28"/>
          <w:szCs w:val="28"/>
        </w:rPr>
        <w:t xml:space="preserve">) об итогах </w:t>
      </w:r>
      <w:r>
        <w:rPr>
          <w:sz w:val="28"/>
          <w:szCs w:val="28"/>
        </w:rPr>
        <w:t xml:space="preserve">двухэтапного </w:t>
      </w:r>
      <w:r w:rsidR="00A73D85" w:rsidRPr="003442F3">
        <w:rPr>
          <w:sz w:val="28"/>
          <w:szCs w:val="28"/>
        </w:rPr>
        <w:t xml:space="preserve">тендера/ о решении комиссии; </w:t>
      </w:r>
    </w:p>
    <w:p w14:paraId="7A395FB3" w14:textId="12C730BE" w:rsidR="00A73D85" w:rsidRPr="003442F3" w:rsidRDefault="00796A4A" w:rsidP="00A73D85">
      <w:pPr>
        <w:ind w:firstLine="708"/>
        <w:rPr>
          <w:sz w:val="28"/>
          <w:szCs w:val="28"/>
        </w:rPr>
      </w:pPr>
      <w:r>
        <w:rPr>
          <w:sz w:val="28"/>
          <w:szCs w:val="28"/>
        </w:rPr>
        <w:t>10</w:t>
      </w:r>
      <w:r w:rsidR="00A73D85" w:rsidRPr="003442F3">
        <w:rPr>
          <w:sz w:val="28"/>
          <w:szCs w:val="28"/>
        </w:rPr>
        <w:t xml:space="preserve">) о сумме и сроках заключения договора о закупках в случае, если </w:t>
      </w:r>
      <w:r>
        <w:rPr>
          <w:sz w:val="28"/>
          <w:szCs w:val="28"/>
        </w:rPr>
        <w:t xml:space="preserve">двухэтапный </w:t>
      </w:r>
      <w:r w:rsidR="00A73D85" w:rsidRPr="003442F3">
        <w:rPr>
          <w:sz w:val="28"/>
          <w:szCs w:val="28"/>
        </w:rPr>
        <w:t xml:space="preserve">тендер состоялся; </w:t>
      </w:r>
    </w:p>
    <w:p w14:paraId="0C86D440" w14:textId="111274A2" w:rsidR="00A73D85" w:rsidRPr="00D2359C" w:rsidRDefault="00A73D85" w:rsidP="00D2359C">
      <w:pPr>
        <w:ind w:firstLine="708"/>
        <w:rPr>
          <w:sz w:val="28"/>
          <w:szCs w:val="28"/>
        </w:rPr>
      </w:pPr>
      <w:r w:rsidRPr="003442F3">
        <w:rPr>
          <w:sz w:val="28"/>
          <w:szCs w:val="28"/>
        </w:rPr>
        <w:t>1</w:t>
      </w:r>
      <w:r w:rsidR="0034286F">
        <w:rPr>
          <w:sz w:val="28"/>
          <w:szCs w:val="28"/>
        </w:rPr>
        <w:t>1</w:t>
      </w:r>
      <w:r w:rsidRPr="003442F3">
        <w:rPr>
          <w:sz w:val="28"/>
          <w:szCs w:val="28"/>
        </w:rPr>
        <w:t>) иная информация по усмотрению тендерной комиссии.</w:t>
      </w:r>
    </w:p>
    <w:p w14:paraId="08524CAC" w14:textId="1E4E93EE" w:rsidR="00EF307D" w:rsidRDefault="00EF307D"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BD111D">
        <w:rPr>
          <w:sz w:val="28"/>
          <w:szCs w:val="28"/>
        </w:rPr>
        <w:t>При необходимости, в целях уточнения, инициатор в течение 5 (пяти) рабочих дней со дня подведения итогов первого этапа предоставляет подразделению закупок предложения по внесению изменений и/или дополнений в тендерную документацию и/или техническую спецификацию</w:t>
      </w:r>
      <w:r>
        <w:rPr>
          <w:sz w:val="28"/>
          <w:szCs w:val="28"/>
        </w:rPr>
        <w:t>.</w:t>
      </w:r>
    </w:p>
    <w:p w14:paraId="0A26C541" w14:textId="40D124F1"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Подразделение закупок в течение 3 (трех) рабочих дней со дня предоставления предложений инициатором вносит изменения в тендерную документацию и публикует на ЭТП.</w:t>
      </w:r>
    </w:p>
    <w:p w14:paraId="0C6A0D08" w14:textId="2C8DC81A"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После подачи участником(</w:t>
      </w:r>
      <w:proofErr w:type="spellStart"/>
      <w:r w:rsidRPr="005A078F">
        <w:rPr>
          <w:sz w:val="28"/>
          <w:szCs w:val="28"/>
        </w:rPr>
        <w:t>ами</w:t>
      </w:r>
      <w:proofErr w:type="spellEnd"/>
      <w:r w:rsidRPr="005A078F">
        <w:rPr>
          <w:sz w:val="28"/>
          <w:szCs w:val="28"/>
        </w:rPr>
        <w:t xml:space="preserve">) второго этапа двухэтапного тендера ценового предложения </w:t>
      </w:r>
      <w:r w:rsidR="006E51DE" w:rsidRPr="005A078F">
        <w:rPr>
          <w:sz w:val="28"/>
          <w:szCs w:val="28"/>
        </w:rPr>
        <w:t xml:space="preserve">(ценовых предложений с понижением цены на товар в случае, если осуществляются закупки с применением торгов на понижение цены) </w:t>
      </w:r>
      <w:r w:rsidRPr="005A078F">
        <w:rPr>
          <w:sz w:val="28"/>
          <w:szCs w:val="28"/>
        </w:rPr>
        <w:t>и согласия с измененной тендерной документацией и/или технической спецификацией (в случае, если вносились такие изменения), комиссия:</w:t>
      </w:r>
    </w:p>
    <w:p w14:paraId="5B82AB25" w14:textId="0A36E876" w:rsidR="00D44F64" w:rsidRPr="005A078F" w:rsidRDefault="00D44F64" w:rsidP="007B7704">
      <w:pPr>
        <w:pStyle w:val="a8"/>
        <w:widowControl w:val="0"/>
        <w:numPr>
          <w:ilvl w:val="1"/>
          <w:numId w:val="41"/>
        </w:numPr>
        <w:tabs>
          <w:tab w:val="left" w:pos="0"/>
          <w:tab w:val="left" w:pos="851"/>
          <w:tab w:val="left" w:pos="1170"/>
        </w:tabs>
        <w:adjustRightInd w:val="0"/>
        <w:ind w:left="0" w:firstLine="567"/>
        <w:contextualSpacing w:val="0"/>
        <w:jc w:val="both"/>
        <w:rPr>
          <w:sz w:val="28"/>
          <w:szCs w:val="28"/>
        </w:rPr>
      </w:pPr>
      <w:r w:rsidRPr="005A078F">
        <w:rPr>
          <w:sz w:val="28"/>
          <w:szCs w:val="28"/>
        </w:rPr>
        <w:t xml:space="preserve">рассматривает ценовые предложения </w:t>
      </w:r>
      <w:r w:rsidR="00241911" w:rsidRPr="005A078F">
        <w:rPr>
          <w:sz w:val="28"/>
          <w:szCs w:val="28"/>
        </w:rPr>
        <w:t>(последнего ценового предложения, в случае осуществления закупок с применением торгов на понижение цены)</w:t>
      </w:r>
      <w:r w:rsidR="00241911" w:rsidRPr="005A078F">
        <w:t xml:space="preserve"> </w:t>
      </w:r>
      <w:r w:rsidRPr="005A078F">
        <w:rPr>
          <w:sz w:val="28"/>
          <w:szCs w:val="28"/>
        </w:rPr>
        <w:t>участников второго этапа;</w:t>
      </w:r>
    </w:p>
    <w:p w14:paraId="3EEC8FF8" w14:textId="77777777" w:rsidR="00D44F64" w:rsidRPr="005A078F" w:rsidRDefault="00D44F64" w:rsidP="007B7704">
      <w:pPr>
        <w:pStyle w:val="a8"/>
        <w:widowControl w:val="0"/>
        <w:numPr>
          <w:ilvl w:val="1"/>
          <w:numId w:val="41"/>
        </w:numPr>
        <w:tabs>
          <w:tab w:val="left" w:pos="0"/>
          <w:tab w:val="left" w:pos="851"/>
          <w:tab w:val="left" w:pos="1170"/>
        </w:tabs>
        <w:adjustRightInd w:val="0"/>
        <w:ind w:left="0" w:firstLine="567"/>
        <w:contextualSpacing w:val="0"/>
        <w:jc w:val="both"/>
        <w:rPr>
          <w:sz w:val="28"/>
          <w:szCs w:val="28"/>
        </w:rPr>
      </w:pPr>
      <w:r w:rsidRPr="005A078F">
        <w:rPr>
          <w:sz w:val="28"/>
          <w:szCs w:val="28"/>
        </w:rPr>
        <w:t>определяет победителя закупок и потенциального поставщика, занявшего второе место.</w:t>
      </w:r>
    </w:p>
    <w:p w14:paraId="145BFBA8" w14:textId="77777777"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Победителем второго этапа двухэтапного тендера признается потенциальный поставщик, подавший наименьшее ценовое предложение.</w:t>
      </w:r>
    </w:p>
    <w:p w14:paraId="27D2185A" w14:textId="23EF15A4"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Секретарь комиссии оформляет протокол об итогах двухэтапног</w:t>
      </w:r>
      <w:r w:rsidR="00525B63" w:rsidRPr="005A078F">
        <w:rPr>
          <w:sz w:val="28"/>
          <w:szCs w:val="28"/>
        </w:rPr>
        <w:t xml:space="preserve">о </w:t>
      </w:r>
      <w:r w:rsidR="001E7807" w:rsidRPr="005A078F">
        <w:rPr>
          <w:sz w:val="28"/>
          <w:szCs w:val="28"/>
        </w:rPr>
        <w:t>тендера на</w:t>
      </w:r>
      <w:r w:rsidRPr="005A078F">
        <w:rPr>
          <w:sz w:val="28"/>
          <w:szCs w:val="28"/>
        </w:rPr>
        <w:t xml:space="preserve"> ЭТП</w:t>
      </w:r>
      <w:r w:rsidR="0034286F">
        <w:rPr>
          <w:sz w:val="28"/>
          <w:szCs w:val="28"/>
        </w:rPr>
        <w:t>, согласно абзацу 2 пункта 86 настоящего Регламента</w:t>
      </w:r>
      <w:r w:rsidRPr="005A078F">
        <w:rPr>
          <w:sz w:val="28"/>
          <w:szCs w:val="28"/>
        </w:rPr>
        <w:t>.</w:t>
      </w:r>
    </w:p>
    <w:p w14:paraId="41FCF0A3" w14:textId="77777777" w:rsidR="00D44F64" w:rsidRPr="005A078F" w:rsidRDefault="00D44F64" w:rsidP="007B7704">
      <w:pPr>
        <w:tabs>
          <w:tab w:val="left" w:pos="1170"/>
        </w:tabs>
        <w:jc w:val="both"/>
        <w:rPr>
          <w:sz w:val="28"/>
          <w:szCs w:val="28"/>
        </w:rPr>
      </w:pPr>
    </w:p>
    <w:p w14:paraId="1EB81111" w14:textId="55A58417" w:rsidR="00D44F64" w:rsidRPr="005A078F" w:rsidRDefault="006F3D94" w:rsidP="0092314D">
      <w:pPr>
        <w:pStyle w:val="a8"/>
        <w:numPr>
          <w:ilvl w:val="0"/>
          <w:numId w:val="180"/>
        </w:numPr>
        <w:tabs>
          <w:tab w:val="left" w:pos="284"/>
          <w:tab w:val="left" w:pos="567"/>
          <w:tab w:val="left" w:pos="851"/>
        </w:tabs>
        <w:ind w:left="0" w:firstLine="360"/>
        <w:contextualSpacing w:val="0"/>
        <w:jc w:val="center"/>
        <w:rPr>
          <w:b/>
          <w:bCs/>
          <w:sz w:val="28"/>
          <w:szCs w:val="28"/>
        </w:rPr>
      </w:pPr>
      <w:bookmarkStart w:id="3" w:name="_Toc260384981"/>
      <w:bookmarkStart w:id="4" w:name="_Toc219702340"/>
      <w:r w:rsidRPr="005A078F">
        <w:rPr>
          <w:b/>
          <w:bCs/>
          <w:sz w:val="28"/>
          <w:szCs w:val="28"/>
        </w:rPr>
        <w:t>Электронные</w:t>
      </w:r>
      <w:r w:rsidR="00D44F64" w:rsidRPr="005A078F">
        <w:rPr>
          <w:b/>
          <w:bCs/>
          <w:sz w:val="28"/>
          <w:szCs w:val="28"/>
        </w:rPr>
        <w:t xml:space="preserve"> закупк</w:t>
      </w:r>
      <w:r w:rsidRPr="005A078F">
        <w:rPr>
          <w:b/>
          <w:bCs/>
          <w:sz w:val="28"/>
          <w:szCs w:val="28"/>
        </w:rPr>
        <w:t>и</w:t>
      </w:r>
      <w:r w:rsidR="00D44F64" w:rsidRPr="005A078F">
        <w:rPr>
          <w:b/>
          <w:bCs/>
          <w:sz w:val="28"/>
          <w:szCs w:val="28"/>
        </w:rPr>
        <w:t xml:space="preserve"> способом запроса ценовых предложений</w:t>
      </w:r>
      <w:bookmarkEnd w:id="3"/>
      <w:bookmarkEnd w:id="4"/>
      <w:r w:rsidR="00D214B0" w:rsidRPr="005A078F">
        <w:rPr>
          <w:b/>
          <w:bCs/>
          <w:sz w:val="28"/>
          <w:szCs w:val="28"/>
        </w:rPr>
        <w:t>, в том числе с применением торгов на понижение цены</w:t>
      </w:r>
    </w:p>
    <w:p w14:paraId="16738B60" w14:textId="77777777" w:rsidR="00D44F64" w:rsidRPr="005A078F" w:rsidRDefault="00D44F64" w:rsidP="007B7704">
      <w:pPr>
        <w:pStyle w:val="a8"/>
        <w:tabs>
          <w:tab w:val="left" w:pos="0"/>
        </w:tabs>
        <w:ind w:left="0"/>
        <w:contextualSpacing w:val="0"/>
        <w:jc w:val="center"/>
        <w:rPr>
          <w:b/>
          <w:bCs/>
          <w:sz w:val="28"/>
          <w:szCs w:val="28"/>
        </w:rPr>
      </w:pPr>
    </w:p>
    <w:p w14:paraId="69B69F50" w14:textId="18569C57"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b/>
          <w:bCs/>
          <w:sz w:val="28"/>
          <w:szCs w:val="28"/>
        </w:rPr>
      </w:pPr>
      <w:r w:rsidRPr="005A078F">
        <w:rPr>
          <w:sz w:val="28"/>
          <w:szCs w:val="28"/>
        </w:rPr>
        <w:t>На основании представленных документов инициатора согласно пункт</w:t>
      </w:r>
      <w:r w:rsidR="003A6B8F" w:rsidRPr="005A078F">
        <w:rPr>
          <w:sz w:val="28"/>
          <w:szCs w:val="28"/>
        </w:rPr>
        <w:t>у</w:t>
      </w:r>
      <w:r w:rsidRPr="005A078F">
        <w:rPr>
          <w:sz w:val="28"/>
          <w:szCs w:val="28"/>
        </w:rPr>
        <w:t xml:space="preserve"> </w:t>
      </w:r>
      <w:r w:rsidR="003062B8" w:rsidRPr="005A078F">
        <w:rPr>
          <w:sz w:val="28"/>
          <w:szCs w:val="28"/>
        </w:rPr>
        <w:t>2</w:t>
      </w:r>
      <w:r w:rsidR="00E604E0" w:rsidRPr="005A078F">
        <w:rPr>
          <w:sz w:val="28"/>
          <w:szCs w:val="28"/>
        </w:rPr>
        <w:t>6</w:t>
      </w:r>
      <w:r w:rsidRPr="005A078F">
        <w:rPr>
          <w:sz w:val="28"/>
          <w:szCs w:val="28"/>
        </w:rPr>
        <w:t xml:space="preserve"> </w:t>
      </w:r>
      <w:r w:rsidRPr="005A078F">
        <w:rPr>
          <w:sz w:val="28"/>
          <w:szCs w:val="28"/>
        </w:rPr>
        <w:lastRenderedPageBreak/>
        <w:t xml:space="preserve">Регламента, работник подразделения закупок: </w:t>
      </w:r>
    </w:p>
    <w:p w14:paraId="1D2E4600" w14:textId="1875CA34" w:rsidR="00D44F64" w:rsidRPr="005A078F" w:rsidRDefault="00D44F64" w:rsidP="007B7704">
      <w:pPr>
        <w:pStyle w:val="a8"/>
        <w:widowControl w:val="0"/>
        <w:numPr>
          <w:ilvl w:val="0"/>
          <w:numId w:val="25"/>
        </w:numPr>
        <w:tabs>
          <w:tab w:val="left" w:pos="142"/>
          <w:tab w:val="left" w:pos="851"/>
          <w:tab w:val="left" w:pos="1170"/>
        </w:tabs>
        <w:adjustRightInd w:val="0"/>
        <w:ind w:left="0" w:firstLine="567"/>
        <w:jc w:val="both"/>
        <w:rPr>
          <w:sz w:val="28"/>
          <w:szCs w:val="28"/>
        </w:rPr>
      </w:pPr>
      <w:r w:rsidRPr="005A078F">
        <w:rPr>
          <w:sz w:val="28"/>
          <w:szCs w:val="28"/>
        </w:rPr>
        <w:t xml:space="preserve">публикует на </w:t>
      </w:r>
      <w:r w:rsidR="00DC2776" w:rsidRPr="005A078F">
        <w:rPr>
          <w:sz w:val="28"/>
          <w:szCs w:val="28"/>
        </w:rPr>
        <w:t>ЭТП</w:t>
      </w:r>
      <w:r w:rsidRPr="005A078F">
        <w:rPr>
          <w:sz w:val="28"/>
          <w:szCs w:val="28"/>
        </w:rPr>
        <w:t xml:space="preserve"> объявление</w:t>
      </w:r>
      <w:r w:rsidR="00DC2776" w:rsidRPr="005A078F">
        <w:rPr>
          <w:sz w:val="28"/>
          <w:szCs w:val="28"/>
        </w:rPr>
        <w:t xml:space="preserve"> об осуществлении закупок товаров, работ, услуг</w:t>
      </w:r>
      <w:r w:rsidR="00C279BD" w:rsidRPr="005A078F">
        <w:rPr>
          <w:sz w:val="28"/>
          <w:szCs w:val="28"/>
        </w:rPr>
        <w:t xml:space="preserve"> по форме, предусмотренной ЭТП</w:t>
      </w:r>
      <w:r w:rsidR="00DC2776" w:rsidRPr="005A078F">
        <w:rPr>
          <w:sz w:val="28"/>
          <w:szCs w:val="28"/>
        </w:rPr>
        <w:t xml:space="preserve">, </w:t>
      </w:r>
      <w:r w:rsidRPr="005A078F">
        <w:rPr>
          <w:sz w:val="28"/>
          <w:szCs w:val="28"/>
        </w:rPr>
        <w:t xml:space="preserve">проект договора, </w:t>
      </w:r>
      <w:r w:rsidR="00C81F38" w:rsidRPr="005A078F">
        <w:rPr>
          <w:sz w:val="28"/>
          <w:szCs w:val="28"/>
        </w:rPr>
        <w:t>услови</w:t>
      </w:r>
      <w:r w:rsidR="00610960" w:rsidRPr="005A078F">
        <w:rPr>
          <w:sz w:val="28"/>
          <w:szCs w:val="28"/>
        </w:rPr>
        <w:t>я</w:t>
      </w:r>
      <w:r w:rsidR="00C81F38" w:rsidRPr="005A078F">
        <w:rPr>
          <w:sz w:val="28"/>
          <w:szCs w:val="28"/>
        </w:rPr>
        <w:t xml:space="preserve"> проведения закупок по форме приложения </w:t>
      </w:r>
      <w:r w:rsidR="00EB7087" w:rsidRPr="005A078F">
        <w:rPr>
          <w:sz w:val="28"/>
          <w:szCs w:val="28"/>
        </w:rPr>
        <w:t>1</w:t>
      </w:r>
      <w:r w:rsidR="00EB7087">
        <w:rPr>
          <w:sz w:val="28"/>
          <w:szCs w:val="28"/>
        </w:rPr>
        <w:t>0</w:t>
      </w:r>
      <w:r w:rsidR="00EB7087" w:rsidRPr="005A078F">
        <w:rPr>
          <w:sz w:val="28"/>
          <w:szCs w:val="28"/>
        </w:rPr>
        <w:t xml:space="preserve"> </w:t>
      </w:r>
      <w:r w:rsidR="00C81F38" w:rsidRPr="005A078F">
        <w:rPr>
          <w:sz w:val="28"/>
          <w:szCs w:val="28"/>
        </w:rPr>
        <w:t xml:space="preserve">к Регламенту, </w:t>
      </w:r>
      <w:r w:rsidRPr="005A078F">
        <w:rPr>
          <w:sz w:val="28"/>
          <w:szCs w:val="28"/>
        </w:rPr>
        <w:t>техническую спецификацию (при наличии), не менее чем за 5 (пять) рабочих дней до окончания срока предоставления ценовых предложений</w:t>
      </w:r>
      <w:r w:rsidR="00DC2776" w:rsidRPr="005A078F">
        <w:rPr>
          <w:sz w:val="28"/>
          <w:szCs w:val="28"/>
        </w:rPr>
        <w:t xml:space="preserve"> </w:t>
      </w:r>
      <w:r w:rsidR="00960621" w:rsidRPr="005A078F">
        <w:rPr>
          <w:sz w:val="28"/>
          <w:szCs w:val="28"/>
        </w:rPr>
        <w:t>(</w:t>
      </w:r>
      <w:r w:rsidR="00E2771C" w:rsidRPr="005A078F">
        <w:rPr>
          <w:sz w:val="28"/>
          <w:szCs w:val="28"/>
        </w:rPr>
        <w:t>в случае применения торгов на понижение цены выбирает «классический торг» и указывает шаг снижения цены</w:t>
      </w:r>
      <w:r w:rsidR="00960621" w:rsidRPr="005A078F">
        <w:rPr>
          <w:sz w:val="28"/>
          <w:szCs w:val="28"/>
        </w:rPr>
        <w:t>)</w:t>
      </w:r>
      <w:r w:rsidR="00E2771C" w:rsidRPr="005A078F">
        <w:rPr>
          <w:sz w:val="28"/>
          <w:szCs w:val="28"/>
        </w:rPr>
        <w:t>;</w:t>
      </w:r>
    </w:p>
    <w:p w14:paraId="198A9295" w14:textId="390B3E57" w:rsidR="00D44F64" w:rsidRPr="005A078F" w:rsidRDefault="000D7533" w:rsidP="007B7704">
      <w:pPr>
        <w:pStyle w:val="a8"/>
        <w:widowControl w:val="0"/>
        <w:numPr>
          <w:ilvl w:val="0"/>
          <w:numId w:val="25"/>
        </w:numPr>
        <w:tabs>
          <w:tab w:val="left" w:pos="142"/>
          <w:tab w:val="left" w:pos="851"/>
          <w:tab w:val="left" w:pos="1170"/>
        </w:tabs>
        <w:adjustRightInd w:val="0"/>
        <w:ind w:left="0" w:firstLine="567"/>
        <w:jc w:val="both"/>
        <w:rPr>
          <w:sz w:val="28"/>
          <w:szCs w:val="28"/>
        </w:rPr>
      </w:pPr>
      <w:r w:rsidRPr="005A078F">
        <w:rPr>
          <w:sz w:val="28"/>
          <w:szCs w:val="28"/>
        </w:rPr>
        <w:t xml:space="preserve"> совместно с руководителем инициатора (либо лицом, его замещающим) и представителями инициатора</w:t>
      </w:r>
      <w:r w:rsidR="003A6B8F" w:rsidRPr="005A078F">
        <w:rPr>
          <w:sz w:val="28"/>
          <w:szCs w:val="28"/>
        </w:rPr>
        <w:t xml:space="preserve"> и другими заинтересованными структурными подразделениями (при необходимости)</w:t>
      </w:r>
      <w:r w:rsidRPr="005A078F">
        <w:rPr>
          <w:sz w:val="28"/>
          <w:szCs w:val="28"/>
        </w:rPr>
        <w:t xml:space="preserve"> рассматривает ценовые предложения и отклоняет их в случаях, предусмотренных в пункте 7.8. Правил;</w:t>
      </w:r>
    </w:p>
    <w:p w14:paraId="46E9725A" w14:textId="5FE27877" w:rsidR="003A30CC" w:rsidRDefault="00EB7087" w:rsidP="007B7704">
      <w:pPr>
        <w:pStyle w:val="a8"/>
        <w:widowControl w:val="0"/>
        <w:numPr>
          <w:ilvl w:val="0"/>
          <w:numId w:val="25"/>
        </w:numPr>
        <w:tabs>
          <w:tab w:val="left" w:pos="142"/>
          <w:tab w:val="left" w:pos="851"/>
          <w:tab w:val="left" w:pos="1170"/>
        </w:tabs>
        <w:adjustRightInd w:val="0"/>
        <w:ind w:left="0" w:firstLine="567"/>
        <w:jc w:val="both"/>
        <w:rPr>
          <w:sz w:val="28"/>
          <w:szCs w:val="28"/>
        </w:rPr>
      </w:pPr>
      <w:r>
        <w:rPr>
          <w:sz w:val="28"/>
          <w:szCs w:val="28"/>
        </w:rPr>
        <w:t xml:space="preserve">организует подписание протокола </w:t>
      </w:r>
      <w:r w:rsidR="00D44F64" w:rsidRPr="005A078F">
        <w:rPr>
          <w:sz w:val="28"/>
          <w:szCs w:val="28"/>
        </w:rPr>
        <w:t xml:space="preserve">об утверждении итогов закупок товаров, работ, услуг </w:t>
      </w:r>
      <w:r>
        <w:rPr>
          <w:sz w:val="28"/>
          <w:szCs w:val="28"/>
        </w:rPr>
        <w:t xml:space="preserve">способом запроса ценовых предложений </w:t>
      </w:r>
      <w:r w:rsidR="003A30CC">
        <w:rPr>
          <w:sz w:val="28"/>
          <w:szCs w:val="28"/>
        </w:rPr>
        <w:t xml:space="preserve">ЭЦП </w:t>
      </w:r>
      <w:r>
        <w:rPr>
          <w:sz w:val="28"/>
          <w:szCs w:val="28"/>
        </w:rPr>
        <w:t>на ЭТП</w:t>
      </w:r>
      <w:r w:rsidR="003A30CC">
        <w:rPr>
          <w:sz w:val="28"/>
          <w:szCs w:val="28"/>
        </w:rPr>
        <w:t>.</w:t>
      </w:r>
    </w:p>
    <w:p w14:paraId="6CD81D0C" w14:textId="4075A4FB" w:rsidR="003A30CC" w:rsidRPr="00B13D16" w:rsidRDefault="00B13D16" w:rsidP="00B13D16">
      <w:pPr>
        <w:widowControl w:val="0"/>
        <w:tabs>
          <w:tab w:val="left" w:pos="0"/>
          <w:tab w:val="left" w:pos="709"/>
          <w:tab w:val="left" w:pos="851"/>
          <w:tab w:val="left" w:pos="993"/>
          <w:tab w:val="left" w:pos="1276"/>
        </w:tabs>
        <w:adjustRightInd w:val="0"/>
        <w:jc w:val="both"/>
        <w:rPr>
          <w:sz w:val="28"/>
          <w:szCs w:val="28"/>
        </w:rPr>
      </w:pPr>
      <w:r>
        <w:rPr>
          <w:sz w:val="28"/>
          <w:szCs w:val="28"/>
        </w:rPr>
        <w:tab/>
      </w:r>
      <w:r w:rsidR="003A30CC" w:rsidRPr="00B13D16">
        <w:rPr>
          <w:sz w:val="28"/>
          <w:szCs w:val="28"/>
        </w:rPr>
        <w:t>В Протоколе об утверждении итогов закупок товаров, работ, услуг способом запроса ценовых предложений должна содержаться информация:</w:t>
      </w:r>
    </w:p>
    <w:p w14:paraId="39DF3977" w14:textId="4D170FFF" w:rsidR="003A30CC" w:rsidRPr="003A30CC" w:rsidRDefault="00B13D16" w:rsidP="00D2359C">
      <w:pPr>
        <w:pStyle w:val="a8"/>
        <w:ind w:left="567"/>
        <w:rPr>
          <w:sz w:val="28"/>
          <w:szCs w:val="28"/>
        </w:rPr>
      </w:pPr>
      <w:r>
        <w:rPr>
          <w:sz w:val="28"/>
          <w:szCs w:val="28"/>
        </w:rPr>
        <w:t>3</w:t>
      </w:r>
      <w:r w:rsidR="00EF307D">
        <w:rPr>
          <w:sz w:val="28"/>
          <w:szCs w:val="28"/>
        </w:rPr>
        <w:t>.</w:t>
      </w:r>
      <w:r w:rsidR="003A30CC" w:rsidRPr="003A30CC">
        <w:rPr>
          <w:sz w:val="28"/>
          <w:szCs w:val="28"/>
        </w:rPr>
        <w:t>1) о месте и времени подведения итогов;</w:t>
      </w:r>
    </w:p>
    <w:p w14:paraId="43AC577B" w14:textId="50EE9D55" w:rsidR="003A30CC" w:rsidRPr="003A30CC" w:rsidRDefault="00B13D16" w:rsidP="00D2359C">
      <w:pPr>
        <w:pStyle w:val="a8"/>
        <w:ind w:left="567"/>
        <w:rPr>
          <w:sz w:val="28"/>
          <w:szCs w:val="28"/>
        </w:rPr>
      </w:pPr>
      <w:r>
        <w:rPr>
          <w:sz w:val="28"/>
          <w:szCs w:val="28"/>
        </w:rPr>
        <w:t>3</w:t>
      </w:r>
      <w:r w:rsidR="00EF307D">
        <w:rPr>
          <w:sz w:val="28"/>
          <w:szCs w:val="28"/>
        </w:rPr>
        <w:t>.</w:t>
      </w:r>
      <w:r w:rsidR="003A30CC" w:rsidRPr="003A30CC">
        <w:rPr>
          <w:sz w:val="28"/>
          <w:szCs w:val="28"/>
        </w:rPr>
        <w:t>2)</w:t>
      </w:r>
      <w:r w:rsidR="003A30CC">
        <w:rPr>
          <w:sz w:val="28"/>
          <w:szCs w:val="28"/>
        </w:rPr>
        <w:t xml:space="preserve"> </w:t>
      </w:r>
      <w:r w:rsidR="003A30CC" w:rsidRPr="003A30CC">
        <w:rPr>
          <w:sz w:val="28"/>
          <w:szCs w:val="28"/>
        </w:rPr>
        <w:t>о сумме, выделенной для закупки, предусмотренной в реестре планируемых закупок без учета НДС</w:t>
      </w:r>
      <w:r w:rsidR="003A30CC">
        <w:rPr>
          <w:sz w:val="28"/>
          <w:szCs w:val="28"/>
        </w:rPr>
        <w:t>;</w:t>
      </w:r>
    </w:p>
    <w:p w14:paraId="6348EB60" w14:textId="1BC5BBCE" w:rsidR="003A30CC" w:rsidRPr="00D2359C" w:rsidRDefault="00B13D16" w:rsidP="00D2359C">
      <w:pPr>
        <w:pStyle w:val="a8"/>
        <w:ind w:left="567"/>
        <w:rPr>
          <w:sz w:val="28"/>
          <w:szCs w:val="28"/>
        </w:rPr>
      </w:pPr>
      <w:r>
        <w:rPr>
          <w:sz w:val="28"/>
          <w:szCs w:val="28"/>
        </w:rPr>
        <w:t>3</w:t>
      </w:r>
      <w:r w:rsidR="00EF307D">
        <w:rPr>
          <w:sz w:val="28"/>
          <w:szCs w:val="28"/>
        </w:rPr>
        <w:t>.</w:t>
      </w:r>
      <w:r w:rsidR="003A30CC" w:rsidRPr="003A30CC">
        <w:rPr>
          <w:sz w:val="28"/>
          <w:szCs w:val="28"/>
        </w:rPr>
        <w:t xml:space="preserve">3) о поступивших ценовых предложениях потенциальных поставщиков; </w:t>
      </w:r>
    </w:p>
    <w:p w14:paraId="7F7A9DE2" w14:textId="43CFFEBB" w:rsidR="003A30CC" w:rsidRPr="003A30CC" w:rsidRDefault="00B13D16" w:rsidP="00D2359C">
      <w:pPr>
        <w:pStyle w:val="a8"/>
        <w:ind w:left="567"/>
        <w:rPr>
          <w:sz w:val="28"/>
          <w:szCs w:val="28"/>
        </w:rPr>
      </w:pPr>
      <w:r>
        <w:rPr>
          <w:sz w:val="28"/>
          <w:szCs w:val="28"/>
        </w:rPr>
        <w:t>3</w:t>
      </w:r>
      <w:r w:rsidR="00EF307D">
        <w:rPr>
          <w:sz w:val="28"/>
          <w:szCs w:val="28"/>
        </w:rPr>
        <w:t>.4</w:t>
      </w:r>
      <w:r w:rsidR="003A30CC" w:rsidRPr="003A30CC">
        <w:rPr>
          <w:sz w:val="28"/>
          <w:szCs w:val="28"/>
        </w:rPr>
        <w:t xml:space="preserve">) об отклоненных </w:t>
      </w:r>
      <w:r w:rsidR="003A30CC">
        <w:rPr>
          <w:sz w:val="28"/>
          <w:szCs w:val="28"/>
        </w:rPr>
        <w:t>ценовых предложений</w:t>
      </w:r>
      <w:r w:rsidR="003A30CC" w:rsidRPr="003A30CC">
        <w:rPr>
          <w:sz w:val="28"/>
          <w:szCs w:val="28"/>
        </w:rPr>
        <w:t xml:space="preserve"> с указанием оснований отклонения; </w:t>
      </w:r>
    </w:p>
    <w:p w14:paraId="3091E976" w14:textId="56AD48B9" w:rsidR="003A30CC" w:rsidRPr="00D2359C" w:rsidRDefault="00B13D16" w:rsidP="00D2359C">
      <w:pPr>
        <w:pStyle w:val="a8"/>
        <w:ind w:left="567"/>
        <w:rPr>
          <w:sz w:val="28"/>
          <w:szCs w:val="28"/>
        </w:rPr>
      </w:pPr>
      <w:r>
        <w:rPr>
          <w:sz w:val="28"/>
          <w:szCs w:val="28"/>
        </w:rPr>
        <w:t>3</w:t>
      </w:r>
      <w:r w:rsidR="00EF307D">
        <w:rPr>
          <w:sz w:val="28"/>
          <w:szCs w:val="28"/>
        </w:rPr>
        <w:t>.5</w:t>
      </w:r>
      <w:r w:rsidR="003A30CC" w:rsidRPr="003A30CC">
        <w:rPr>
          <w:sz w:val="28"/>
          <w:szCs w:val="28"/>
        </w:rPr>
        <w:t xml:space="preserve">) о потенциальных поставщиках, чьи </w:t>
      </w:r>
      <w:r w:rsidR="003A30CC">
        <w:rPr>
          <w:sz w:val="28"/>
          <w:szCs w:val="28"/>
        </w:rPr>
        <w:t>ценовые предложения</w:t>
      </w:r>
      <w:r w:rsidR="003A30CC" w:rsidRPr="003A30CC">
        <w:rPr>
          <w:sz w:val="28"/>
          <w:szCs w:val="28"/>
        </w:rPr>
        <w:t xml:space="preserve"> не отклонены; </w:t>
      </w:r>
    </w:p>
    <w:p w14:paraId="707C65E9" w14:textId="36C75F82" w:rsidR="003A30CC" w:rsidRPr="00D2359C" w:rsidRDefault="00B13D16" w:rsidP="00D2359C">
      <w:pPr>
        <w:pStyle w:val="a8"/>
        <w:ind w:left="567"/>
        <w:rPr>
          <w:sz w:val="28"/>
          <w:szCs w:val="28"/>
        </w:rPr>
      </w:pPr>
      <w:r>
        <w:rPr>
          <w:sz w:val="28"/>
          <w:szCs w:val="28"/>
        </w:rPr>
        <w:t>3</w:t>
      </w:r>
      <w:r w:rsidR="00EF307D">
        <w:rPr>
          <w:sz w:val="28"/>
          <w:szCs w:val="28"/>
        </w:rPr>
        <w:t>.6</w:t>
      </w:r>
      <w:r w:rsidR="003A30CC" w:rsidRPr="003A30CC">
        <w:rPr>
          <w:sz w:val="28"/>
          <w:szCs w:val="28"/>
        </w:rPr>
        <w:t xml:space="preserve">) </w:t>
      </w:r>
      <w:r w:rsidR="003A30CC">
        <w:rPr>
          <w:sz w:val="28"/>
          <w:szCs w:val="28"/>
        </w:rPr>
        <w:t xml:space="preserve">решении </w:t>
      </w:r>
      <w:r w:rsidR="003A30CC" w:rsidRPr="003A30CC">
        <w:rPr>
          <w:sz w:val="28"/>
          <w:szCs w:val="28"/>
        </w:rPr>
        <w:t xml:space="preserve">об итогах </w:t>
      </w:r>
      <w:r w:rsidR="003A30CC">
        <w:rPr>
          <w:sz w:val="28"/>
          <w:szCs w:val="28"/>
        </w:rPr>
        <w:t>закупок способом запроса ценовых предложений</w:t>
      </w:r>
      <w:r w:rsidR="003A30CC" w:rsidRPr="00D2359C">
        <w:rPr>
          <w:sz w:val="28"/>
          <w:szCs w:val="28"/>
        </w:rPr>
        <w:t xml:space="preserve">; </w:t>
      </w:r>
    </w:p>
    <w:p w14:paraId="7CF2D3AD" w14:textId="581B8A35" w:rsidR="000D7533" w:rsidRPr="00D2359C" w:rsidRDefault="00B13D16" w:rsidP="00D2359C">
      <w:pPr>
        <w:pStyle w:val="a8"/>
        <w:ind w:left="567"/>
        <w:rPr>
          <w:sz w:val="28"/>
          <w:szCs w:val="28"/>
        </w:rPr>
      </w:pPr>
      <w:r>
        <w:rPr>
          <w:sz w:val="28"/>
          <w:szCs w:val="28"/>
        </w:rPr>
        <w:t>3</w:t>
      </w:r>
      <w:r w:rsidR="00EF307D">
        <w:rPr>
          <w:sz w:val="28"/>
          <w:szCs w:val="28"/>
        </w:rPr>
        <w:t>.7</w:t>
      </w:r>
      <w:r w:rsidR="003A30CC" w:rsidRPr="003A30CC">
        <w:rPr>
          <w:sz w:val="28"/>
          <w:szCs w:val="28"/>
        </w:rPr>
        <w:t xml:space="preserve">) иная информация по усмотрению </w:t>
      </w:r>
      <w:r w:rsidR="003A30CC">
        <w:rPr>
          <w:sz w:val="28"/>
          <w:szCs w:val="28"/>
        </w:rPr>
        <w:t>Организатора закупок</w:t>
      </w:r>
      <w:r w:rsidR="003A30CC" w:rsidRPr="003A30CC">
        <w:rPr>
          <w:sz w:val="28"/>
          <w:szCs w:val="28"/>
        </w:rPr>
        <w:t>.</w:t>
      </w:r>
    </w:p>
    <w:p w14:paraId="72700522" w14:textId="51AF0F74" w:rsidR="00D44F64" w:rsidRPr="005A078F" w:rsidRDefault="00D44F64" w:rsidP="007B7704">
      <w:pPr>
        <w:pStyle w:val="a8"/>
        <w:widowControl w:val="0"/>
        <w:numPr>
          <w:ilvl w:val="0"/>
          <w:numId w:val="25"/>
        </w:numPr>
        <w:tabs>
          <w:tab w:val="left" w:pos="142"/>
          <w:tab w:val="left" w:pos="851"/>
          <w:tab w:val="left" w:pos="1170"/>
        </w:tabs>
        <w:adjustRightInd w:val="0"/>
        <w:ind w:left="0" w:firstLine="567"/>
        <w:jc w:val="both"/>
        <w:rPr>
          <w:sz w:val="28"/>
          <w:szCs w:val="28"/>
        </w:rPr>
      </w:pPr>
      <w:r w:rsidRPr="005A078F">
        <w:rPr>
          <w:sz w:val="28"/>
          <w:szCs w:val="28"/>
        </w:rPr>
        <w:t xml:space="preserve">направляет копию </w:t>
      </w:r>
      <w:r w:rsidR="00EB7087">
        <w:rPr>
          <w:sz w:val="28"/>
          <w:szCs w:val="28"/>
        </w:rPr>
        <w:t>протокола</w:t>
      </w:r>
      <w:r w:rsidR="003A30CC">
        <w:rPr>
          <w:sz w:val="28"/>
          <w:szCs w:val="28"/>
        </w:rPr>
        <w:t>/решения</w:t>
      </w:r>
      <w:r w:rsidR="00EB7087">
        <w:rPr>
          <w:sz w:val="28"/>
          <w:szCs w:val="28"/>
        </w:rPr>
        <w:t xml:space="preserve"> </w:t>
      </w:r>
      <w:r w:rsidRPr="005A078F">
        <w:rPr>
          <w:sz w:val="28"/>
          <w:szCs w:val="28"/>
        </w:rPr>
        <w:t>инициатору;</w:t>
      </w:r>
    </w:p>
    <w:p w14:paraId="4E81ECDA" w14:textId="2F212FF1" w:rsidR="00D44F64" w:rsidRPr="005A078F" w:rsidRDefault="00D44F64" w:rsidP="007B7704">
      <w:pPr>
        <w:pStyle w:val="a8"/>
        <w:widowControl w:val="0"/>
        <w:numPr>
          <w:ilvl w:val="0"/>
          <w:numId w:val="25"/>
        </w:numPr>
        <w:tabs>
          <w:tab w:val="left" w:pos="142"/>
          <w:tab w:val="left" w:pos="851"/>
          <w:tab w:val="left" w:pos="1170"/>
        </w:tabs>
        <w:adjustRightInd w:val="0"/>
        <w:ind w:left="0" w:firstLine="567"/>
        <w:jc w:val="both"/>
        <w:rPr>
          <w:sz w:val="28"/>
          <w:szCs w:val="28"/>
        </w:rPr>
      </w:pPr>
      <w:r w:rsidRPr="005A078F">
        <w:rPr>
          <w:sz w:val="28"/>
          <w:szCs w:val="28"/>
        </w:rPr>
        <w:t xml:space="preserve">обеспечивает сохранность документов </w:t>
      </w:r>
      <w:r w:rsidR="000D7533" w:rsidRPr="005A078F">
        <w:rPr>
          <w:sz w:val="28"/>
          <w:szCs w:val="28"/>
        </w:rPr>
        <w:t>по закупкам</w:t>
      </w:r>
      <w:r w:rsidRPr="005A078F">
        <w:rPr>
          <w:sz w:val="28"/>
          <w:szCs w:val="28"/>
        </w:rPr>
        <w:t xml:space="preserve"> согласно внутренним документам организатора закупок.</w:t>
      </w:r>
    </w:p>
    <w:p w14:paraId="5E51D66D" w14:textId="14BC267A" w:rsidR="00D44F64" w:rsidRPr="005A078F" w:rsidRDefault="003A6B8F"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AE6912" w:rsidRPr="005A078F">
        <w:rPr>
          <w:sz w:val="28"/>
          <w:szCs w:val="28"/>
        </w:rPr>
        <w:t xml:space="preserve">Процедура </w:t>
      </w:r>
      <w:r w:rsidR="000D7533" w:rsidRPr="005A078F">
        <w:rPr>
          <w:sz w:val="28"/>
          <w:szCs w:val="28"/>
        </w:rPr>
        <w:t>рассмотрения</w:t>
      </w:r>
      <w:r w:rsidR="008D5EE3" w:rsidRPr="005A078F">
        <w:rPr>
          <w:sz w:val="28"/>
          <w:szCs w:val="28"/>
        </w:rPr>
        <w:t xml:space="preserve">, </w:t>
      </w:r>
      <w:r w:rsidR="00AE6912" w:rsidRPr="005A078F">
        <w:rPr>
          <w:sz w:val="28"/>
          <w:szCs w:val="28"/>
        </w:rPr>
        <w:t>сопоставления ценовых предложений осуществляется в течение 3 (трех) рабочих дней,</w:t>
      </w:r>
      <w:r w:rsidR="00AE6912" w:rsidRPr="005A078F">
        <w:rPr>
          <w:bCs/>
          <w:sz w:val="28"/>
          <w:szCs w:val="28"/>
        </w:rPr>
        <w:t xml:space="preserve"> а в случае закупок</w:t>
      </w:r>
      <w:r w:rsidR="00AE6912" w:rsidRPr="005A078F">
        <w:rPr>
          <w:sz w:val="28"/>
          <w:szCs w:val="28"/>
        </w:rPr>
        <w:t xml:space="preserve"> лекарственных средств, профилактических (иммунобиологических, диагностических</w:t>
      </w:r>
      <w:r w:rsidR="008D5EE3" w:rsidRPr="005A078F">
        <w:rPr>
          <w:sz w:val="28"/>
          <w:szCs w:val="28"/>
        </w:rPr>
        <w:t>) препаратов</w:t>
      </w:r>
      <w:r w:rsidR="00AE6912" w:rsidRPr="005A078F">
        <w:rPr>
          <w:sz w:val="28"/>
          <w:szCs w:val="28"/>
        </w:rPr>
        <w:t xml:space="preserve">, дезинфицирующих </w:t>
      </w:r>
      <w:r w:rsidR="008D5EE3" w:rsidRPr="005A078F">
        <w:rPr>
          <w:sz w:val="28"/>
          <w:szCs w:val="28"/>
        </w:rPr>
        <w:t>средств</w:t>
      </w:r>
      <w:r w:rsidR="00AE6912" w:rsidRPr="005A078F">
        <w:rPr>
          <w:sz w:val="28"/>
          <w:szCs w:val="28"/>
        </w:rPr>
        <w:t>, медицинск</w:t>
      </w:r>
      <w:r w:rsidR="00E93B0E" w:rsidRPr="005A078F">
        <w:rPr>
          <w:sz w:val="28"/>
          <w:szCs w:val="28"/>
        </w:rPr>
        <w:t>их</w:t>
      </w:r>
      <w:r w:rsidR="00AE6912" w:rsidRPr="005A078F">
        <w:rPr>
          <w:sz w:val="28"/>
          <w:szCs w:val="28"/>
        </w:rPr>
        <w:t xml:space="preserve"> </w:t>
      </w:r>
      <w:r w:rsidR="00AE6912" w:rsidRPr="005A078F">
        <w:rPr>
          <w:bCs/>
          <w:sz w:val="28"/>
          <w:szCs w:val="28"/>
        </w:rPr>
        <w:t xml:space="preserve"> </w:t>
      </w:r>
      <w:r w:rsidR="00E93B0E" w:rsidRPr="005A078F">
        <w:rPr>
          <w:sz w:val="28"/>
          <w:szCs w:val="28"/>
        </w:rPr>
        <w:t>изделий</w:t>
      </w:r>
      <w:r w:rsidR="00E93B0E" w:rsidRPr="005A078F">
        <w:rPr>
          <w:bCs/>
          <w:sz w:val="28"/>
          <w:szCs w:val="28"/>
        </w:rPr>
        <w:t xml:space="preserve"> </w:t>
      </w:r>
      <w:r w:rsidR="00AE6912" w:rsidRPr="005A078F">
        <w:rPr>
          <w:bCs/>
          <w:sz w:val="28"/>
          <w:szCs w:val="28"/>
        </w:rPr>
        <w:t>в течение 10 (десяти) рабочих дней,</w:t>
      </w:r>
      <w:r w:rsidR="00AE6912" w:rsidRPr="005A078F">
        <w:rPr>
          <w:sz w:val="28"/>
          <w:szCs w:val="28"/>
        </w:rPr>
        <w:t xml:space="preserve"> с</w:t>
      </w:r>
      <w:r w:rsidR="00506C2A" w:rsidRPr="005A078F">
        <w:rPr>
          <w:sz w:val="28"/>
          <w:szCs w:val="28"/>
        </w:rPr>
        <w:t>о дня</w:t>
      </w:r>
      <w:r w:rsidR="00AE6912" w:rsidRPr="005A078F">
        <w:rPr>
          <w:sz w:val="28"/>
          <w:szCs w:val="28"/>
        </w:rPr>
        <w:t xml:space="preserve"> окончательного срока предоставления ценовых предложений на предмет их соответствия требованиям объявления, </w:t>
      </w:r>
      <w:r w:rsidR="008D5EE3" w:rsidRPr="005A078F">
        <w:rPr>
          <w:sz w:val="28"/>
          <w:szCs w:val="28"/>
        </w:rPr>
        <w:t xml:space="preserve">условиям проведения электронных закупок способом запроса ценовых предложений и требованиям, предъявляемым к потенциальным поставщикам </w:t>
      </w:r>
      <w:r w:rsidR="00AE6912" w:rsidRPr="005A078F">
        <w:rPr>
          <w:sz w:val="28"/>
          <w:szCs w:val="28"/>
        </w:rPr>
        <w:t>проекта договора и технической спецификации (при наличии).</w:t>
      </w:r>
    </w:p>
    <w:p w14:paraId="6D0D7210" w14:textId="456F5396" w:rsidR="00D44F64" w:rsidRPr="005A078F" w:rsidRDefault="003A6B8F"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Если закупки способом запроса ценовых предложений</w:t>
      </w:r>
      <w:r w:rsidR="00914BDC" w:rsidRPr="005A078F">
        <w:rPr>
          <w:sz w:val="28"/>
          <w:szCs w:val="28"/>
        </w:rPr>
        <w:t xml:space="preserve">, в том числе </w:t>
      </w:r>
      <w:r w:rsidR="004240E0" w:rsidRPr="005A078F">
        <w:rPr>
          <w:sz w:val="28"/>
          <w:szCs w:val="28"/>
        </w:rPr>
        <w:t>с применением торгов на понижение цены,</w:t>
      </w:r>
      <w:r w:rsidR="00D44F64" w:rsidRPr="005A078F">
        <w:rPr>
          <w:sz w:val="28"/>
          <w:szCs w:val="28"/>
        </w:rPr>
        <w:t xml:space="preserve"> признаны несостоявшимися, </w:t>
      </w:r>
      <w:r w:rsidR="003A7D84" w:rsidRPr="005A078F">
        <w:rPr>
          <w:sz w:val="28"/>
          <w:szCs w:val="28"/>
        </w:rPr>
        <w:t>организатор закупок/заказчик</w:t>
      </w:r>
      <w:r w:rsidR="00D44F64" w:rsidRPr="005A078F">
        <w:rPr>
          <w:sz w:val="28"/>
          <w:szCs w:val="28"/>
        </w:rPr>
        <w:t>, вправе принять одно из решений, предусмотренных пунктом 7.11. Правил.</w:t>
      </w:r>
      <w:r w:rsidR="00914BDC" w:rsidRPr="005A078F">
        <w:rPr>
          <w:sz w:val="28"/>
          <w:szCs w:val="28"/>
        </w:rPr>
        <w:t xml:space="preserve"> При этом допускается </w:t>
      </w:r>
      <w:r w:rsidR="004240E0" w:rsidRPr="005A078F">
        <w:rPr>
          <w:sz w:val="28"/>
          <w:szCs w:val="28"/>
        </w:rPr>
        <w:t>проведение повторных закупок с применением/неприменением торгов на понижение цены;</w:t>
      </w:r>
    </w:p>
    <w:p w14:paraId="37DDCCB8" w14:textId="5AE67E70" w:rsidR="00D44F64" w:rsidRPr="005A078F" w:rsidRDefault="003A6B8F"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 xml:space="preserve">В случае повторного проведения процедуры закупок без внесения </w:t>
      </w:r>
      <w:r w:rsidR="00D44F64" w:rsidRPr="005A078F">
        <w:rPr>
          <w:sz w:val="28"/>
          <w:szCs w:val="28"/>
        </w:rPr>
        <w:lastRenderedPageBreak/>
        <w:t xml:space="preserve">изменений в проект договора и/или техническую спецификацию (при наличии), работник подразделения закупок, в течение 2 (двух) рабочих дней со дня принятия решения, публикует объявление на ЭТП. </w:t>
      </w:r>
    </w:p>
    <w:p w14:paraId="530380E4" w14:textId="2AEE06D6" w:rsidR="00D44F64" w:rsidRPr="005A078F" w:rsidRDefault="003A6B8F"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 xml:space="preserve">В случае повторного проведения процедуры закупок с внесением изменений в проект договора и/или техническую спецификацию (при наличии), процедура закупок проводится в порядке, установленном Правилами и </w:t>
      </w:r>
      <w:proofErr w:type="gramStart"/>
      <w:r w:rsidR="00DE2573" w:rsidRPr="005A078F">
        <w:rPr>
          <w:sz w:val="28"/>
          <w:szCs w:val="28"/>
        </w:rPr>
        <w:t>Р</w:t>
      </w:r>
      <w:r w:rsidR="00D44F64" w:rsidRPr="005A078F">
        <w:rPr>
          <w:sz w:val="28"/>
          <w:szCs w:val="28"/>
        </w:rPr>
        <w:t>егламентом</w:t>
      </w:r>
      <w:proofErr w:type="gramEnd"/>
      <w:r w:rsidR="000F0379" w:rsidRPr="005A078F">
        <w:rPr>
          <w:sz w:val="28"/>
          <w:szCs w:val="28"/>
        </w:rPr>
        <w:t xml:space="preserve"> и Правилами использования ЭТП</w:t>
      </w:r>
      <w:r w:rsidR="00D44F64" w:rsidRPr="005A078F">
        <w:rPr>
          <w:sz w:val="28"/>
          <w:szCs w:val="28"/>
        </w:rPr>
        <w:t>.</w:t>
      </w:r>
    </w:p>
    <w:p w14:paraId="487480B2" w14:textId="73F74401" w:rsidR="00D44F64" w:rsidRPr="005A078F" w:rsidRDefault="00F16B5A"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Внесение изменений и/или дополнений в объявление, размещенное на ЭТП, не допускается.</w:t>
      </w:r>
    </w:p>
    <w:p w14:paraId="387A0CA6" w14:textId="205116E5" w:rsidR="00D44F64" w:rsidRPr="005A078F" w:rsidRDefault="00F16B5A"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 xml:space="preserve">В случае отказа заказчика/инициатора от осуществления закупок товаров, работ, услуг в соответствии с пунктом 2.4. Правил, заказчик/инициатор в течение 1 (одного) рабочего дня со дня принятия такого решения направляет организатору закупок </w:t>
      </w:r>
      <w:r w:rsidRPr="005A078F">
        <w:rPr>
          <w:sz w:val="28"/>
          <w:szCs w:val="28"/>
        </w:rPr>
        <w:t xml:space="preserve">уведомление о причине отказа от осуществления закупок и </w:t>
      </w:r>
      <w:r w:rsidR="00D44F64" w:rsidRPr="005A078F">
        <w:rPr>
          <w:sz w:val="28"/>
          <w:szCs w:val="28"/>
        </w:rPr>
        <w:t xml:space="preserve">копию решения </w:t>
      </w:r>
      <w:r w:rsidRPr="005A078F">
        <w:rPr>
          <w:sz w:val="28"/>
          <w:szCs w:val="28"/>
        </w:rPr>
        <w:t>об</w:t>
      </w:r>
      <w:r w:rsidR="00D44F64" w:rsidRPr="005A078F">
        <w:rPr>
          <w:sz w:val="28"/>
          <w:szCs w:val="28"/>
        </w:rPr>
        <w:t xml:space="preserve"> отказ</w:t>
      </w:r>
      <w:r w:rsidRPr="005A078F">
        <w:rPr>
          <w:sz w:val="28"/>
          <w:szCs w:val="28"/>
        </w:rPr>
        <w:t>е</w:t>
      </w:r>
      <w:r w:rsidR="00D44F64" w:rsidRPr="005A078F">
        <w:rPr>
          <w:sz w:val="28"/>
          <w:szCs w:val="28"/>
        </w:rPr>
        <w:t>.</w:t>
      </w:r>
    </w:p>
    <w:p w14:paraId="3D4409EE" w14:textId="6FF8D2FF" w:rsidR="00D44F64" w:rsidRPr="005A078F" w:rsidRDefault="00F16B5A"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Организатор закупок в течение 2 (двух) рабочих дней со дня получения уведомления публикует соответствующую информацию на ЭТП.</w:t>
      </w:r>
    </w:p>
    <w:p w14:paraId="6A52C2EA" w14:textId="77777777" w:rsidR="00D214B0" w:rsidRPr="005A078F" w:rsidRDefault="00D214B0" w:rsidP="00D214B0">
      <w:pPr>
        <w:pStyle w:val="a8"/>
        <w:widowControl w:val="0"/>
        <w:tabs>
          <w:tab w:val="left" w:pos="0"/>
          <w:tab w:val="left" w:pos="709"/>
          <w:tab w:val="left" w:pos="851"/>
          <w:tab w:val="left" w:pos="993"/>
          <w:tab w:val="left" w:pos="1276"/>
        </w:tabs>
        <w:adjustRightInd w:val="0"/>
        <w:ind w:left="567"/>
        <w:contextualSpacing w:val="0"/>
        <w:jc w:val="both"/>
        <w:rPr>
          <w:sz w:val="28"/>
          <w:szCs w:val="28"/>
        </w:rPr>
      </w:pPr>
    </w:p>
    <w:p w14:paraId="54A7DE88" w14:textId="19B3CC07" w:rsidR="00D44F64" w:rsidRPr="005A078F" w:rsidRDefault="00D44F64" w:rsidP="007E0501">
      <w:pPr>
        <w:pStyle w:val="a8"/>
        <w:numPr>
          <w:ilvl w:val="0"/>
          <w:numId w:val="180"/>
        </w:numPr>
        <w:tabs>
          <w:tab w:val="left" w:pos="284"/>
        </w:tabs>
        <w:ind w:left="0" w:firstLine="360"/>
        <w:contextualSpacing w:val="0"/>
        <w:jc w:val="center"/>
        <w:rPr>
          <w:b/>
          <w:bCs/>
          <w:sz w:val="28"/>
          <w:szCs w:val="28"/>
        </w:rPr>
      </w:pPr>
      <w:bookmarkStart w:id="5" w:name="SUB311202"/>
      <w:bookmarkStart w:id="6" w:name="_Toc260384985"/>
      <w:bookmarkEnd w:id="5"/>
      <w:r w:rsidRPr="005A078F">
        <w:rPr>
          <w:b/>
          <w:bCs/>
          <w:sz w:val="28"/>
          <w:szCs w:val="28"/>
        </w:rPr>
        <w:t xml:space="preserve">Организация и проведение процедуры закупок </w:t>
      </w:r>
    </w:p>
    <w:p w14:paraId="4710F0C1" w14:textId="77777777" w:rsidR="00D44F64" w:rsidRPr="005A078F" w:rsidRDefault="00D44F64" w:rsidP="007B7704">
      <w:pPr>
        <w:pStyle w:val="a8"/>
        <w:tabs>
          <w:tab w:val="left" w:pos="0"/>
          <w:tab w:val="left" w:pos="284"/>
        </w:tabs>
        <w:ind w:left="0"/>
        <w:contextualSpacing w:val="0"/>
        <w:jc w:val="center"/>
        <w:rPr>
          <w:b/>
          <w:bCs/>
          <w:sz w:val="28"/>
          <w:szCs w:val="28"/>
        </w:rPr>
      </w:pPr>
      <w:r w:rsidRPr="005A078F">
        <w:rPr>
          <w:b/>
          <w:bCs/>
          <w:sz w:val="28"/>
          <w:szCs w:val="28"/>
        </w:rPr>
        <w:t>способом из одного источника</w:t>
      </w:r>
    </w:p>
    <w:p w14:paraId="21A6F7F8" w14:textId="77777777" w:rsidR="00F16B5A" w:rsidRPr="005A078F" w:rsidRDefault="00F16B5A" w:rsidP="007B7704">
      <w:pPr>
        <w:pStyle w:val="a8"/>
        <w:tabs>
          <w:tab w:val="left" w:pos="0"/>
          <w:tab w:val="left" w:pos="284"/>
        </w:tabs>
        <w:ind w:left="0"/>
        <w:contextualSpacing w:val="0"/>
        <w:jc w:val="center"/>
        <w:rPr>
          <w:b/>
          <w:bCs/>
          <w:sz w:val="28"/>
          <w:szCs w:val="28"/>
        </w:rPr>
      </w:pPr>
    </w:p>
    <w:p w14:paraId="6FF104C9" w14:textId="2601CBF1" w:rsidR="00D44F64" w:rsidRPr="005A078F" w:rsidRDefault="00F16B5A"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Закуп</w:t>
      </w:r>
      <w:r w:rsidR="00675157" w:rsidRPr="005A078F">
        <w:rPr>
          <w:sz w:val="28"/>
          <w:szCs w:val="28"/>
        </w:rPr>
        <w:t>ки</w:t>
      </w:r>
      <w:r w:rsidR="00D44F64" w:rsidRPr="005A078F">
        <w:rPr>
          <w:sz w:val="28"/>
          <w:szCs w:val="28"/>
        </w:rPr>
        <w:t xml:space="preserve"> из одного источника осуществля</w:t>
      </w:r>
      <w:r w:rsidR="00675157" w:rsidRPr="005A078F">
        <w:rPr>
          <w:sz w:val="28"/>
          <w:szCs w:val="28"/>
        </w:rPr>
        <w:t>ю</w:t>
      </w:r>
      <w:r w:rsidR="00D44F64" w:rsidRPr="005A078F">
        <w:rPr>
          <w:sz w:val="28"/>
          <w:szCs w:val="28"/>
        </w:rPr>
        <w:t>тся в случаях, если закупки,</w:t>
      </w:r>
      <w:r w:rsidRPr="005A078F">
        <w:rPr>
          <w:sz w:val="28"/>
          <w:szCs w:val="28"/>
        </w:rPr>
        <w:t xml:space="preserve"> </w:t>
      </w:r>
      <w:r w:rsidR="00D44F64" w:rsidRPr="005A078F">
        <w:rPr>
          <w:sz w:val="28"/>
          <w:szCs w:val="28"/>
        </w:rPr>
        <w:t>проведенные способами, предусмотренными подпункта</w:t>
      </w:r>
      <w:r w:rsidR="00517F03" w:rsidRPr="005A078F">
        <w:rPr>
          <w:sz w:val="28"/>
          <w:szCs w:val="28"/>
        </w:rPr>
        <w:t>ми</w:t>
      </w:r>
      <w:r w:rsidR="00D44F64" w:rsidRPr="005A078F">
        <w:rPr>
          <w:sz w:val="28"/>
          <w:szCs w:val="28"/>
        </w:rPr>
        <w:t xml:space="preserve"> 1), 2) пункта 4.1. Правил, признаны несостоявшимися.</w:t>
      </w:r>
    </w:p>
    <w:p w14:paraId="3DA683ED" w14:textId="1BE1EC35" w:rsidR="00590EDF" w:rsidRPr="005A078F" w:rsidRDefault="00590EDF"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Организатор закупок вправе реализовать закупку способом из одного источника на основании пункта </w:t>
      </w:r>
      <w:r w:rsidR="00FC15CE" w:rsidRPr="005A078F">
        <w:rPr>
          <w:sz w:val="28"/>
          <w:szCs w:val="28"/>
        </w:rPr>
        <w:t>10</w:t>
      </w:r>
      <w:r w:rsidR="008B7D3B" w:rsidRPr="005A078F">
        <w:rPr>
          <w:sz w:val="28"/>
          <w:szCs w:val="28"/>
        </w:rPr>
        <w:t>3</w:t>
      </w:r>
      <w:r w:rsidRPr="005A078F">
        <w:rPr>
          <w:sz w:val="28"/>
          <w:szCs w:val="28"/>
        </w:rPr>
        <w:t xml:space="preserve"> Регламента посредством ЭТП, рассмотреть запрашиваемые документы в порядке, определенном настоящим разделом Регламента, и/или применить форму об итогах закупок ЭТП. </w:t>
      </w:r>
    </w:p>
    <w:p w14:paraId="607D7D37" w14:textId="71C1D79A" w:rsidR="00A82A02" w:rsidRPr="005A078F" w:rsidRDefault="00A82A02"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В случае соответствия запрашиваемых документов потенциального поставщика требованиям утвержденной тендерной документации/объявления, итоги электронных закупок способом из одного источника публикуются на ЭТП. </w:t>
      </w:r>
    </w:p>
    <w:p w14:paraId="2F1CB3CE" w14:textId="6C058CAA"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bCs/>
          <w:sz w:val="28"/>
          <w:szCs w:val="28"/>
        </w:rPr>
      </w:pPr>
      <w:r w:rsidRPr="005A078F">
        <w:rPr>
          <w:sz w:val="28"/>
          <w:szCs w:val="28"/>
        </w:rPr>
        <w:t xml:space="preserve">В </w:t>
      </w:r>
      <w:r w:rsidR="000F0379" w:rsidRPr="005A078F">
        <w:rPr>
          <w:sz w:val="28"/>
          <w:szCs w:val="28"/>
        </w:rPr>
        <w:t>случае, если закупки признаны несостоявшимися</w:t>
      </w:r>
      <w:r w:rsidRPr="005A078F">
        <w:rPr>
          <w:sz w:val="28"/>
          <w:szCs w:val="28"/>
        </w:rPr>
        <w:t>, комиссия/</w:t>
      </w:r>
      <w:r w:rsidR="00832901" w:rsidRPr="005A078F">
        <w:rPr>
          <w:sz w:val="28"/>
          <w:szCs w:val="28"/>
        </w:rPr>
        <w:t>организатор закупок</w:t>
      </w:r>
      <w:r w:rsidRPr="005A078F">
        <w:rPr>
          <w:sz w:val="28"/>
          <w:szCs w:val="28"/>
        </w:rPr>
        <w:t>, вправе:</w:t>
      </w:r>
    </w:p>
    <w:p w14:paraId="7B2AB183" w14:textId="7EB17660" w:rsidR="00D44F64" w:rsidRPr="005A078F" w:rsidRDefault="00F16B5A" w:rsidP="00F16B5A">
      <w:pPr>
        <w:pStyle w:val="2"/>
        <w:numPr>
          <w:ilvl w:val="0"/>
          <w:numId w:val="0"/>
        </w:numPr>
        <w:tabs>
          <w:tab w:val="clear" w:pos="1276"/>
          <w:tab w:val="left" w:pos="426"/>
          <w:tab w:val="left" w:pos="993"/>
        </w:tabs>
        <w:rPr>
          <w:rFonts w:ascii="Times New Roman" w:hAnsi="Times New Roman" w:cs="Times New Roman"/>
          <w:bCs/>
          <w:color w:val="auto"/>
          <w:sz w:val="28"/>
          <w:szCs w:val="28"/>
        </w:rPr>
      </w:pPr>
      <w:r w:rsidRPr="005A078F">
        <w:rPr>
          <w:rFonts w:ascii="Times New Roman" w:hAnsi="Times New Roman" w:cs="Times New Roman"/>
          <w:color w:val="auto"/>
          <w:sz w:val="28"/>
          <w:szCs w:val="28"/>
        </w:rPr>
        <w:tab/>
      </w:r>
      <w:r w:rsidR="00675157" w:rsidRPr="005A078F">
        <w:rPr>
          <w:rFonts w:ascii="Times New Roman" w:hAnsi="Times New Roman" w:cs="Times New Roman"/>
          <w:color w:val="auto"/>
          <w:sz w:val="28"/>
          <w:szCs w:val="28"/>
        </w:rPr>
        <w:t xml:space="preserve">1) </w:t>
      </w:r>
      <w:r w:rsidR="00D44F64" w:rsidRPr="005A078F">
        <w:rPr>
          <w:rFonts w:ascii="Times New Roman" w:hAnsi="Times New Roman" w:cs="Times New Roman"/>
          <w:color w:val="auto"/>
          <w:sz w:val="28"/>
          <w:szCs w:val="28"/>
        </w:rPr>
        <w:t xml:space="preserve">осуществить закупку у </w:t>
      </w:r>
      <w:r w:rsidR="000F0379" w:rsidRPr="005A078F">
        <w:rPr>
          <w:rFonts w:ascii="Times New Roman" w:hAnsi="Times New Roman" w:cs="Times New Roman"/>
          <w:color w:val="auto"/>
          <w:sz w:val="28"/>
          <w:szCs w:val="28"/>
        </w:rPr>
        <w:t>одной не отклоненной заявки/ценового предложения потенциального поставщика</w:t>
      </w:r>
      <w:r w:rsidR="000F0379" w:rsidRPr="005A078F" w:rsidDel="000F0379">
        <w:rPr>
          <w:rFonts w:ascii="Times New Roman" w:hAnsi="Times New Roman" w:cs="Times New Roman"/>
          <w:color w:val="auto"/>
          <w:sz w:val="28"/>
          <w:szCs w:val="28"/>
        </w:rPr>
        <w:t xml:space="preserve"> </w:t>
      </w:r>
      <w:r w:rsidR="00D44F64" w:rsidRPr="005A078F">
        <w:rPr>
          <w:rFonts w:ascii="Times New Roman" w:hAnsi="Times New Roman" w:cs="Times New Roman"/>
          <w:bCs/>
          <w:color w:val="auto"/>
          <w:sz w:val="28"/>
          <w:szCs w:val="28"/>
        </w:rPr>
        <w:t>на условиях и цене, предусмотренных его заявкой</w:t>
      </w:r>
      <w:r w:rsidR="00184DBA" w:rsidRPr="005A078F">
        <w:rPr>
          <w:rFonts w:ascii="Times New Roman" w:hAnsi="Times New Roman" w:cs="Times New Roman"/>
          <w:bCs/>
          <w:color w:val="auto"/>
          <w:sz w:val="28"/>
          <w:szCs w:val="28"/>
        </w:rPr>
        <w:t xml:space="preserve"> на участие в тендере</w:t>
      </w:r>
      <w:r w:rsidR="00D44F64" w:rsidRPr="005A078F">
        <w:rPr>
          <w:rFonts w:ascii="Times New Roman" w:hAnsi="Times New Roman" w:cs="Times New Roman"/>
          <w:bCs/>
          <w:color w:val="auto"/>
          <w:sz w:val="28"/>
          <w:szCs w:val="28"/>
        </w:rPr>
        <w:t xml:space="preserve">/ценовым предложением, либо </w:t>
      </w:r>
    </w:p>
    <w:p w14:paraId="2FE8D9F7" w14:textId="61FE5B72" w:rsidR="00D44F64" w:rsidRPr="005A078F" w:rsidRDefault="00184DBA" w:rsidP="00F16B5A">
      <w:pPr>
        <w:pStyle w:val="2"/>
        <w:numPr>
          <w:ilvl w:val="0"/>
          <w:numId w:val="0"/>
        </w:numPr>
        <w:tabs>
          <w:tab w:val="clear" w:pos="1276"/>
          <w:tab w:val="left" w:pos="709"/>
          <w:tab w:val="left" w:pos="993"/>
        </w:tabs>
        <w:ind w:left="426"/>
        <w:rPr>
          <w:rFonts w:ascii="Times New Roman" w:hAnsi="Times New Roman" w:cs="Times New Roman"/>
          <w:bCs/>
          <w:color w:val="auto"/>
          <w:sz w:val="28"/>
          <w:szCs w:val="28"/>
        </w:rPr>
      </w:pPr>
      <w:r w:rsidRPr="005A078F">
        <w:rPr>
          <w:rFonts w:ascii="Times New Roman" w:hAnsi="Times New Roman" w:cs="Times New Roman"/>
          <w:bCs/>
          <w:color w:val="auto"/>
          <w:sz w:val="28"/>
          <w:szCs w:val="28"/>
        </w:rPr>
        <w:t xml:space="preserve">2) </w:t>
      </w:r>
      <w:r w:rsidR="00D44F64" w:rsidRPr="005A078F">
        <w:rPr>
          <w:rFonts w:ascii="Times New Roman" w:hAnsi="Times New Roman" w:cs="Times New Roman"/>
          <w:bCs/>
          <w:color w:val="auto"/>
          <w:sz w:val="28"/>
          <w:szCs w:val="28"/>
        </w:rPr>
        <w:t xml:space="preserve">осуществить закупку </w:t>
      </w:r>
      <w:r w:rsidR="00D44F64" w:rsidRPr="005A078F">
        <w:rPr>
          <w:rFonts w:ascii="Times New Roman" w:hAnsi="Times New Roman" w:cs="Times New Roman"/>
          <w:color w:val="auto"/>
          <w:sz w:val="28"/>
          <w:szCs w:val="28"/>
        </w:rPr>
        <w:t xml:space="preserve">в соответствии с пунктом </w:t>
      </w:r>
      <w:r w:rsidR="000D5B02" w:rsidRPr="005A078F">
        <w:rPr>
          <w:rFonts w:ascii="Times New Roman" w:hAnsi="Times New Roman" w:cs="Times New Roman"/>
          <w:color w:val="auto"/>
          <w:sz w:val="28"/>
          <w:szCs w:val="28"/>
        </w:rPr>
        <w:t>10</w:t>
      </w:r>
      <w:r w:rsidR="008B7D3B" w:rsidRPr="005A078F">
        <w:rPr>
          <w:rFonts w:ascii="Times New Roman" w:hAnsi="Times New Roman" w:cs="Times New Roman"/>
          <w:color w:val="auto"/>
          <w:sz w:val="28"/>
          <w:szCs w:val="28"/>
        </w:rPr>
        <w:t>4</w:t>
      </w:r>
      <w:r w:rsidR="00D44F64" w:rsidRPr="005A078F">
        <w:rPr>
          <w:rFonts w:ascii="Times New Roman" w:hAnsi="Times New Roman" w:cs="Times New Roman"/>
          <w:color w:val="auto"/>
          <w:sz w:val="28"/>
          <w:szCs w:val="28"/>
        </w:rPr>
        <w:t xml:space="preserve"> Регламента.</w:t>
      </w:r>
    </w:p>
    <w:p w14:paraId="12FE9773" w14:textId="3ACDEE08" w:rsidR="00D44F64" w:rsidRPr="005A078F" w:rsidRDefault="00D44F64" w:rsidP="007B7704">
      <w:pPr>
        <w:tabs>
          <w:tab w:val="left" w:pos="426"/>
        </w:tabs>
        <w:jc w:val="both"/>
        <w:rPr>
          <w:bCs/>
          <w:sz w:val="28"/>
          <w:szCs w:val="28"/>
        </w:rPr>
      </w:pPr>
      <w:r w:rsidRPr="005A078F">
        <w:rPr>
          <w:sz w:val="28"/>
          <w:szCs w:val="28"/>
        </w:rPr>
        <w:tab/>
        <w:t>Решение комиссии/</w:t>
      </w:r>
      <w:r w:rsidR="000F0379" w:rsidRPr="005A078F">
        <w:rPr>
          <w:sz w:val="28"/>
          <w:szCs w:val="28"/>
        </w:rPr>
        <w:t>организатора</w:t>
      </w:r>
      <w:r w:rsidRPr="005A078F">
        <w:rPr>
          <w:sz w:val="28"/>
          <w:szCs w:val="28"/>
        </w:rPr>
        <w:t xml:space="preserve"> закупок, отражается в протоколе об итогах тендера/решении об утверждении итогов закупок</w:t>
      </w:r>
      <w:r w:rsidRPr="005A078F">
        <w:rPr>
          <w:bCs/>
          <w:sz w:val="28"/>
          <w:szCs w:val="28"/>
        </w:rPr>
        <w:t xml:space="preserve">. </w:t>
      </w:r>
    </w:p>
    <w:p w14:paraId="4C04CB87" w14:textId="05941272"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Организация и проведение процедуры закупок способом из одного источника </w:t>
      </w:r>
      <w:r w:rsidR="000F0379" w:rsidRPr="005A078F">
        <w:rPr>
          <w:sz w:val="28"/>
          <w:szCs w:val="28"/>
        </w:rPr>
        <w:t>согласно</w:t>
      </w:r>
      <w:r w:rsidRPr="005A078F">
        <w:rPr>
          <w:sz w:val="28"/>
          <w:szCs w:val="28"/>
        </w:rPr>
        <w:t xml:space="preserve"> подпункт</w:t>
      </w:r>
      <w:r w:rsidR="000F0379" w:rsidRPr="005A078F">
        <w:rPr>
          <w:sz w:val="28"/>
          <w:szCs w:val="28"/>
        </w:rPr>
        <w:t>а</w:t>
      </w:r>
      <w:r w:rsidRPr="005A078F">
        <w:rPr>
          <w:sz w:val="28"/>
          <w:szCs w:val="28"/>
        </w:rPr>
        <w:t xml:space="preserve"> </w:t>
      </w:r>
      <w:r w:rsidR="000B63BE" w:rsidRPr="005A078F">
        <w:rPr>
          <w:sz w:val="28"/>
          <w:szCs w:val="28"/>
        </w:rPr>
        <w:t>2</w:t>
      </w:r>
      <w:r w:rsidRPr="005A078F">
        <w:rPr>
          <w:sz w:val="28"/>
          <w:szCs w:val="28"/>
        </w:rPr>
        <w:t xml:space="preserve">) пункта </w:t>
      </w:r>
      <w:r w:rsidR="001E6F61" w:rsidRPr="005A078F">
        <w:rPr>
          <w:sz w:val="28"/>
          <w:szCs w:val="28"/>
        </w:rPr>
        <w:t>10</w:t>
      </w:r>
      <w:r w:rsidR="008B7D3B" w:rsidRPr="005A078F">
        <w:rPr>
          <w:sz w:val="28"/>
          <w:szCs w:val="28"/>
        </w:rPr>
        <w:t>3</w:t>
      </w:r>
      <w:r w:rsidRPr="005A078F">
        <w:rPr>
          <w:sz w:val="28"/>
          <w:szCs w:val="28"/>
        </w:rPr>
        <w:t xml:space="preserve"> Регламента, а также принятие решения комиссией/уполномоченным лицом осуществляется в срок не более 15 (пятнадцати) рабочих дней со дня </w:t>
      </w:r>
      <w:r w:rsidR="000B63BE" w:rsidRPr="005A078F">
        <w:rPr>
          <w:sz w:val="28"/>
          <w:szCs w:val="28"/>
        </w:rPr>
        <w:t xml:space="preserve">опубликования </w:t>
      </w:r>
      <w:r w:rsidRPr="005A078F">
        <w:rPr>
          <w:sz w:val="28"/>
          <w:szCs w:val="28"/>
        </w:rPr>
        <w:t xml:space="preserve">итогов закупок и </w:t>
      </w:r>
      <w:r w:rsidRPr="005A078F">
        <w:rPr>
          <w:sz w:val="28"/>
          <w:szCs w:val="28"/>
        </w:rPr>
        <w:lastRenderedPageBreak/>
        <w:t>предусматривает выполнение следующих мероприятий:</w:t>
      </w:r>
    </w:p>
    <w:p w14:paraId="07EC4A78" w14:textId="0248FEBD" w:rsidR="00D44F64" w:rsidRPr="005A078F" w:rsidRDefault="00832901" w:rsidP="007B7704">
      <w:pPr>
        <w:pStyle w:val="a8"/>
        <w:widowControl w:val="0"/>
        <w:numPr>
          <w:ilvl w:val="0"/>
          <w:numId w:val="38"/>
        </w:numPr>
        <w:tabs>
          <w:tab w:val="left" w:pos="0"/>
          <w:tab w:val="left" w:pos="851"/>
          <w:tab w:val="left" w:pos="993"/>
          <w:tab w:val="left" w:pos="1170"/>
        </w:tabs>
        <w:adjustRightInd w:val="0"/>
        <w:ind w:left="0" w:firstLine="567"/>
        <w:jc w:val="both"/>
        <w:rPr>
          <w:sz w:val="28"/>
          <w:szCs w:val="28"/>
        </w:rPr>
      </w:pPr>
      <w:r w:rsidRPr="005A078F">
        <w:rPr>
          <w:sz w:val="28"/>
          <w:szCs w:val="28"/>
        </w:rPr>
        <w:t>заказчик</w:t>
      </w:r>
      <w:r w:rsidR="00F16B5A" w:rsidRPr="005A078F">
        <w:rPr>
          <w:sz w:val="28"/>
          <w:szCs w:val="28"/>
        </w:rPr>
        <w:t xml:space="preserve">/организатор закупок </w:t>
      </w:r>
      <w:r w:rsidRPr="005A078F">
        <w:rPr>
          <w:sz w:val="28"/>
          <w:szCs w:val="28"/>
        </w:rPr>
        <w:t xml:space="preserve">разрабатывает письмо-приглашение потенциальному поставщику и согласовывает с инициатором, руководителем, курирующим инициатора и </w:t>
      </w:r>
      <w:r w:rsidR="000B63BE" w:rsidRPr="005A078F">
        <w:rPr>
          <w:sz w:val="28"/>
          <w:szCs w:val="28"/>
        </w:rPr>
        <w:t>другими заинтересованными структурными подразделениями (при необходимости).</w:t>
      </w:r>
    </w:p>
    <w:p w14:paraId="00AAB31E" w14:textId="5E022BB6" w:rsidR="00590EDF" w:rsidRPr="005A078F" w:rsidRDefault="00590EDF" w:rsidP="00590EDF">
      <w:pPr>
        <w:widowControl w:val="0"/>
        <w:tabs>
          <w:tab w:val="left" w:pos="0"/>
          <w:tab w:val="left" w:pos="567"/>
          <w:tab w:val="left" w:pos="993"/>
          <w:tab w:val="left" w:pos="1170"/>
        </w:tabs>
        <w:adjustRightInd w:val="0"/>
        <w:jc w:val="both"/>
        <w:rPr>
          <w:sz w:val="28"/>
          <w:szCs w:val="28"/>
        </w:rPr>
      </w:pPr>
      <w:r w:rsidRPr="005A078F">
        <w:rPr>
          <w:sz w:val="28"/>
          <w:szCs w:val="28"/>
        </w:rPr>
        <w:tab/>
        <w:t>В случае, если закупка способом из одного источника будет реализована посредством ЭТП, письмо-приглашение не разрабатывается, при этом,</w:t>
      </w:r>
      <w:r w:rsidR="00E04AAA" w:rsidRPr="005A078F">
        <w:rPr>
          <w:sz w:val="28"/>
          <w:szCs w:val="28"/>
        </w:rPr>
        <w:t xml:space="preserve"> перечень</w:t>
      </w:r>
      <w:r w:rsidR="00E04AAA" w:rsidRPr="005A078F">
        <w:rPr>
          <w:sz w:val="20"/>
          <w:szCs w:val="20"/>
        </w:rPr>
        <w:t xml:space="preserve"> </w:t>
      </w:r>
      <w:r w:rsidR="00E04AAA" w:rsidRPr="005A078F">
        <w:rPr>
          <w:sz w:val="28"/>
          <w:szCs w:val="28"/>
        </w:rPr>
        <w:t xml:space="preserve">документов, необходимых для подтверждения соответствия общим и специальным квалификационным требованиям к потенциальному поставщику </w:t>
      </w:r>
      <w:r w:rsidRPr="005A078F">
        <w:rPr>
          <w:sz w:val="28"/>
          <w:szCs w:val="28"/>
        </w:rPr>
        <w:t>отражается на ЭТП</w:t>
      </w:r>
      <w:r w:rsidR="003948C0" w:rsidRPr="005A078F">
        <w:rPr>
          <w:sz w:val="28"/>
          <w:szCs w:val="28"/>
        </w:rPr>
        <w:t xml:space="preserve"> в поле «Требования к поставщикам»</w:t>
      </w:r>
      <w:r w:rsidRPr="005A078F">
        <w:rPr>
          <w:sz w:val="28"/>
          <w:szCs w:val="28"/>
        </w:rPr>
        <w:t xml:space="preserve"> с прикреплением документов по закупкам заказчика. </w:t>
      </w:r>
    </w:p>
    <w:p w14:paraId="0EF1A1C8" w14:textId="1DC65781" w:rsidR="00D44F64" w:rsidRPr="005A078F" w:rsidRDefault="00D44F64" w:rsidP="007B7704">
      <w:pPr>
        <w:pStyle w:val="a8"/>
        <w:widowControl w:val="0"/>
        <w:tabs>
          <w:tab w:val="left" w:pos="0"/>
          <w:tab w:val="left" w:pos="851"/>
          <w:tab w:val="left" w:pos="993"/>
          <w:tab w:val="left" w:pos="1170"/>
        </w:tabs>
        <w:adjustRightInd w:val="0"/>
        <w:ind w:left="567"/>
        <w:jc w:val="both"/>
        <w:rPr>
          <w:sz w:val="28"/>
          <w:szCs w:val="28"/>
        </w:rPr>
      </w:pPr>
      <w:r w:rsidRPr="005A078F">
        <w:rPr>
          <w:sz w:val="28"/>
          <w:szCs w:val="28"/>
        </w:rPr>
        <w:t xml:space="preserve">Письмо-приглашение </w:t>
      </w:r>
      <w:r w:rsidR="003948C0" w:rsidRPr="005A078F">
        <w:rPr>
          <w:sz w:val="28"/>
          <w:szCs w:val="28"/>
        </w:rPr>
        <w:t xml:space="preserve">либо приглашение на ЭТП </w:t>
      </w:r>
      <w:r w:rsidRPr="005A078F">
        <w:rPr>
          <w:sz w:val="28"/>
          <w:szCs w:val="28"/>
        </w:rPr>
        <w:t xml:space="preserve">должно содержать следующую информацию: </w:t>
      </w:r>
    </w:p>
    <w:p w14:paraId="66D8345F" w14:textId="77777777" w:rsidR="00D44F64" w:rsidRPr="005A078F" w:rsidRDefault="00D44F64" w:rsidP="007B7704">
      <w:pPr>
        <w:widowControl w:val="0"/>
        <w:tabs>
          <w:tab w:val="left" w:pos="0"/>
          <w:tab w:val="left" w:pos="851"/>
          <w:tab w:val="left" w:pos="993"/>
          <w:tab w:val="left" w:pos="1170"/>
        </w:tabs>
        <w:adjustRightInd w:val="0"/>
        <w:ind w:firstLine="567"/>
        <w:jc w:val="both"/>
        <w:rPr>
          <w:sz w:val="28"/>
          <w:szCs w:val="28"/>
        </w:rPr>
      </w:pPr>
      <w:r w:rsidRPr="005A078F">
        <w:rPr>
          <w:sz w:val="28"/>
          <w:szCs w:val="28"/>
        </w:rPr>
        <w:t>сумму, предусмотренную для закупки;</w:t>
      </w:r>
    </w:p>
    <w:p w14:paraId="0F5DFBA1" w14:textId="5A35CF0A" w:rsidR="00D44F64" w:rsidRPr="005A078F" w:rsidRDefault="00D44F64" w:rsidP="007B7704">
      <w:pPr>
        <w:widowControl w:val="0"/>
        <w:tabs>
          <w:tab w:val="left" w:pos="0"/>
          <w:tab w:val="left" w:pos="851"/>
          <w:tab w:val="left" w:pos="993"/>
          <w:tab w:val="left" w:pos="1170"/>
        </w:tabs>
        <w:adjustRightInd w:val="0"/>
        <w:ind w:firstLine="567"/>
        <w:jc w:val="both"/>
        <w:rPr>
          <w:sz w:val="28"/>
          <w:szCs w:val="28"/>
        </w:rPr>
      </w:pPr>
      <w:r w:rsidRPr="005A078F">
        <w:rPr>
          <w:sz w:val="28"/>
          <w:szCs w:val="28"/>
        </w:rPr>
        <w:t>форму ценового предложения</w:t>
      </w:r>
      <w:r w:rsidR="0026287C" w:rsidRPr="005A078F">
        <w:rPr>
          <w:sz w:val="28"/>
          <w:szCs w:val="28"/>
        </w:rPr>
        <w:t xml:space="preserve"> согласно приложению 16 к Регламенту</w:t>
      </w:r>
      <w:r w:rsidRPr="005A078F">
        <w:rPr>
          <w:sz w:val="28"/>
          <w:szCs w:val="28"/>
        </w:rPr>
        <w:t>;</w:t>
      </w:r>
    </w:p>
    <w:p w14:paraId="36AA695E" w14:textId="6CCF8A80" w:rsidR="000B63BE" w:rsidRPr="005A078F" w:rsidRDefault="000B63BE" w:rsidP="007B7704">
      <w:pPr>
        <w:widowControl w:val="0"/>
        <w:tabs>
          <w:tab w:val="left" w:pos="0"/>
          <w:tab w:val="left" w:pos="851"/>
          <w:tab w:val="left" w:pos="993"/>
          <w:tab w:val="left" w:pos="1170"/>
        </w:tabs>
        <w:adjustRightInd w:val="0"/>
        <w:ind w:firstLine="567"/>
        <w:jc w:val="both"/>
        <w:rPr>
          <w:sz w:val="28"/>
          <w:szCs w:val="28"/>
        </w:rPr>
      </w:pPr>
      <w:r w:rsidRPr="005A078F">
        <w:rPr>
          <w:sz w:val="28"/>
          <w:szCs w:val="28"/>
        </w:rPr>
        <w:t>документы по закупк</w:t>
      </w:r>
      <w:r w:rsidR="005643D3" w:rsidRPr="005A078F">
        <w:rPr>
          <w:sz w:val="28"/>
          <w:szCs w:val="28"/>
        </w:rPr>
        <w:t>ам</w:t>
      </w:r>
      <w:r w:rsidRPr="005A078F">
        <w:rPr>
          <w:sz w:val="28"/>
          <w:szCs w:val="28"/>
        </w:rPr>
        <w:t>;</w:t>
      </w:r>
    </w:p>
    <w:p w14:paraId="264597AE" w14:textId="73CD05AD" w:rsidR="00D44F64" w:rsidRPr="005A078F" w:rsidRDefault="00D44F64" w:rsidP="007B7704">
      <w:pPr>
        <w:widowControl w:val="0"/>
        <w:tabs>
          <w:tab w:val="left" w:pos="0"/>
          <w:tab w:val="left" w:pos="851"/>
          <w:tab w:val="left" w:pos="993"/>
          <w:tab w:val="left" w:pos="1170"/>
        </w:tabs>
        <w:adjustRightInd w:val="0"/>
        <w:ind w:firstLine="567"/>
        <w:jc w:val="both"/>
        <w:rPr>
          <w:sz w:val="28"/>
          <w:szCs w:val="28"/>
        </w:rPr>
      </w:pPr>
      <w:r w:rsidRPr="005A078F">
        <w:rPr>
          <w:sz w:val="28"/>
          <w:szCs w:val="28"/>
        </w:rPr>
        <w:t>перечень</w:t>
      </w:r>
      <w:r w:rsidRPr="005A078F">
        <w:rPr>
          <w:sz w:val="20"/>
          <w:szCs w:val="20"/>
        </w:rPr>
        <w:t xml:space="preserve"> </w:t>
      </w:r>
      <w:r w:rsidRPr="005A078F">
        <w:rPr>
          <w:sz w:val="28"/>
          <w:szCs w:val="28"/>
        </w:rPr>
        <w:t xml:space="preserve">документов, необходимых для подтверждения соответствия </w:t>
      </w:r>
      <w:r w:rsidR="007552DA" w:rsidRPr="005A078F">
        <w:rPr>
          <w:sz w:val="28"/>
          <w:szCs w:val="28"/>
        </w:rPr>
        <w:t xml:space="preserve">(для потенциальных поставщиков, не принимавших участие в закупке) </w:t>
      </w:r>
      <w:r w:rsidRPr="005A078F">
        <w:rPr>
          <w:sz w:val="28"/>
          <w:szCs w:val="28"/>
        </w:rPr>
        <w:t>либо приведения в соответствие (для отклоненного потенциального поставщика) общим и специальным квалификационным требованиям к потенциальному поставщику</w:t>
      </w:r>
      <w:r w:rsidR="00AB56AA" w:rsidRPr="005A078F">
        <w:rPr>
          <w:sz w:val="28"/>
          <w:szCs w:val="28"/>
        </w:rPr>
        <w:t>. При этом заказчик вправе в письме-приглашени</w:t>
      </w:r>
      <w:r w:rsidR="00181AAC" w:rsidRPr="005A078F">
        <w:rPr>
          <w:sz w:val="28"/>
          <w:szCs w:val="28"/>
        </w:rPr>
        <w:t>и</w:t>
      </w:r>
      <w:r w:rsidR="003948C0" w:rsidRPr="005A078F">
        <w:rPr>
          <w:sz w:val="28"/>
          <w:szCs w:val="28"/>
        </w:rPr>
        <w:t xml:space="preserve"> либо в приглашении на ЭТП</w:t>
      </w:r>
      <w:r w:rsidR="00AB56AA" w:rsidRPr="005A078F">
        <w:rPr>
          <w:sz w:val="28"/>
          <w:szCs w:val="28"/>
        </w:rPr>
        <w:t xml:space="preserve"> на один источник указать требование о предоставлении всех документов, подтверждающих </w:t>
      </w:r>
      <w:r w:rsidR="002E11E6" w:rsidRPr="005A078F">
        <w:rPr>
          <w:sz w:val="28"/>
          <w:szCs w:val="28"/>
        </w:rPr>
        <w:t>общие и специальные квалификационные требования</w:t>
      </w:r>
      <w:r w:rsidRPr="005A078F">
        <w:rPr>
          <w:sz w:val="28"/>
          <w:szCs w:val="28"/>
        </w:rPr>
        <w:t>;</w:t>
      </w:r>
    </w:p>
    <w:p w14:paraId="56D8C2CE" w14:textId="77777777" w:rsidR="00D44F64" w:rsidRPr="005A078F" w:rsidRDefault="00D44F64" w:rsidP="007B7704">
      <w:pPr>
        <w:widowControl w:val="0"/>
        <w:tabs>
          <w:tab w:val="left" w:pos="0"/>
          <w:tab w:val="left" w:pos="851"/>
          <w:tab w:val="left" w:pos="993"/>
          <w:tab w:val="left" w:pos="1170"/>
        </w:tabs>
        <w:adjustRightInd w:val="0"/>
        <w:ind w:firstLine="567"/>
        <w:jc w:val="both"/>
        <w:rPr>
          <w:sz w:val="28"/>
          <w:szCs w:val="28"/>
        </w:rPr>
      </w:pPr>
      <w:r w:rsidRPr="005A078F">
        <w:rPr>
          <w:sz w:val="28"/>
          <w:szCs w:val="28"/>
        </w:rPr>
        <w:t>сроки предоставления документов для потенциального поставщика.</w:t>
      </w:r>
    </w:p>
    <w:p w14:paraId="54B63572" w14:textId="587458BA" w:rsidR="00D44F64" w:rsidRPr="005A078F" w:rsidRDefault="00D44F64" w:rsidP="007B7704">
      <w:pPr>
        <w:pStyle w:val="a8"/>
        <w:widowControl w:val="0"/>
        <w:tabs>
          <w:tab w:val="left" w:pos="0"/>
          <w:tab w:val="left" w:pos="851"/>
          <w:tab w:val="left" w:pos="993"/>
          <w:tab w:val="left" w:pos="1170"/>
        </w:tabs>
        <w:adjustRightInd w:val="0"/>
        <w:ind w:left="0" w:firstLine="567"/>
        <w:jc w:val="both"/>
        <w:rPr>
          <w:sz w:val="28"/>
          <w:szCs w:val="28"/>
        </w:rPr>
      </w:pPr>
      <w:r w:rsidRPr="005A078F">
        <w:rPr>
          <w:sz w:val="28"/>
          <w:szCs w:val="28"/>
        </w:rPr>
        <w:t>Ценовое предложение потенциального поставщика</w:t>
      </w:r>
      <w:r w:rsidR="00DF23AA" w:rsidRPr="005A078F">
        <w:rPr>
          <w:sz w:val="28"/>
          <w:szCs w:val="28"/>
        </w:rPr>
        <w:t>, принимавшего участие в закупке</w:t>
      </w:r>
      <w:r w:rsidR="000B63BE" w:rsidRPr="005A078F">
        <w:rPr>
          <w:sz w:val="28"/>
          <w:szCs w:val="28"/>
        </w:rPr>
        <w:t xml:space="preserve"> способом тендера/запроса ценовых предложений</w:t>
      </w:r>
      <w:r w:rsidR="00DF23AA" w:rsidRPr="005A078F">
        <w:rPr>
          <w:sz w:val="28"/>
          <w:szCs w:val="28"/>
        </w:rPr>
        <w:t>,</w:t>
      </w:r>
      <w:r w:rsidRPr="005A078F">
        <w:rPr>
          <w:sz w:val="28"/>
          <w:szCs w:val="28"/>
        </w:rPr>
        <w:t xml:space="preserve"> не должно превышать ранее заявленную им цену;</w:t>
      </w:r>
    </w:p>
    <w:p w14:paraId="1393D6B8" w14:textId="77777777" w:rsidR="007448A7" w:rsidRPr="005A078F" w:rsidRDefault="00D44F64" w:rsidP="007448A7">
      <w:pPr>
        <w:pStyle w:val="a8"/>
        <w:widowControl w:val="0"/>
        <w:numPr>
          <w:ilvl w:val="0"/>
          <w:numId w:val="38"/>
        </w:numPr>
        <w:tabs>
          <w:tab w:val="left" w:pos="0"/>
          <w:tab w:val="left" w:pos="851"/>
          <w:tab w:val="left" w:pos="993"/>
          <w:tab w:val="left" w:pos="1170"/>
        </w:tabs>
        <w:adjustRightInd w:val="0"/>
        <w:ind w:left="0" w:firstLine="567"/>
        <w:jc w:val="both"/>
        <w:rPr>
          <w:sz w:val="28"/>
          <w:szCs w:val="28"/>
        </w:rPr>
      </w:pPr>
      <w:r w:rsidRPr="005A078F">
        <w:rPr>
          <w:sz w:val="28"/>
          <w:szCs w:val="28"/>
        </w:rPr>
        <w:t xml:space="preserve">после получения документов, </w:t>
      </w:r>
      <w:r w:rsidR="009E07DA" w:rsidRPr="005A078F">
        <w:rPr>
          <w:sz w:val="28"/>
          <w:szCs w:val="28"/>
        </w:rPr>
        <w:t xml:space="preserve">представленных </w:t>
      </w:r>
      <w:r w:rsidR="007448A7" w:rsidRPr="005A078F">
        <w:rPr>
          <w:sz w:val="28"/>
          <w:szCs w:val="28"/>
        </w:rPr>
        <w:t xml:space="preserve">потенциальным поставщиком, </w:t>
      </w:r>
      <w:r w:rsidRPr="005A078F">
        <w:rPr>
          <w:sz w:val="28"/>
          <w:szCs w:val="28"/>
        </w:rPr>
        <w:t xml:space="preserve">комиссия/организатор закупок рассматривает </w:t>
      </w:r>
      <w:r w:rsidR="009E07DA" w:rsidRPr="005A078F">
        <w:rPr>
          <w:sz w:val="28"/>
          <w:szCs w:val="28"/>
        </w:rPr>
        <w:t xml:space="preserve">их </w:t>
      </w:r>
      <w:r w:rsidRPr="005A078F">
        <w:rPr>
          <w:sz w:val="28"/>
          <w:szCs w:val="28"/>
        </w:rPr>
        <w:t xml:space="preserve">на предмет соответствия требованиям тендерной документации/объявления. </w:t>
      </w:r>
    </w:p>
    <w:p w14:paraId="7C8C5DA8" w14:textId="732A0218" w:rsidR="00D44F64" w:rsidRPr="005A078F" w:rsidRDefault="007448A7" w:rsidP="007448A7">
      <w:pPr>
        <w:pStyle w:val="a8"/>
        <w:widowControl w:val="0"/>
        <w:tabs>
          <w:tab w:val="left" w:pos="0"/>
          <w:tab w:val="left" w:pos="567"/>
          <w:tab w:val="left" w:pos="993"/>
          <w:tab w:val="left" w:pos="1170"/>
        </w:tabs>
        <w:adjustRightInd w:val="0"/>
        <w:ind w:left="0"/>
        <w:jc w:val="both"/>
        <w:rPr>
          <w:sz w:val="28"/>
          <w:szCs w:val="28"/>
        </w:rPr>
      </w:pPr>
      <w:r w:rsidRPr="005A078F">
        <w:rPr>
          <w:sz w:val="28"/>
          <w:szCs w:val="28"/>
        </w:rPr>
        <w:tab/>
      </w:r>
      <w:r w:rsidR="00D44F64" w:rsidRPr="005A078F">
        <w:rPr>
          <w:sz w:val="28"/>
          <w:szCs w:val="28"/>
        </w:rPr>
        <w:t>Допускается несоответствие технической спецификации потенциального поставщика, если предлагаются товары, работы, услуги с лучшими качественными и/или техническими характеристиками.</w:t>
      </w:r>
    </w:p>
    <w:p w14:paraId="2FF1F8A2" w14:textId="6136B511" w:rsidR="00D44F64" w:rsidRPr="005A078F" w:rsidRDefault="00D44F64" w:rsidP="007448A7">
      <w:pPr>
        <w:pStyle w:val="2"/>
        <w:numPr>
          <w:ilvl w:val="0"/>
          <w:numId w:val="0"/>
        </w:numPr>
        <w:tabs>
          <w:tab w:val="clear" w:pos="1276"/>
          <w:tab w:val="left" w:pos="709"/>
          <w:tab w:val="left" w:pos="993"/>
        </w:tabs>
        <w:ind w:firstLine="567"/>
        <w:rPr>
          <w:rFonts w:ascii="Times New Roman" w:eastAsia="Times New Roman" w:hAnsi="Times New Roman" w:cs="Times New Roman"/>
          <w:color w:val="auto"/>
          <w:sz w:val="28"/>
          <w:szCs w:val="28"/>
        </w:rPr>
      </w:pPr>
      <w:r w:rsidRPr="005A078F">
        <w:rPr>
          <w:rFonts w:ascii="Times New Roman" w:eastAsia="Times New Roman" w:hAnsi="Times New Roman" w:cs="Times New Roman"/>
          <w:color w:val="auto"/>
          <w:sz w:val="28"/>
          <w:szCs w:val="28"/>
        </w:rPr>
        <w:t>В случае направления запросов физическим или юридическим лицам, а также привлечения эксперта(</w:t>
      </w:r>
      <w:proofErr w:type="spellStart"/>
      <w:r w:rsidRPr="005A078F">
        <w:rPr>
          <w:rFonts w:ascii="Times New Roman" w:eastAsia="Times New Roman" w:hAnsi="Times New Roman" w:cs="Times New Roman"/>
          <w:color w:val="auto"/>
          <w:sz w:val="28"/>
          <w:szCs w:val="28"/>
        </w:rPr>
        <w:t>ов</w:t>
      </w:r>
      <w:proofErr w:type="spellEnd"/>
      <w:r w:rsidRPr="005A078F">
        <w:rPr>
          <w:rFonts w:ascii="Times New Roman" w:eastAsia="Times New Roman" w:hAnsi="Times New Roman" w:cs="Times New Roman"/>
          <w:color w:val="auto"/>
          <w:sz w:val="28"/>
          <w:szCs w:val="28"/>
        </w:rPr>
        <w:t>), комиссия/организатор закупок вправе продлить срок проведения процедуры закупок способом из одного источника на срок получения ответа на запрос.</w:t>
      </w:r>
    </w:p>
    <w:p w14:paraId="492D4A5B" w14:textId="0DC3A13D" w:rsidR="00D44F64" w:rsidRPr="005A078F" w:rsidRDefault="009D6DCC"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С</w:t>
      </w:r>
      <w:r w:rsidR="00D44F64" w:rsidRPr="005A078F">
        <w:rPr>
          <w:sz w:val="28"/>
          <w:szCs w:val="28"/>
        </w:rPr>
        <w:t>екретарь комиссии/работник подразделения закупок формирует протокол/решение о закупке способом из одного источника согласно приложени</w:t>
      </w:r>
      <w:r w:rsidRPr="005A078F">
        <w:rPr>
          <w:sz w:val="28"/>
          <w:szCs w:val="28"/>
        </w:rPr>
        <w:t>ям 1</w:t>
      </w:r>
      <w:r w:rsidR="00642335" w:rsidRPr="005A078F">
        <w:rPr>
          <w:sz w:val="28"/>
          <w:szCs w:val="28"/>
        </w:rPr>
        <w:t>7</w:t>
      </w:r>
      <w:r w:rsidRPr="005A078F">
        <w:rPr>
          <w:sz w:val="28"/>
          <w:szCs w:val="28"/>
        </w:rPr>
        <w:t>, 1</w:t>
      </w:r>
      <w:r w:rsidR="00642335" w:rsidRPr="005A078F">
        <w:rPr>
          <w:sz w:val="28"/>
          <w:szCs w:val="28"/>
        </w:rPr>
        <w:t>8</w:t>
      </w:r>
      <w:r w:rsidRPr="005A078F">
        <w:rPr>
          <w:sz w:val="28"/>
          <w:szCs w:val="28"/>
        </w:rPr>
        <w:t xml:space="preserve"> </w:t>
      </w:r>
      <w:r w:rsidR="00D44F64" w:rsidRPr="005A078F">
        <w:rPr>
          <w:sz w:val="28"/>
          <w:szCs w:val="28"/>
        </w:rPr>
        <w:t>к</w:t>
      </w:r>
      <w:r w:rsidR="007448A7" w:rsidRPr="005A078F">
        <w:rPr>
          <w:sz w:val="28"/>
          <w:szCs w:val="28"/>
        </w:rPr>
        <w:t xml:space="preserve"> </w:t>
      </w:r>
      <w:r w:rsidR="00D44F64" w:rsidRPr="005A078F">
        <w:rPr>
          <w:sz w:val="28"/>
          <w:szCs w:val="28"/>
        </w:rPr>
        <w:t xml:space="preserve">Регламенту, вносит на подписание комиссии либо на утверждение уполномоченному лицу, </w:t>
      </w:r>
      <w:r w:rsidR="002057FA" w:rsidRPr="005A078F">
        <w:rPr>
          <w:sz w:val="28"/>
          <w:szCs w:val="28"/>
        </w:rPr>
        <w:t xml:space="preserve">размещает его на ЭТП </w:t>
      </w:r>
      <w:r w:rsidR="00B11AEC" w:rsidRPr="005A078F">
        <w:rPr>
          <w:sz w:val="28"/>
          <w:szCs w:val="28"/>
        </w:rPr>
        <w:t xml:space="preserve">(в случае, если закупка из одного источника реализована на ЭТП) </w:t>
      </w:r>
      <w:r w:rsidR="00D44F64" w:rsidRPr="005A078F">
        <w:rPr>
          <w:sz w:val="28"/>
          <w:szCs w:val="28"/>
        </w:rPr>
        <w:t>и направляет заказчику/инициатору.</w:t>
      </w:r>
    </w:p>
    <w:p w14:paraId="573D414F" w14:textId="5EE49611" w:rsidR="009E07DA" w:rsidRPr="005A078F" w:rsidRDefault="00FC5928"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lastRenderedPageBreak/>
        <w:t xml:space="preserve">Комиссия, определив потенциального поставщика соответствующим требованиям утвержденной тендерной документации, информирует потенциального поставщика о предоставлении документов в соответствии с пунктом </w:t>
      </w:r>
      <w:r w:rsidR="00EC0F49" w:rsidRPr="005A078F">
        <w:rPr>
          <w:sz w:val="28"/>
          <w:szCs w:val="28"/>
        </w:rPr>
        <w:t>70</w:t>
      </w:r>
      <w:r w:rsidR="00642335" w:rsidRPr="005A078F">
        <w:rPr>
          <w:sz w:val="28"/>
          <w:szCs w:val="28"/>
        </w:rPr>
        <w:t xml:space="preserve"> </w:t>
      </w:r>
      <w:r w:rsidR="002C2AA9" w:rsidRPr="005A078F">
        <w:rPr>
          <w:sz w:val="28"/>
          <w:szCs w:val="28"/>
        </w:rPr>
        <w:t>Р</w:t>
      </w:r>
      <w:r w:rsidRPr="005A078F">
        <w:rPr>
          <w:sz w:val="28"/>
          <w:szCs w:val="28"/>
        </w:rPr>
        <w:t>егламента.</w:t>
      </w:r>
    </w:p>
    <w:p w14:paraId="698A5B4D" w14:textId="236593BD" w:rsidR="00D44F64" w:rsidRPr="005A078F" w:rsidRDefault="002C2AA9"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Не допускается осуществление закупок товаров, работ, услуг способом из одного источника у потенциального поставщика и/или его субподрядчика (соисполнителя)/юридического лица, входящего в консорциум, который состоит в Перечне ненадежных потенциальных поставщиков (поставщиков) «Назарбаев Университет», АО «Фонд национального благосостояния «</w:t>
      </w:r>
      <w:proofErr w:type="spellStart"/>
      <w:r w:rsidR="00D44F64" w:rsidRPr="005A078F">
        <w:rPr>
          <w:sz w:val="28"/>
          <w:szCs w:val="28"/>
        </w:rPr>
        <w:t>Самрук-Казына</w:t>
      </w:r>
      <w:proofErr w:type="spellEnd"/>
      <w:r w:rsidR="00D44F64" w:rsidRPr="005A078F">
        <w:rPr>
          <w:sz w:val="28"/>
          <w:szCs w:val="28"/>
        </w:rPr>
        <w:t>», Реестре недобросовестных участников государственных закупок</w:t>
      </w:r>
      <w:r w:rsidR="00644AAC" w:rsidRPr="005A078F">
        <w:rPr>
          <w:sz w:val="28"/>
          <w:szCs w:val="28"/>
        </w:rPr>
        <w:t>, является неблагонадежным налогоплательщиком</w:t>
      </w:r>
      <w:r w:rsidR="00D44F64" w:rsidRPr="005A078F">
        <w:rPr>
          <w:sz w:val="28"/>
          <w:szCs w:val="28"/>
        </w:rPr>
        <w:t>.</w:t>
      </w:r>
    </w:p>
    <w:p w14:paraId="11F00F14" w14:textId="1AAD892F" w:rsidR="00361CFC" w:rsidRPr="005A078F" w:rsidRDefault="00361CFC"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В случае, если на закупку, реализованную в соответствии с данным разделом, не представлены документы потенциального(</w:t>
      </w:r>
      <w:proofErr w:type="spellStart"/>
      <w:r w:rsidRPr="005A078F">
        <w:rPr>
          <w:sz w:val="28"/>
          <w:szCs w:val="28"/>
        </w:rPr>
        <w:t>ых</w:t>
      </w:r>
      <w:proofErr w:type="spellEnd"/>
      <w:r w:rsidRPr="005A078F">
        <w:rPr>
          <w:sz w:val="28"/>
          <w:szCs w:val="28"/>
        </w:rPr>
        <w:t>) поставщика(</w:t>
      </w:r>
      <w:proofErr w:type="spellStart"/>
      <w:r w:rsidRPr="005A078F">
        <w:rPr>
          <w:sz w:val="28"/>
          <w:szCs w:val="28"/>
        </w:rPr>
        <w:t>ов</w:t>
      </w:r>
      <w:proofErr w:type="spellEnd"/>
      <w:r w:rsidRPr="005A078F">
        <w:rPr>
          <w:sz w:val="28"/>
          <w:szCs w:val="28"/>
        </w:rPr>
        <w:t>)</w:t>
      </w:r>
      <w:r w:rsidR="00D16DF4" w:rsidRPr="005A078F">
        <w:rPr>
          <w:sz w:val="28"/>
          <w:szCs w:val="28"/>
        </w:rPr>
        <w:t>,</w:t>
      </w:r>
      <w:r w:rsidR="00026F5E" w:rsidRPr="005A078F">
        <w:rPr>
          <w:sz w:val="28"/>
          <w:szCs w:val="28"/>
        </w:rPr>
        <w:t xml:space="preserve"> </w:t>
      </w:r>
      <w:r w:rsidR="00D16DF4" w:rsidRPr="005A078F">
        <w:rPr>
          <w:sz w:val="28"/>
          <w:szCs w:val="28"/>
        </w:rPr>
        <w:t xml:space="preserve">в ответ на письмо-приглашение </w:t>
      </w:r>
      <w:r w:rsidR="00F436B8" w:rsidRPr="005A078F">
        <w:rPr>
          <w:sz w:val="28"/>
          <w:szCs w:val="28"/>
        </w:rPr>
        <w:t xml:space="preserve">либо на приглашение на ЭТП </w:t>
      </w:r>
      <w:r w:rsidR="00D16DF4" w:rsidRPr="005A078F">
        <w:rPr>
          <w:sz w:val="28"/>
          <w:szCs w:val="28"/>
        </w:rPr>
        <w:t xml:space="preserve">о принятии участия в закупках способом из одного источника, </w:t>
      </w:r>
      <w:r w:rsidR="00026F5E" w:rsidRPr="005A078F">
        <w:rPr>
          <w:sz w:val="28"/>
          <w:szCs w:val="28"/>
        </w:rPr>
        <w:t>секретарь комиссии/работник подразделения закупок формирует протокол/решение, где указывается вся необходимая информация о закупке и решение комиссии/организатора закупок</w:t>
      </w:r>
      <w:r w:rsidR="002057FA" w:rsidRPr="005A078F">
        <w:rPr>
          <w:sz w:val="28"/>
          <w:szCs w:val="28"/>
        </w:rPr>
        <w:t xml:space="preserve"> и </w:t>
      </w:r>
      <w:r w:rsidR="003D6C0F" w:rsidRPr="005A078F">
        <w:rPr>
          <w:sz w:val="28"/>
          <w:szCs w:val="28"/>
        </w:rPr>
        <w:t>публикует</w:t>
      </w:r>
      <w:r w:rsidR="002057FA" w:rsidRPr="005A078F">
        <w:rPr>
          <w:sz w:val="28"/>
          <w:szCs w:val="28"/>
        </w:rPr>
        <w:t xml:space="preserve"> его в срок не позднее </w:t>
      </w:r>
      <w:r w:rsidR="003D6C0F" w:rsidRPr="005A078F">
        <w:rPr>
          <w:sz w:val="28"/>
          <w:szCs w:val="28"/>
        </w:rPr>
        <w:t>2</w:t>
      </w:r>
      <w:r w:rsidR="002057FA" w:rsidRPr="005A078F">
        <w:rPr>
          <w:sz w:val="28"/>
          <w:szCs w:val="28"/>
        </w:rPr>
        <w:t xml:space="preserve"> (</w:t>
      </w:r>
      <w:r w:rsidR="003D6C0F" w:rsidRPr="005A078F">
        <w:rPr>
          <w:sz w:val="28"/>
          <w:szCs w:val="28"/>
        </w:rPr>
        <w:t>двух</w:t>
      </w:r>
      <w:r w:rsidR="002057FA" w:rsidRPr="005A078F">
        <w:rPr>
          <w:sz w:val="28"/>
          <w:szCs w:val="28"/>
        </w:rPr>
        <w:t>) рабочих дней со дня его подписания</w:t>
      </w:r>
      <w:r w:rsidR="003D6C0F" w:rsidRPr="005A078F">
        <w:rPr>
          <w:sz w:val="28"/>
          <w:szCs w:val="28"/>
        </w:rPr>
        <w:t xml:space="preserve"> и направляет инициатору.</w:t>
      </w:r>
    </w:p>
    <w:p w14:paraId="7BDD756E" w14:textId="77777777" w:rsidR="00D44F64" w:rsidRPr="005A078F" w:rsidRDefault="00D44F64" w:rsidP="007B7704">
      <w:pPr>
        <w:pStyle w:val="a8"/>
        <w:widowControl w:val="0"/>
        <w:tabs>
          <w:tab w:val="left" w:pos="0"/>
          <w:tab w:val="left" w:pos="851"/>
          <w:tab w:val="left" w:pos="993"/>
          <w:tab w:val="left" w:pos="1170"/>
        </w:tabs>
        <w:adjustRightInd w:val="0"/>
        <w:ind w:left="567"/>
        <w:jc w:val="both"/>
        <w:rPr>
          <w:sz w:val="28"/>
          <w:szCs w:val="28"/>
        </w:rPr>
      </w:pPr>
    </w:p>
    <w:p w14:paraId="79EF02B4" w14:textId="31D4F39E" w:rsidR="00D44F64" w:rsidRPr="005A078F" w:rsidRDefault="00D44F64" w:rsidP="007E0501">
      <w:pPr>
        <w:pStyle w:val="a8"/>
        <w:numPr>
          <w:ilvl w:val="0"/>
          <w:numId w:val="180"/>
        </w:numPr>
        <w:tabs>
          <w:tab w:val="left" w:pos="284"/>
        </w:tabs>
        <w:ind w:left="0" w:firstLine="360"/>
        <w:contextualSpacing w:val="0"/>
        <w:jc w:val="center"/>
        <w:rPr>
          <w:b/>
          <w:bCs/>
          <w:sz w:val="28"/>
          <w:szCs w:val="28"/>
        </w:rPr>
      </w:pPr>
      <w:bookmarkStart w:id="7" w:name="SUB190100"/>
      <w:bookmarkStart w:id="8" w:name="_Toc260384986"/>
      <w:bookmarkEnd w:id="6"/>
      <w:bookmarkEnd w:id="7"/>
      <w:r w:rsidRPr="005A078F">
        <w:rPr>
          <w:b/>
          <w:sz w:val="28"/>
        </w:rPr>
        <w:t>Заключение договора о закупках</w:t>
      </w:r>
      <w:r w:rsidRPr="005A078F">
        <w:rPr>
          <w:b/>
          <w:bCs/>
          <w:sz w:val="28"/>
          <w:szCs w:val="28"/>
        </w:rPr>
        <w:t xml:space="preserve"> способом тендера/запроса ценовых предложений/из одного источника</w:t>
      </w:r>
      <w:r w:rsidRPr="005A078F" w:rsidDel="009558BF">
        <w:rPr>
          <w:b/>
          <w:bCs/>
          <w:sz w:val="28"/>
          <w:szCs w:val="28"/>
        </w:rPr>
        <w:t xml:space="preserve"> </w:t>
      </w:r>
      <w:bookmarkEnd w:id="8"/>
    </w:p>
    <w:p w14:paraId="6147BC6F" w14:textId="77777777" w:rsidR="00D44F64" w:rsidRPr="005A078F" w:rsidRDefault="00D44F64" w:rsidP="007B7704">
      <w:pPr>
        <w:pStyle w:val="a8"/>
        <w:tabs>
          <w:tab w:val="left" w:pos="0"/>
          <w:tab w:val="left" w:pos="142"/>
          <w:tab w:val="left" w:pos="284"/>
          <w:tab w:val="left" w:pos="426"/>
        </w:tabs>
        <w:ind w:left="0"/>
        <w:contextualSpacing w:val="0"/>
        <w:jc w:val="center"/>
        <w:rPr>
          <w:b/>
          <w:bCs/>
          <w:sz w:val="28"/>
          <w:szCs w:val="28"/>
        </w:rPr>
      </w:pPr>
    </w:p>
    <w:p w14:paraId="1814D0B5" w14:textId="33A4E812" w:rsidR="00D44F64" w:rsidRPr="005A078F" w:rsidRDefault="002C2AA9"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Заключение и исполнение договора о закупках осуществляется инициатором в соответствии с условиями договора, гражданским законодательством Республики Казахстан, Правилами и внутренними документами заказчика.</w:t>
      </w:r>
    </w:p>
    <w:p w14:paraId="5A9DDF62" w14:textId="6F18CA08" w:rsidR="00A24D28" w:rsidRPr="005A078F" w:rsidRDefault="00A24D28"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Инициатор полистно парафирует проект договора с приложениями и согласовывает с заинтересованными структурными подразделениями </w:t>
      </w:r>
      <w:r w:rsidR="003948C0" w:rsidRPr="005A078F">
        <w:rPr>
          <w:sz w:val="28"/>
          <w:szCs w:val="28"/>
        </w:rPr>
        <w:t>Заказчика</w:t>
      </w:r>
      <w:r w:rsidR="004F29BB" w:rsidRPr="005A078F">
        <w:rPr>
          <w:sz w:val="28"/>
          <w:szCs w:val="28"/>
        </w:rPr>
        <w:t xml:space="preserve">, в порядке, установленном внутренними документами </w:t>
      </w:r>
      <w:r w:rsidR="00074037" w:rsidRPr="005A078F">
        <w:rPr>
          <w:sz w:val="28"/>
          <w:szCs w:val="28"/>
        </w:rPr>
        <w:t>заказчик</w:t>
      </w:r>
      <w:r w:rsidR="004F29BB" w:rsidRPr="005A078F">
        <w:rPr>
          <w:sz w:val="28"/>
          <w:szCs w:val="28"/>
        </w:rPr>
        <w:t>а</w:t>
      </w:r>
      <w:r w:rsidRPr="005A078F">
        <w:rPr>
          <w:sz w:val="28"/>
          <w:szCs w:val="28"/>
        </w:rPr>
        <w:t>. Согласованный проект договора направляется инициатором на подписание уполномоченному лицу</w:t>
      </w:r>
      <w:r w:rsidR="00274C6F" w:rsidRPr="005A078F">
        <w:rPr>
          <w:sz w:val="28"/>
          <w:szCs w:val="28"/>
        </w:rPr>
        <w:t xml:space="preserve"> (не применяется при подписании договоров в электронном формате с использованием ЭЦП)</w:t>
      </w:r>
      <w:r w:rsidRPr="005A078F">
        <w:rPr>
          <w:sz w:val="28"/>
          <w:szCs w:val="28"/>
        </w:rPr>
        <w:t>.</w:t>
      </w:r>
    </w:p>
    <w:p w14:paraId="1B16E136" w14:textId="433CD23D" w:rsidR="00555F00" w:rsidRPr="005A078F" w:rsidRDefault="00555F00"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lang w:val="kk-KZ"/>
        </w:rPr>
      </w:pPr>
      <w:r w:rsidRPr="005A078F">
        <w:rPr>
          <w:sz w:val="28"/>
          <w:szCs w:val="28"/>
          <w:lang w:val="kk-KZ"/>
        </w:rPr>
        <w:t xml:space="preserve">В случае согласия </w:t>
      </w:r>
      <w:r w:rsidR="00866436" w:rsidRPr="005A078F">
        <w:rPr>
          <w:sz w:val="28"/>
          <w:szCs w:val="28"/>
          <w:lang w:val="kk-KZ"/>
        </w:rPr>
        <w:t>з</w:t>
      </w:r>
      <w:r w:rsidRPr="005A078F">
        <w:rPr>
          <w:sz w:val="28"/>
          <w:szCs w:val="28"/>
          <w:lang w:val="kk-KZ"/>
        </w:rPr>
        <w:t>аказчика с технической спецификацией потенциального поставщика (при наличии), при заключении договора учитывается техническая характеристика поставщика.</w:t>
      </w:r>
    </w:p>
    <w:p w14:paraId="1F29AAB0" w14:textId="3FB960CF" w:rsidR="00FC5928" w:rsidRPr="005A078F" w:rsidRDefault="00FC5928"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Подразделение закупок рассматривает договор, поступивший на согласование, на предмет соответствия условиям проведенных закупок, на соответствие проекту договора</w:t>
      </w:r>
      <w:r w:rsidR="00570BAD" w:rsidRPr="005A078F">
        <w:rPr>
          <w:sz w:val="28"/>
          <w:szCs w:val="28"/>
        </w:rPr>
        <w:t xml:space="preserve">; регистрирует договор в порядке, установленном внутренними документами </w:t>
      </w:r>
      <w:r w:rsidR="00074037" w:rsidRPr="005A078F">
        <w:rPr>
          <w:sz w:val="28"/>
          <w:szCs w:val="28"/>
        </w:rPr>
        <w:t>заказчик</w:t>
      </w:r>
      <w:r w:rsidR="00570BAD" w:rsidRPr="005A078F">
        <w:rPr>
          <w:sz w:val="28"/>
          <w:szCs w:val="28"/>
        </w:rPr>
        <w:t>а; вносит информацию по подписанному обеими сторонами договору в 1С, где реализована автоматизация мониторинга исполнения договоров</w:t>
      </w:r>
      <w:r w:rsidR="002E0358" w:rsidRPr="005A078F">
        <w:rPr>
          <w:sz w:val="28"/>
          <w:szCs w:val="28"/>
        </w:rPr>
        <w:t xml:space="preserve"> (в случае, если регистрация и внесение данных входит в </w:t>
      </w:r>
      <w:r w:rsidR="002E0358" w:rsidRPr="005A078F">
        <w:rPr>
          <w:sz w:val="28"/>
          <w:szCs w:val="28"/>
        </w:rPr>
        <w:lastRenderedPageBreak/>
        <w:t>компетенцию подразделения закупок)</w:t>
      </w:r>
      <w:r w:rsidR="00570BAD" w:rsidRPr="005A078F">
        <w:rPr>
          <w:sz w:val="28"/>
          <w:szCs w:val="28"/>
        </w:rPr>
        <w:t xml:space="preserve">. </w:t>
      </w:r>
    </w:p>
    <w:p w14:paraId="758FAB9C" w14:textId="131B3052" w:rsidR="00D44F64" w:rsidRPr="005A078F" w:rsidRDefault="002C2AA9"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00D44F64" w:rsidRPr="005A078F">
        <w:rPr>
          <w:sz w:val="28"/>
          <w:szCs w:val="28"/>
        </w:rPr>
        <w:t>Контроль за своевременным заключением проекта договора, внесением поставщиком обеспечения исполнения договора о закупках/на сумму предоплаты/аванса (в случае если условиями закупок предусматривается такое обеспечение), неисполнением или ненадлежащем исполнением обязательств поставщиком в соответствии с условиями договора и Правилами осуществляет инициатор.</w:t>
      </w:r>
    </w:p>
    <w:p w14:paraId="23B766ED" w14:textId="35AD96BF"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В случае предоставления поставщиком банковской гарантии по обеспечению исполнения договора о закупках/на сумму предоплаты/аванса (в случае если условиями закупок предусматривается такое обеспечение), инициатор передает их на контроль и хранение в финансовое подразделение до полного исполнения поставщиком своих обязательств по договору о закупках.</w:t>
      </w:r>
    </w:p>
    <w:p w14:paraId="4DF45143" w14:textId="5368C96C" w:rsidR="00D44F64" w:rsidRPr="005A078F" w:rsidRDefault="00D44F64"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В случаях неисполнения или ненадлежащего исполнения обязательств поставщиком по договору, заказчик/инициатор:</w:t>
      </w:r>
    </w:p>
    <w:p w14:paraId="30DE55E7" w14:textId="77777777" w:rsidR="00D44F64" w:rsidRPr="005A078F" w:rsidRDefault="00D44F64" w:rsidP="007B7704">
      <w:pPr>
        <w:pStyle w:val="a8"/>
        <w:tabs>
          <w:tab w:val="left" w:pos="284"/>
          <w:tab w:val="left" w:pos="851"/>
        </w:tabs>
        <w:ind w:left="0" w:firstLine="567"/>
        <w:jc w:val="both"/>
        <w:rPr>
          <w:bCs/>
          <w:sz w:val="28"/>
          <w:szCs w:val="28"/>
        </w:rPr>
      </w:pPr>
      <w:r w:rsidRPr="005A078F">
        <w:rPr>
          <w:bCs/>
          <w:sz w:val="28"/>
          <w:szCs w:val="28"/>
        </w:rPr>
        <w:t>1)</w:t>
      </w:r>
      <w:r w:rsidRPr="005A078F">
        <w:rPr>
          <w:bCs/>
          <w:sz w:val="28"/>
          <w:szCs w:val="28"/>
        </w:rPr>
        <w:tab/>
        <w:t>в течение 5 (пяти) рабочих дней со дня направления уведомления поставщику о ненадлежащем исполнении договора, уведомляет финансовое подразделение для удержания внесенного обеспечения исполнения договора</w:t>
      </w:r>
      <w:r w:rsidRPr="005A078F">
        <w:rPr>
          <w:sz w:val="28"/>
          <w:szCs w:val="28"/>
        </w:rPr>
        <w:t xml:space="preserve"> о закупках</w:t>
      </w:r>
      <w:r w:rsidRPr="005A078F">
        <w:rPr>
          <w:bCs/>
          <w:sz w:val="28"/>
          <w:szCs w:val="28"/>
        </w:rPr>
        <w:t>;</w:t>
      </w:r>
    </w:p>
    <w:p w14:paraId="5C923B3C" w14:textId="3532F0A5" w:rsidR="00D44F64" w:rsidRPr="005A078F" w:rsidRDefault="00D44F64" w:rsidP="007B7704">
      <w:pPr>
        <w:pStyle w:val="a8"/>
        <w:tabs>
          <w:tab w:val="left" w:pos="284"/>
          <w:tab w:val="left" w:pos="851"/>
        </w:tabs>
        <w:ind w:left="0" w:firstLine="567"/>
        <w:jc w:val="both"/>
        <w:rPr>
          <w:bCs/>
          <w:sz w:val="28"/>
          <w:szCs w:val="28"/>
        </w:rPr>
      </w:pPr>
      <w:r w:rsidRPr="005A078F">
        <w:rPr>
          <w:bCs/>
          <w:sz w:val="28"/>
          <w:szCs w:val="28"/>
        </w:rPr>
        <w:t>2)</w:t>
      </w:r>
      <w:r w:rsidRPr="005A078F">
        <w:rPr>
          <w:bCs/>
          <w:sz w:val="28"/>
          <w:szCs w:val="28"/>
        </w:rPr>
        <w:tab/>
        <w:t xml:space="preserve">направляет </w:t>
      </w:r>
      <w:r w:rsidR="00137B01" w:rsidRPr="005A078F">
        <w:rPr>
          <w:bCs/>
          <w:sz w:val="28"/>
          <w:szCs w:val="28"/>
        </w:rPr>
        <w:t xml:space="preserve">в подразделение закупок </w:t>
      </w:r>
      <w:r w:rsidRPr="005A078F">
        <w:rPr>
          <w:bCs/>
          <w:sz w:val="28"/>
          <w:szCs w:val="28"/>
        </w:rPr>
        <w:t>информацию для включения в Перечень ненадежных потенциальных поставщиков (поставщиков) «Назарбаев Университет»;</w:t>
      </w:r>
    </w:p>
    <w:p w14:paraId="70F74F1A" w14:textId="77777777" w:rsidR="00D44F64" w:rsidRPr="005A078F" w:rsidRDefault="00D44F64" w:rsidP="007B7704">
      <w:pPr>
        <w:pStyle w:val="a8"/>
        <w:tabs>
          <w:tab w:val="left" w:pos="284"/>
          <w:tab w:val="left" w:pos="851"/>
        </w:tabs>
        <w:ind w:left="0" w:firstLine="567"/>
        <w:contextualSpacing w:val="0"/>
        <w:jc w:val="both"/>
        <w:rPr>
          <w:bCs/>
          <w:sz w:val="28"/>
          <w:szCs w:val="28"/>
        </w:rPr>
      </w:pPr>
      <w:r w:rsidRPr="005A078F">
        <w:rPr>
          <w:bCs/>
          <w:sz w:val="28"/>
          <w:szCs w:val="28"/>
        </w:rPr>
        <w:t>3)</w:t>
      </w:r>
      <w:r w:rsidRPr="005A078F">
        <w:rPr>
          <w:bCs/>
          <w:sz w:val="28"/>
          <w:szCs w:val="28"/>
        </w:rPr>
        <w:tab/>
        <w:t>в случае, предусмотренном пунктом 10.7. Правил, по решению комиссии обеспечивает заключение договора о закупках с потенциальным поставщиком, занявшим второе место (в случае наличия такого поставщика), на условиях проведенных закупок способом тендера/запроса ценовых предложений.</w:t>
      </w:r>
    </w:p>
    <w:p w14:paraId="5AA27E46" w14:textId="77777777" w:rsidR="00D44F64" w:rsidRPr="005A078F" w:rsidRDefault="00D44F64" w:rsidP="007B7704">
      <w:pPr>
        <w:pStyle w:val="a8"/>
        <w:widowControl w:val="0"/>
        <w:tabs>
          <w:tab w:val="left" w:pos="993"/>
          <w:tab w:val="left" w:pos="1134"/>
          <w:tab w:val="left" w:pos="1170"/>
          <w:tab w:val="left" w:pos="1276"/>
        </w:tabs>
        <w:ind w:left="0"/>
        <w:jc w:val="both"/>
        <w:rPr>
          <w:sz w:val="28"/>
          <w:szCs w:val="28"/>
        </w:rPr>
      </w:pPr>
    </w:p>
    <w:bookmarkEnd w:id="1"/>
    <w:p w14:paraId="515E0CBB" w14:textId="17CE1435" w:rsidR="00415B0A" w:rsidRPr="005A078F" w:rsidRDefault="00415B0A" w:rsidP="007E0501">
      <w:pPr>
        <w:pStyle w:val="a8"/>
        <w:numPr>
          <w:ilvl w:val="0"/>
          <w:numId w:val="180"/>
        </w:numPr>
        <w:tabs>
          <w:tab w:val="left" w:pos="284"/>
        </w:tabs>
        <w:ind w:left="0" w:firstLine="360"/>
        <w:contextualSpacing w:val="0"/>
        <w:jc w:val="center"/>
        <w:rPr>
          <w:b/>
          <w:bCs/>
          <w:sz w:val="28"/>
          <w:szCs w:val="28"/>
        </w:rPr>
      </w:pPr>
      <w:r w:rsidRPr="005A078F">
        <w:rPr>
          <w:b/>
          <w:bCs/>
          <w:sz w:val="28"/>
          <w:szCs w:val="28"/>
        </w:rPr>
        <w:t>Закуп</w:t>
      </w:r>
      <w:r w:rsidR="009468FD" w:rsidRPr="005A078F">
        <w:rPr>
          <w:b/>
          <w:bCs/>
          <w:sz w:val="28"/>
          <w:szCs w:val="28"/>
        </w:rPr>
        <w:t>ки</w:t>
      </w:r>
      <w:r w:rsidRPr="005A078F">
        <w:rPr>
          <w:b/>
          <w:bCs/>
          <w:sz w:val="28"/>
          <w:szCs w:val="28"/>
        </w:rPr>
        <w:t xml:space="preserve"> у специализированных поставщиков</w:t>
      </w:r>
    </w:p>
    <w:p w14:paraId="71559FFC" w14:textId="294226FE" w:rsidR="005A1BF8" w:rsidRPr="005A078F" w:rsidRDefault="005A1BF8" w:rsidP="00252E97">
      <w:pPr>
        <w:widowControl w:val="0"/>
        <w:tabs>
          <w:tab w:val="left" w:pos="0"/>
          <w:tab w:val="left" w:pos="709"/>
          <w:tab w:val="left" w:pos="851"/>
          <w:tab w:val="left" w:pos="993"/>
          <w:tab w:val="left" w:pos="1276"/>
        </w:tabs>
        <w:adjustRightInd w:val="0"/>
        <w:jc w:val="both"/>
        <w:rPr>
          <w:sz w:val="28"/>
          <w:szCs w:val="28"/>
        </w:rPr>
      </w:pPr>
    </w:p>
    <w:p w14:paraId="2ABFB836" w14:textId="1CA9DA47" w:rsidR="00DE5D8F" w:rsidRPr="005A078F" w:rsidRDefault="00F922F3"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 </w:t>
      </w:r>
      <w:r w:rsidRPr="005A078F">
        <w:rPr>
          <w:sz w:val="28"/>
          <w:szCs w:val="28"/>
          <w:lang w:val="kk-KZ"/>
        </w:rPr>
        <w:t xml:space="preserve">Осуществление закупок </w:t>
      </w:r>
      <w:r w:rsidR="00DE5D8F" w:rsidRPr="005A078F">
        <w:rPr>
          <w:sz w:val="28"/>
          <w:szCs w:val="28"/>
          <w:lang w:val="kk-KZ"/>
        </w:rPr>
        <w:t xml:space="preserve">у специализированного поставщика допускается в случае приобретения </w:t>
      </w:r>
      <w:r w:rsidRPr="005A078F">
        <w:rPr>
          <w:sz w:val="28"/>
          <w:szCs w:val="28"/>
          <w:lang w:val="kk-KZ"/>
        </w:rPr>
        <w:t xml:space="preserve">товаров </w:t>
      </w:r>
      <w:r w:rsidR="00DE5D8F" w:rsidRPr="005A078F">
        <w:rPr>
          <w:sz w:val="28"/>
          <w:szCs w:val="28"/>
        </w:rPr>
        <w:t>в виде товарно-материальных запасов, а также</w:t>
      </w:r>
      <w:r w:rsidR="00DE5D8F" w:rsidRPr="005A078F">
        <w:rPr>
          <w:sz w:val="28"/>
          <w:szCs w:val="28"/>
          <w:lang w:val="kk-KZ"/>
        </w:rPr>
        <w:t xml:space="preserve"> </w:t>
      </w:r>
      <w:r w:rsidRPr="005A078F">
        <w:rPr>
          <w:sz w:val="28"/>
          <w:szCs w:val="28"/>
          <w:lang w:val="kk-KZ"/>
        </w:rPr>
        <w:t xml:space="preserve">работ/услуг </w:t>
      </w:r>
      <w:r w:rsidR="00DE5D8F" w:rsidRPr="005A078F">
        <w:rPr>
          <w:sz w:val="28"/>
          <w:szCs w:val="28"/>
          <w:lang w:val="kk-KZ"/>
        </w:rPr>
        <w:t xml:space="preserve">для ежегодных нужд заказчика </w:t>
      </w:r>
      <w:r w:rsidRPr="005A078F">
        <w:rPr>
          <w:sz w:val="28"/>
          <w:szCs w:val="28"/>
          <w:lang w:val="kk-KZ"/>
        </w:rPr>
        <w:t>в целях обеспечения бесперебойной деятельности</w:t>
      </w:r>
      <w:r w:rsidR="00DE5D8F" w:rsidRPr="005A078F">
        <w:rPr>
          <w:sz w:val="28"/>
          <w:szCs w:val="28"/>
          <w:lang w:val="kk-KZ"/>
        </w:rPr>
        <w:t xml:space="preserve"> в соответствии с его уставной деятельностью и отвечающи</w:t>
      </w:r>
      <w:r w:rsidR="009B7796" w:rsidRPr="005A078F">
        <w:rPr>
          <w:sz w:val="28"/>
          <w:szCs w:val="28"/>
          <w:lang w:val="kk-KZ"/>
        </w:rPr>
        <w:t>х</w:t>
      </w:r>
      <w:r w:rsidR="00DE5D8F" w:rsidRPr="005A078F">
        <w:rPr>
          <w:sz w:val="28"/>
          <w:szCs w:val="28"/>
          <w:lang w:val="kk-KZ"/>
        </w:rPr>
        <w:t xml:space="preserve"> следующим требованиям:</w:t>
      </w:r>
    </w:p>
    <w:p w14:paraId="5B50205A" w14:textId="77777777" w:rsidR="00DE5D8F" w:rsidRPr="005A078F" w:rsidRDefault="00DE5D8F"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lang w:val="kk-KZ"/>
        </w:rPr>
        <w:t>наличие конкурентной среды среди потенциальных поставщиков на рынке закупаемых товаров, работ, услуг;</w:t>
      </w:r>
    </w:p>
    <w:p w14:paraId="5726A140" w14:textId="60FDCBE9" w:rsidR="00DE5D8F" w:rsidRPr="005A078F" w:rsidRDefault="00DE5D8F"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lang w:val="kk-KZ"/>
        </w:rPr>
        <w:t>товары, не требующие длительного хранения (</w:t>
      </w:r>
      <w:r w:rsidR="009B7796" w:rsidRPr="005A078F">
        <w:rPr>
          <w:sz w:val="28"/>
          <w:szCs w:val="28"/>
          <w:lang w:val="kk-KZ"/>
        </w:rPr>
        <w:t>до одного</w:t>
      </w:r>
      <w:r w:rsidRPr="005A078F">
        <w:rPr>
          <w:sz w:val="28"/>
          <w:szCs w:val="28"/>
          <w:lang w:val="kk-KZ"/>
        </w:rPr>
        <w:t xml:space="preserve"> года) на складах заказчика;</w:t>
      </w:r>
    </w:p>
    <w:p w14:paraId="2AB270B5" w14:textId="77777777" w:rsidR="00D0170B" w:rsidRPr="005A078F" w:rsidRDefault="00DE5D8F"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lang w:val="kk-KZ"/>
        </w:rPr>
        <w:t>работы или услуги, не относящиеся к непрерывной (ежедневной) потребности</w:t>
      </w:r>
      <w:r w:rsidR="00D0170B" w:rsidRPr="005A078F">
        <w:rPr>
          <w:sz w:val="28"/>
          <w:szCs w:val="28"/>
          <w:lang w:val="kk-KZ"/>
        </w:rPr>
        <w:t>;</w:t>
      </w:r>
    </w:p>
    <w:p w14:paraId="1EFAD176" w14:textId="7A144A7C" w:rsidR="0091237E" w:rsidRPr="005A078F" w:rsidRDefault="00D0170B"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lang w:val="kk-KZ"/>
        </w:rPr>
        <w:t>товары, работы, услуги, не связанные с капитальными вложениями (инвестиционным бюджетом)</w:t>
      </w:r>
      <w:r w:rsidR="0091237E" w:rsidRPr="005A078F">
        <w:rPr>
          <w:sz w:val="28"/>
          <w:szCs w:val="28"/>
        </w:rPr>
        <w:t>.</w:t>
      </w:r>
    </w:p>
    <w:p w14:paraId="36249C39" w14:textId="26C8DA84" w:rsidR="00415B0A" w:rsidRPr="005A078F" w:rsidRDefault="00EF4166"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Приобретение заказчик</w:t>
      </w:r>
      <w:r w:rsidR="007A600C" w:rsidRPr="005A078F">
        <w:rPr>
          <w:sz w:val="28"/>
          <w:szCs w:val="28"/>
        </w:rPr>
        <w:t>о</w:t>
      </w:r>
      <w:r w:rsidRPr="005A078F">
        <w:rPr>
          <w:sz w:val="28"/>
          <w:szCs w:val="28"/>
        </w:rPr>
        <w:t>м товар</w:t>
      </w:r>
      <w:r w:rsidR="00477746" w:rsidRPr="005A078F">
        <w:rPr>
          <w:sz w:val="28"/>
          <w:szCs w:val="28"/>
        </w:rPr>
        <w:t>ов</w:t>
      </w:r>
      <w:r w:rsidR="003413E7" w:rsidRPr="005A078F">
        <w:rPr>
          <w:sz w:val="28"/>
          <w:szCs w:val="28"/>
        </w:rPr>
        <w:t xml:space="preserve">, </w:t>
      </w:r>
      <w:r w:rsidRPr="005A078F">
        <w:rPr>
          <w:sz w:val="28"/>
          <w:szCs w:val="28"/>
        </w:rPr>
        <w:t>работ</w:t>
      </w:r>
      <w:r w:rsidR="003413E7" w:rsidRPr="005A078F">
        <w:rPr>
          <w:sz w:val="28"/>
          <w:szCs w:val="28"/>
        </w:rPr>
        <w:t>, у</w:t>
      </w:r>
      <w:r w:rsidRPr="005A078F">
        <w:rPr>
          <w:sz w:val="28"/>
          <w:szCs w:val="28"/>
        </w:rPr>
        <w:t>слуг</w:t>
      </w:r>
      <w:r w:rsidR="007E25DB" w:rsidRPr="005A078F">
        <w:rPr>
          <w:sz w:val="28"/>
          <w:szCs w:val="28"/>
        </w:rPr>
        <w:t xml:space="preserve"> по «рамочному </w:t>
      </w:r>
      <w:r w:rsidR="007E25DB" w:rsidRPr="005A078F">
        <w:rPr>
          <w:sz w:val="28"/>
          <w:szCs w:val="28"/>
        </w:rPr>
        <w:lastRenderedPageBreak/>
        <w:t>договору</w:t>
      </w:r>
      <w:r w:rsidR="00751CA0" w:rsidRPr="005A078F">
        <w:rPr>
          <w:sz w:val="28"/>
          <w:szCs w:val="28"/>
        </w:rPr>
        <w:t>»</w:t>
      </w:r>
      <w:r w:rsidR="007E25DB" w:rsidRPr="005A078F">
        <w:rPr>
          <w:sz w:val="28"/>
          <w:szCs w:val="28"/>
        </w:rPr>
        <w:t xml:space="preserve"> у специализированного поставщика допускается при условии наличия в реестре не менее 2 (двух) специализированных поставщиков по одному определенному виду закупаемых товаров</w:t>
      </w:r>
      <w:r w:rsidR="003413E7" w:rsidRPr="005A078F">
        <w:rPr>
          <w:sz w:val="28"/>
          <w:szCs w:val="28"/>
        </w:rPr>
        <w:t xml:space="preserve">, </w:t>
      </w:r>
      <w:r w:rsidR="007E25DB" w:rsidRPr="005A078F">
        <w:rPr>
          <w:sz w:val="28"/>
          <w:szCs w:val="28"/>
        </w:rPr>
        <w:t>работ</w:t>
      </w:r>
      <w:r w:rsidR="003413E7" w:rsidRPr="005A078F">
        <w:rPr>
          <w:sz w:val="28"/>
          <w:szCs w:val="28"/>
        </w:rPr>
        <w:t xml:space="preserve">, </w:t>
      </w:r>
      <w:r w:rsidR="007E25DB" w:rsidRPr="005A078F">
        <w:rPr>
          <w:sz w:val="28"/>
          <w:szCs w:val="28"/>
        </w:rPr>
        <w:t xml:space="preserve">услуг. </w:t>
      </w:r>
    </w:p>
    <w:p w14:paraId="452E6BFD" w14:textId="77777777" w:rsidR="00851120" w:rsidRPr="005A078F" w:rsidRDefault="0089379A"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Организатор закупок вправе осуществить закуп у специализированных поставщиков посредством </w:t>
      </w:r>
      <w:proofErr w:type="spellStart"/>
      <w:r w:rsidR="0013012A" w:rsidRPr="005A078F">
        <w:rPr>
          <w:sz w:val="28"/>
          <w:szCs w:val="28"/>
        </w:rPr>
        <w:t>интернет-ресурса</w:t>
      </w:r>
      <w:proofErr w:type="spellEnd"/>
      <w:r w:rsidR="0013012A" w:rsidRPr="005A078F">
        <w:rPr>
          <w:sz w:val="28"/>
          <w:szCs w:val="28"/>
        </w:rPr>
        <w:t>/</w:t>
      </w:r>
      <w:r w:rsidRPr="005A078F">
        <w:rPr>
          <w:sz w:val="28"/>
          <w:szCs w:val="28"/>
        </w:rPr>
        <w:t>ЭТП.</w:t>
      </w:r>
    </w:p>
    <w:p w14:paraId="7F840A09" w14:textId="020483B5" w:rsidR="00B64685" w:rsidRPr="005A078F" w:rsidRDefault="00B64685" w:rsidP="00B64685">
      <w:pPr>
        <w:pStyle w:val="a8"/>
        <w:tabs>
          <w:tab w:val="left" w:pos="284"/>
        </w:tabs>
        <w:ind w:left="0"/>
        <w:jc w:val="center"/>
        <w:rPr>
          <w:b/>
          <w:bCs/>
          <w:sz w:val="28"/>
          <w:szCs w:val="28"/>
        </w:rPr>
      </w:pPr>
    </w:p>
    <w:p w14:paraId="4505831F" w14:textId="77777777" w:rsidR="00B64685" w:rsidRPr="005A078F" w:rsidRDefault="00B64685" w:rsidP="00B64685">
      <w:pPr>
        <w:pStyle w:val="a8"/>
        <w:tabs>
          <w:tab w:val="left" w:pos="284"/>
        </w:tabs>
        <w:ind w:left="0"/>
        <w:jc w:val="center"/>
        <w:rPr>
          <w:b/>
          <w:bCs/>
          <w:sz w:val="28"/>
          <w:szCs w:val="28"/>
        </w:rPr>
      </w:pPr>
      <w:r w:rsidRPr="005A078F">
        <w:rPr>
          <w:b/>
          <w:bCs/>
          <w:sz w:val="28"/>
          <w:szCs w:val="28"/>
        </w:rPr>
        <w:t>§ 1. Комиссия, секретарь комиссии</w:t>
      </w:r>
    </w:p>
    <w:p w14:paraId="28A772CD" w14:textId="77777777" w:rsidR="00B64685" w:rsidRPr="005A078F" w:rsidRDefault="00B64685" w:rsidP="00252E97">
      <w:pPr>
        <w:pStyle w:val="a8"/>
        <w:widowControl w:val="0"/>
        <w:tabs>
          <w:tab w:val="left" w:pos="0"/>
          <w:tab w:val="left" w:pos="709"/>
          <w:tab w:val="left" w:pos="851"/>
          <w:tab w:val="left" w:pos="993"/>
          <w:tab w:val="left" w:pos="1276"/>
        </w:tabs>
        <w:adjustRightInd w:val="0"/>
        <w:ind w:left="567"/>
        <w:contextualSpacing w:val="0"/>
        <w:jc w:val="center"/>
        <w:rPr>
          <w:sz w:val="28"/>
          <w:szCs w:val="28"/>
        </w:rPr>
      </w:pPr>
    </w:p>
    <w:p w14:paraId="6EC23D2D" w14:textId="435BEC7D" w:rsidR="00851120"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Решение о создании </w:t>
      </w:r>
      <w:r w:rsidR="00422CCF" w:rsidRPr="005A078F">
        <w:rPr>
          <w:sz w:val="28"/>
          <w:szCs w:val="28"/>
        </w:rPr>
        <w:t xml:space="preserve">постоянно действующей </w:t>
      </w:r>
      <w:r w:rsidRPr="005A078F">
        <w:rPr>
          <w:sz w:val="28"/>
          <w:szCs w:val="28"/>
        </w:rPr>
        <w:t>комиссии и об утверждении ее состава принимается уполномоченным лицом</w:t>
      </w:r>
      <w:r w:rsidR="005D6C74" w:rsidRPr="005A078F">
        <w:rPr>
          <w:sz w:val="28"/>
          <w:szCs w:val="28"/>
        </w:rPr>
        <w:t xml:space="preserve"> </w:t>
      </w:r>
      <w:r w:rsidR="00422CCF" w:rsidRPr="005A078F">
        <w:rPr>
          <w:sz w:val="28"/>
          <w:szCs w:val="28"/>
        </w:rPr>
        <w:t>Фонда</w:t>
      </w:r>
      <w:r w:rsidRPr="005A078F">
        <w:rPr>
          <w:sz w:val="28"/>
          <w:szCs w:val="28"/>
        </w:rPr>
        <w:t>.</w:t>
      </w:r>
      <w:r w:rsidR="00422CCF" w:rsidRPr="005A078F">
        <w:rPr>
          <w:sz w:val="28"/>
          <w:szCs w:val="28"/>
        </w:rPr>
        <w:t xml:space="preserve"> Допускается внесение изменений в состав комиссии.</w:t>
      </w:r>
    </w:p>
    <w:p w14:paraId="37DC704C" w14:textId="77777777" w:rsidR="00851120"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Состав комиссии должен быть не менее 5 (пяти) человек и состоять из председателя, заместителя председателя и других членов комиссии.</w:t>
      </w:r>
    </w:p>
    <w:p w14:paraId="5696A45C" w14:textId="1ECCDC5E"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567"/>
        <w:contextualSpacing w:val="0"/>
        <w:jc w:val="both"/>
        <w:rPr>
          <w:sz w:val="28"/>
          <w:szCs w:val="28"/>
        </w:rPr>
      </w:pPr>
      <w:r w:rsidRPr="005A078F">
        <w:rPr>
          <w:sz w:val="28"/>
          <w:szCs w:val="28"/>
        </w:rPr>
        <w:t xml:space="preserve">Заседания комиссии проводятся при условии присутствия простого большинства членов комиссии. </w:t>
      </w:r>
    </w:p>
    <w:p w14:paraId="6C2C35E9" w14:textId="77777777" w:rsidR="00CC44E1" w:rsidRPr="005A078F" w:rsidRDefault="00CC44E1" w:rsidP="00252E97">
      <w:pPr>
        <w:tabs>
          <w:tab w:val="left" w:pos="1276"/>
          <w:tab w:val="left" w:pos="1560"/>
        </w:tabs>
        <w:ind w:firstLine="851"/>
        <w:jc w:val="both"/>
        <w:rPr>
          <w:sz w:val="28"/>
          <w:szCs w:val="28"/>
        </w:rPr>
      </w:pPr>
      <w:r w:rsidRPr="005A078F">
        <w:rPr>
          <w:sz w:val="28"/>
          <w:szCs w:val="28"/>
        </w:rPr>
        <w:t xml:space="preserve">Во время отсутствия председателя его функции выполняет заместитель председателя комиссии. </w:t>
      </w:r>
    </w:p>
    <w:p w14:paraId="771D1956" w14:textId="77777777" w:rsidR="00CC44E1" w:rsidRPr="005A078F" w:rsidRDefault="00CC44E1" w:rsidP="00252E97">
      <w:pPr>
        <w:tabs>
          <w:tab w:val="left" w:pos="1276"/>
          <w:tab w:val="left" w:pos="1560"/>
        </w:tabs>
        <w:ind w:firstLine="851"/>
        <w:jc w:val="both"/>
        <w:rPr>
          <w:sz w:val="28"/>
          <w:szCs w:val="28"/>
        </w:rPr>
      </w:pPr>
      <w:r w:rsidRPr="005A078F">
        <w:rPr>
          <w:sz w:val="28"/>
          <w:szCs w:val="28"/>
        </w:rPr>
        <w:t xml:space="preserve">В случае отсутствия члена комиссии в протоколе указывается причина его отсутствия. </w:t>
      </w:r>
    </w:p>
    <w:p w14:paraId="3261F573" w14:textId="77777777" w:rsidR="00CC44E1" w:rsidRPr="005A078F" w:rsidRDefault="00CC44E1" w:rsidP="00252E97">
      <w:pPr>
        <w:tabs>
          <w:tab w:val="left" w:pos="1276"/>
          <w:tab w:val="left" w:pos="1560"/>
        </w:tabs>
        <w:ind w:firstLine="851"/>
        <w:jc w:val="both"/>
        <w:rPr>
          <w:sz w:val="28"/>
          <w:szCs w:val="28"/>
        </w:rPr>
      </w:pPr>
      <w:r w:rsidRPr="005A078F">
        <w:rPr>
          <w:sz w:val="28"/>
          <w:szCs w:val="28"/>
        </w:rPr>
        <w:t>В случае одновременного отсутствия председателя комиссии и заместителя председателя комиссии, заседание комиссии переносится на другой день, о чем делается отметка в протоколе.</w:t>
      </w:r>
    </w:p>
    <w:p w14:paraId="73120455" w14:textId="342EC3F0"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Решение комиссии принимается открытым голосованием и считается принятым, если за него подано большинство голосов от общего числа присутствующих на заседании членов комиссии. </w:t>
      </w:r>
    </w:p>
    <w:p w14:paraId="153D1CA1" w14:textId="77777777" w:rsidR="00CC44E1" w:rsidRPr="005A078F" w:rsidRDefault="00CC44E1" w:rsidP="00252E97">
      <w:pPr>
        <w:tabs>
          <w:tab w:val="left" w:pos="1276"/>
          <w:tab w:val="left" w:pos="1560"/>
        </w:tabs>
        <w:ind w:firstLine="709"/>
        <w:jc w:val="both"/>
        <w:rPr>
          <w:sz w:val="28"/>
          <w:szCs w:val="28"/>
        </w:rPr>
      </w:pPr>
      <w:r w:rsidRPr="005A078F">
        <w:rPr>
          <w:sz w:val="28"/>
          <w:szCs w:val="28"/>
        </w:rPr>
        <w:t xml:space="preserve">В случае равенства голосов принятым считается решение, за которое проголосовал председатель комиссии. </w:t>
      </w:r>
    </w:p>
    <w:p w14:paraId="648007C1" w14:textId="77777777" w:rsidR="00CC44E1" w:rsidRPr="005A078F" w:rsidRDefault="00CC44E1" w:rsidP="00252E97">
      <w:pPr>
        <w:tabs>
          <w:tab w:val="left" w:pos="1276"/>
          <w:tab w:val="left" w:pos="1560"/>
        </w:tabs>
        <w:ind w:firstLine="709"/>
        <w:jc w:val="both"/>
        <w:rPr>
          <w:sz w:val="28"/>
          <w:szCs w:val="28"/>
        </w:rPr>
      </w:pPr>
      <w:r w:rsidRPr="005A078F">
        <w:rPr>
          <w:sz w:val="28"/>
          <w:szCs w:val="28"/>
        </w:rPr>
        <w:t>В случае несогласия с решением комиссии, член комиссии имеет право на особое мнение, которое должно быть изложено в письменном виде и приложено к протоколу заседания комиссии.</w:t>
      </w:r>
    </w:p>
    <w:p w14:paraId="1EB66AF4" w14:textId="77777777" w:rsidR="00CC44E1" w:rsidRPr="005A078F" w:rsidRDefault="00CC44E1" w:rsidP="00252E97">
      <w:pPr>
        <w:tabs>
          <w:tab w:val="left" w:pos="1276"/>
          <w:tab w:val="left" w:pos="1560"/>
        </w:tabs>
        <w:ind w:firstLine="709"/>
        <w:jc w:val="both"/>
        <w:rPr>
          <w:sz w:val="28"/>
          <w:szCs w:val="28"/>
        </w:rPr>
      </w:pPr>
      <w:r w:rsidRPr="005A078F">
        <w:rPr>
          <w:sz w:val="28"/>
          <w:szCs w:val="28"/>
        </w:rPr>
        <w:t>При наличии у кого-либо из членов комиссии конфликта интересов, данное лицо уведомляет об этом секретаря, о чем делается запись в протоколе. При этом данное лицо не принимает участия в принятии комиссией решения.</w:t>
      </w:r>
    </w:p>
    <w:p w14:paraId="5731E56F" w14:textId="01CB9E75"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Комиссия осуществляет следующие функции:</w:t>
      </w:r>
    </w:p>
    <w:p w14:paraId="303BC883" w14:textId="77777777"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рассматривает проекты критериев отбора и при необходимости вносит предложения о внесении изменений в проекты критериев;</w:t>
      </w:r>
    </w:p>
    <w:p w14:paraId="008826BB" w14:textId="5A477D19"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утверждает критерии отбора по определенному виду товаров</w:t>
      </w:r>
      <w:r w:rsidR="000B4651" w:rsidRPr="005A078F">
        <w:rPr>
          <w:sz w:val="28"/>
          <w:szCs w:val="28"/>
        </w:rPr>
        <w:t xml:space="preserve">, </w:t>
      </w:r>
      <w:r w:rsidRPr="005A078F">
        <w:rPr>
          <w:sz w:val="28"/>
          <w:szCs w:val="28"/>
        </w:rPr>
        <w:t>работ</w:t>
      </w:r>
      <w:r w:rsidR="000B4651" w:rsidRPr="005A078F">
        <w:rPr>
          <w:sz w:val="28"/>
          <w:szCs w:val="28"/>
        </w:rPr>
        <w:t xml:space="preserve">, </w:t>
      </w:r>
      <w:r w:rsidRPr="005A078F">
        <w:rPr>
          <w:sz w:val="28"/>
          <w:szCs w:val="28"/>
        </w:rPr>
        <w:t>услуг;</w:t>
      </w:r>
    </w:p>
    <w:p w14:paraId="02427EF2" w14:textId="77777777"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принимает решение о проведении конкурса;</w:t>
      </w:r>
    </w:p>
    <w:p w14:paraId="4C0CC76E" w14:textId="77777777"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 xml:space="preserve">рассматривает заявления потенциальных поставщиков для участия в конкурсе по выбору специализированных поставщиков (далее – заявления); </w:t>
      </w:r>
    </w:p>
    <w:p w14:paraId="214BB12C" w14:textId="77777777"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 xml:space="preserve">принимает решение о внесении специализированных поставщиков в </w:t>
      </w:r>
      <w:r w:rsidRPr="005A078F">
        <w:rPr>
          <w:sz w:val="28"/>
          <w:szCs w:val="28"/>
        </w:rPr>
        <w:lastRenderedPageBreak/>
        <w:t>реестр;</w:t>
      </w:r>
    </w:p>
    <w:p w14:paraId="6FD8A6EB" w14:textId="3CBA7C4F"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 xml:space="preserve">принимает решение об исключении специализированных поставщиков из реестра в случаях, предусмотренных в подпунктах </w:t>
      </w:r>
      <w:proofErr w:type="gramStart"/>
      <w:r w:rsidRPr="005A078F">
        <w:rPr>
          <w:sz w:val="28"/>
          <w:szCs w:val="28"/>
        </w:rPr>
        <w:t>1)-</w:t>
      </w:r>
      <w:proofErr w:type="gramEnd"/>
      <w:r w:rsidRPr="005A078F">
        <w:rPr>
          <w:sz w:val="28"/>
          <w:szCs w:val="28"/>
        </w:rPr>
        <w:t xml:space="preserve">4) пункта </w:t>
      </w:r>
      <w:r w:rsidR="00684D6D" w:rsidRPr="005A078F">
        <w:rPr>
          <w:sz w:val="28"/>
          <w:szCs w:val="28"/>
        </w:rPr>
        <w:t>142</w:t>
      </w:r>
      <w:r w:rsidRPr="005A078F">
        <w:rPr>
          <w:sz w:val="28"/>
          <w:szCs w:val="28"/>
        </w:rPr>
        <w:t xml:space="preserve"> </w:t>
      </w:r>
      <w:r w:rsidR="00A11E81" w:rsidRPr="005A078F">
        <w:rPr>
          <w:sz w:val="28"/>
          <w:szCs w:val="28"/>
        </w:rPr>
        <w:t>Регламента</w:t>
      </w:r>
      <w:r w:rsidRPr="005A078F">
        <w:rPr>
          <w:sz w:val="28"/>
          <w:szCs w:val="28"/>
        </w:rPr>
        <w:t>;</w:t>
      </w:r>
    </w:p>
    <w:p w14:paraId="65887F94" w14:textId="40D0FCF9"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на ежегодной основе рассматривает вопрос о необходимости обновления реестра по видам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w:t>
      </w:r>
    </w:p>
    <w:p w14:paraId="4093347F" w14:textId="2B849F38" w:rsidR="00CC44E1" w:rsidRPr="005A078F" w:rsidRDefault="00CC44E1" w:rsidP="009660EC">
      <w:pPr>
        <w:pStyle w:val="a8"/>
        <w:widowControl w:val="0"/>
        <w:numPr>
          <w:ilvl w:val="1"/>
          <w:numId w:val="122"/>
        </w:numPr>
        <w:tabs>
          <w:tab w:val="left" w:pos="1276"/>
        </w:tabs>
        <w:adjustRightInd w:val="0"/>
        <w:ind w:left="0" w:firstLine="709"/>
        <w:jc w:val="both"/>
        <w:textAlignment w:val="baseline"/>
        <w:rPr>
          <w:sz w:val="28"/>
          <w:szCs w:val="28"/>
        </w:rPr>
      </w:pPr>
      <w:r w:rsidRPr="005A078F">
        <w:rPr>
          <w:sz w:val="28"/>
          <w:szCs w:val="28"/>
        </w:rPr>
        <w:t xml:space="preserve">выполняет иные функции, предусмотренные </w:t>
      </w:r>
      <w:r w:rsidR="00FC41E0" w:rsidRPr="005A078F">
        <w:rPr>
          <w:sz w:val="28"/>
          <w:szCs w:val="28"/>
        </w:rPr>
        <w:t>Правилами и Регламентом</w:t>
      </w:r>
      <w:r w:rsidRPr="005A078F">
        <w:rPr>
          <w:sz w:val="28"/>
          <w:szCs w:val="28"/>
        </w:rPr>
        <w:t>.</w:t>
      </w:r>
    </w:p>
    <w:p w14:paraId="5CC90924" w14:textId="6513B691"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Организационная деятельность комиссии обеспечивается секретарем, который не является членом комиссии и не имеет права голоса при принятии комиссией решений.</w:t>
      </w:r>
    </w:p>
    <w:p w14:paraId="27708365" w14:textId="52E76180" w:rsidR="00CC44E1" w:rsidRPr="005A078F" w:rsidRDefault="00CC44E1" w:rsidP="00252E97">
      <w:pPr>
        <w:tabs>
          <w:tab w:val="left" w:pos="1560"/>
        </w:tabs>
        <w:ind w:firstLine="709"/>
        <w:jc w:val="both"/>
        <w:rPr>
          <w:sz w:val="28"/>
          <w:szCs w:val="28"/>
        </w:rPr>
      </w:pPr>
      <w:r w:rsidRPr="005A078F">
        <w:rPr>
          <w:sz w:val="28"/>
          <w:szCs w:val="28"/>
        </w:rPr>
        <w:t xml:space="preserve">Секретарь комиссии назначается из числа работников </w:t>
      </w:r>
      <w:r w:rsidR="00476F95" w:rsidRPr="005A078F">
        <w:rPr>
          <w:sz w:val="28"/>
          <w:szCs w:val="28"/>
        </w:rPr>
        <w:t>подразделения</w:t>
      </w:r>
      <w:r w:rsidRPr="005A078F">
        <w:rPr>
          <w:sz w:val="28"/>
          <w:szCs w:val="28"/>
        </w:rPr>
        <w:t xml:space="preserve"> закупок</w:t>
      </w:r>
      <w:r w:rsidR="00303366" w:rsidRPr="005A078F">
        <w:rPr>
          <w:sz w:val="28"/>
          <w:szCs w:val="28"/>
        </w:rPr>
        <w:t xml:space="preserve"> </w:t>
      </w:r>
      <w:r w:rsidR="00074037" w:rsidRPr="005A078F">
        <w:rPr>
          <w:sz w:val="28"/>
          <w:szCs w:val="28"/>
        </w:rPr>
        <w:t>заказчик</w:t>
      </w:r>
      <w:r w:rsidR="00303366" w:rsidRPr="005A078F">
        <w:rPr>
          <w:sz w:val="28"/>
          <w:szCs w:val="28"/>
        </w:rPr>
        <w:t>а</w:t>
      </w:r>
      <w:r w:rsidRPr="005A078F">
        <w:rPr>
          <w:sz w:val="28"/>
          <w:szCs w:val="28"/>
        </w:rPr>
        <w:t>.</w:t>
      </w:r>
    </w:p>
    <w:p w14:paraId="226D80F3" w14:textId="77777777"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Секретарь комиссии осуществляет следующие функции:</w:t>
      </w:r>
    </w:p>
    <w:p w14:paraId="5DF8BA26" w14:textId="77777777" w:rsidR="00CC44E1" w:rsidRPr="005A078F" w:rsidRDefault="00CC44E1" w:rsidP="009660EC">
      <w:pPr>
        <w:pStyle w:val="a8"/>
        <w:widowControl w:val="0"/>
        <w:numPr>
          <w:ilvl w:val="0"/>
          <w:numId w:val="123"/>
        </w:numPr>
        <w:tabs>
          <w:tab w:val="left" w:pos="1134"/>
          <w:tab w:val="left" w:pos="1560"/>
        </w:tabs>
        <w:adjustRightInd w:val="0"/>
        <w:ind w:left="0" w:firstLine="709"/>
        <w:jc w:val="both"/>
        <w:textAlignment w:val="baseline"/>
        <w:rPr>
          <w:sz w:val="28"/>
          <w:szCs w:val="28"/>
        </w:rPr>
      </w:pPr>
      <w:r w:rsidRPr="005A078F">
        <w:rPr>
          <w:sz w:val="28"/>
          <w:szCs w:val="28"/>
        </w:rPr>
        <w:t xml:space="preserve">оформляет и размещает на </w:t>
      </w:r>
      <w:proofErr w:type="spellStart"/>
      <w:r w:rsidRPr="005A078F">
        <w:rPr>
          <w:sz w:val="28"/>
          <w:szCs w:val="28"/>
        </w:rPr>
        <w:t>интернет-ресурсе</w:t>
      </w:r>
      <w:proofErr w:type="spellEnd"/>
      <w:r w:rsidRPr="005A078F">
        <w:rPr>
          <w:sz w:val="28"/>
          <w:szCs w:val="28"/>
        </w:rPr>
        <w:t>/ЭТП</w:t>
      </w:r>
      <w:r w:rsidRPr="005A078F">
        <w:rPr>
          <w:bCs/>
          <w:sz w:val="28"/>
          <w:szCs w:val="28"/>
        </w:rPr>
        <w:t xml:space="preserve"> </w:t>
      </w:r>
      <w:r w:rsidRPr="005A078F">
        <w:rPr>
          <w:sz w:val="28"/>
          <w:szCs w:val="28"/>
        </w:rPr>
        <w:t>объявление о проведении конкурса по выбору специализированных поставщиков;</w:t>
      </w:r>
    </w:p>
    <w:p w14:paraId="2A0A35C6" w14:textId="77777777" w:rsidR="00CC44E1" w:rsidRPr="005A078F" w:rsidRDefault="00CC44E1" w:rsidP="009660EC">
      <w:pPr>
        <w:pStyle w:val="a8"/>
        <w:widowControl w:val="0"/>
        <w:numPr>
          <w:ilvl w:val="0"/>
          <w:numId w:val="123"/>
        </w:numPr>
        <w:tabs>
          <w:tab w:val="left" w:pos="1134"/>
        </w:tabs>
        <w:adjustRightInd w:val="0"/>
        <w:ind w:left="0" w:firstLine="709"/>
        <w:jc w:val="both"/>
        <w:textAlignment w:val="baseline"/>
        <w:rPr>
          <w:sz w:val="28"/>
          <w:szCs w:val="28"/>
        </w:rPr>
      </w:pPr>
      <w:r w:rsidRPr="005A078F">
        <w:rPr>
          <w:sz w:val="28"/>
          <w:szCs w:val="28"/>
        </w:rPr>
        <w:t>организует проведение заседания комиссии;</w:t>
      </w:r>
    </w:p>
    <w:p w14:paraId="64BDAAF8" w14:textId="77777777" w:rsidR="00CC44E1" w:rsidRPr="005A078F" w:rsidRDefault="00CC44E1" w:rsidP="009660EC">
      <w:pPr>
        <w:pStyle w:val="a8"/>
        <w:widowControl w:val="0"/>
        <w:numPr>
          <w:ilvl w:val="0"/>
          <w:numId w:val="123"/>
        </w:numPr>
        <w:tabs>
          <w:tab w:val="left" w:pos="1134"/>
        </w:tabs>
        <w:adjustRightInd w:val="0"/>
        <w:ind w:left="0" w:firstLine="709"/>
        <w:jc w:val="both"/>
        <w:textAlignment w:val="baseline"/>
        <w:rPr>
          <w:sz w:val="28"/>
          <w:szCs w:val="28"/>
        </w:rPr>
      </w:pPr>
      <w:r w:rsidRPr="005A078F">
        <w:rPr>
          <w:sz w:val="28"/>
          <w:szCs w:val="28"/>
        </w:rPr>
        <w:t>формирует протоколы комиссии и обеспечивает подписание их членами комиссии;</w:t>
      </w:r>
    </w:p>
    <w:p w14:paraId="6D448BEF" w14:textId="22AE5F8D" w:rsidR="00851120" w:rsidRPr="005A078F" w:rsidRDefault="00CC44E1" w:rsidP="00252E97">
      <w:pPr>
        <w:widowControl w:val="0"/>
        <w:numPr>
          <w:ilvl w:val="0"/>
          <w:numId w:val="123"/>
        </w:numPr>
        <w:tabs>
          <w:tab w:val="left" w:pos="0"/>
          <w:tab w:val="left" w:pos="851"/>
          <w:tab w:val="left" w:pos="1134"/>
        </w:tabs>
        <w:autoSpaceDE w:val="0"/>
        <w:autoSpaceDN w:val="0"/>
        <w:adjustRightInd w:val="0"/>
        <w:ind w:left="0" w:firstLine="709"/>
        <w:contextualSpacing/>
        <w:jc w:val="both"/>
        <w:rPr>
          <w:bCs/>
          <w:sz w:val="28"/>
          <w:szCs w:val="28"/>
        </w:rPr>
      </w:pPr>
      <w:r w:rsidRPr="005A078F">
        <w:rPr>
          <w:bCs/>
          <w:sz w:val="28"/>
          <w:szCs w:val="28"/>
        </w:rPr>
        <w:t xml:space="preserve">обеспечивает сохранность материалов согласно внутренним документам </w:t>
      </w:r>
      <w:r w:rsidR="00074037" w:rsidRPr="005A078F">
        <w:rPr>
          <w:bCs/>
          <w:sz w:val="28"/>
          <w:szCs w:val="28"/>
        </w:rPr>
        <w:t>заказчик</w:t>
      </w:r>
      <w:r w:rsidRPr="005A078F">
        <w:rPr>
          <w:bCs/>
          <w:sz w:val="28"/>
          <w:szCs w:val="28"/>
        </w:rPr>
        <w:t>а;</w:t>
      </w:r>
    </w:p>
    <w:p w14:paraId="7A0141B1" w14:textId="19DCE5E9" w:rsidR="00CC44E1" w:rsidRPr="005A078F" w:rsidRDefault="00CC44E1" w:rsidP="00252E97">
      <w:pPr>
        <w:widowControl w:val="0"/>
        <w:numPr>
          <w:ilvl w:val="0"/>
          <w:numId w:val="123"/>
        </w:numPr>
        <w:tabs>
          <w:tab w:val="left" w:pos="0"/>
          <w:tab w:val="left" w:pos="851"/>
          <w:tab w:val="left" w:pos="1134"/>
        </w:tabs>
        <w:autoSpaceDE w:val="0"/>
        <w:autoSpaceDN w:val="0"/>
        <w:adjustRightInd w:val="0"/>
        <w:ind w:left="0" w:firstLine="709"/>
        <w:contextualSpacing/>
        <w:jc w:val="both"/>
        <w:rPr>
          <w:bCs/>
          <w:sz w:val="28"/>
          <w:szCs w:val="28"/>
        </w:rPr>
      </w:pPr>
      <w:r w:rsidRPr="005A078F">
        <w:rPr>
          <w:sz w:val="28"/>
          <w:szCs w:val="28"/>
        </w:rPr>
        <w:t>выполняет иные фун</w:t>
      </w:r>
      <w:r w:rsidR="00DE0B04" w:rsidRPr="005A078F">
        <w:rPr>
          <w:sz w:val="28"/>
          <w:szCs w:val="28"/>
        </w:rPr>
        <w:t>кции, предусмотренные Регламентом</w:t>
      </w:r>
      <w:r w:rsidRPr="005A078F">
        <w:rPr>
          <w:sz w:val="28"/>
          <w:szCs w:val="28"/>
        </w:rPr>
        <w:t>.</w:t>
      </w:r>
    </w:p>
    <w:p w14:paraId="0781E9F1" w14:textId="77777777" w:rsidR="00B64685" w:rsidRPr="005A078F" w:rsidRDefault="00B64685" w:rsidP="00B64685">
      <w:pPr>
        <w:pStyle w:val="a8"/>
        <w:tabs>
          <w:tab w:val="left" w:pos="284"/>
        </w:tabs>
        <w:ind w:left="0"/>
        <w:jc w:val="center"/>
        <w:rPr>
          <w:b/>
          <w:bCs/>
          <w:sz w:val="28"/>
          <w:szCs w:val="28"/>
        </w:rPr>
      </w:pPr>
    </w:p>
    <w:p w14:paraId="65BDAE7C" w14:textId="77777777" w:rsidR="00CC44E1" w:rsidRPr="005A078F" w:rsidRDefault="00CC44E1" w:rsidP="00B64685">
      <w:pPr>
        <w:pStyle w:val="a8"/>
        <w:tabs>
          <w:tab w:val="left" w:pos="284"/>
        </w:tabs>
        <w:ind w:left="0"/>
        <w:jc w:val="center"/>
        <w:rPr>
          <w:b/>
          <w:bCs/>
          <w:sz w:val="28"/>
          <w:szCs w:val="28"/>
        </w:rPr>
      </w:pPr>
      <w:r w:rsidRPr="005A078F">
        <w:rPr>
          <w:b/>
          <w:bCs/>
          <w:sz w:val="28"/>
          <w:szCs w:val="28"/>
        </w:rPr>
        <w:t>§ 2. Критерии отбора специализированных поставщиков</w:t>
      </w:r>
    </w:p>
    <w:p w14:paraId="6E81D14E" w14:textId="77777777" w:rsidR="004E27E6" w:rsidRPr="005A078F" w:rsidRDefault="004E27E6" w:rsidP="00B64685">
      <w:pPr>
        <w:pStyle w:val="a8"/>
        <w:tabs>
          <w:tab w:val="left" w:pos="284"/>
        </w:tabs>
        <w:ind w:left="0"/>
        <w:jc w:val="center"/>
        <w:rPr>
          <w:b/>
          <w:bCs/>
          <w:sz w:val="28"/>
          <w:szCs w:val="28"/>
        </w:rPr>
      </w:pPr>
    </w:p>
    <w:p w14:paraId="38DBAF4D" w14:textId="77777777" w:rsidR="00CC44E1" w:rsidRPr="005A078F" w:rsidRDefault="00CC44E1" w:rsidP="00252E97">
      <w:pPr>
        <w:tabs>
          <w:tab w:val="left" w:pos="1418"/>
        </w:tabs>
        <w:jc w:val="both"/>
        <w:rPr>
          <w:bCs/>
          <w:vanish/>
          <w:sz w:val="28"/>
          <w:szCs w:val="28"/>
        </w:rPr>
      </w:pPr>
    </w:p>
    <w:p w14:paraId="5EE0F829" w14:textId="61786955"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Для утверждения критериев отбора инициатор выполняет следующие мероприятия:</w:t>
      </w:r>
    </w:p>
    <w:p w14:paraId="779D18E7" w14:textId="54181023" w:rsidR="00CC44E1" w:rsidRPr="005A078F" w:rsidRDefault="00CC44E1" w:rsidP="009660EC">
      <w:pPr>
        <w:pStyle w:val="a8"/>
        <w:widowControl w:val="0"/>
        <w:numPr>
          <w:ilvl w:val="0"/>
          <w:numId w:val="124"/>
        </w:numPr>
        <w:tabs>
          <w:tab w:val="num" w:pos="142"/>
          <w:tab w:val="left" w:pos="1276"/>
        </w:tabs>
        <w:adjustRightInd w:val="0"/>
        <w:ind w:left="0" w:firstLine="709"/>
        <w:jc w:val="both"/>
        <w:textAlignment w:val="baseline"/>
        <w:rPr>
          <w:bCs/>
          <w:sz w:val="28"/>
          <w:szCs w:val="28"/>
        </w:rPr>
      </w:pPr>
      <w:r w:rsidRPr="005A078F">
        <w:rPr>
          <w:bCs/>
          <w:sz w:val="28"/>
          <w:szCs w:val="28"/>
        </w:rPr>
        <w:t xml:space="preserve">разрабатывает проект критериев отбора </w:t>
      </w:r>
      <w:r w:rsidR="00751CA0" w:rsidRPr="005A078F">
        <w:rPr>
          <w:bCs/>
          <w:sz w:val="28"/>
          <w:szCs w:val="28"/>
        </w:rPr>
        <w:t xml:space="preserve">в соответствии с </w:t>
      </w:r>
      <w:r w:rsidRPr="005A078F">
        <w:rPr>
          <w:bCs/>
          <w:sz w:val="28"/>
          <w:szCs w:val="28"/>
        </w:rPr>
        <w:t>приложени</w:t>
      </w:r>
      <w:r w:rsidR="00751CA0" w:rsidRPr="005A078F">
        <w:rPr>
          <w:bCs/>
          <w:sz w:val="28"/>
          <w:szCs w:val="28"/>
        </w:rPr>
        <w:t>ем</w:t>
      </w:r>
      <w:r w:rsidRPr="005A078F">
        <w:rPr>
          <w:bCs/>
          <w:sz w:val="28"/>
          <w:szCs w:val="28"/>
        </w:rPr>
        <w:t xml:space="preserve"> </w:t>
      </w:r>
      <w:r w:rsidR="00801551">
        <w:rPr>
          <w:bCs/>
          <w:sz w:val="28"/>
          <w:szCs w:val="28"/>
        </w:rPr>
        <w:t>17</w:t>
      </w:r>
      <w:r w:rsidRPr="005A078F">
        <w:rPr>
          <w:bCs/>
          <w:sz w:val="28"/>
          <w:szCs w:val="28"/>
        </w:rPr>
        <w:t xml:space="preserve"> к</w:t>
      </w:r>
      <w:r w:rsidR="00CA1ADE" w:rsidRPr="005A078F">
        <w:rPr>
          <w:bCs/>
          <w:sz w:val="28"/>
          <w:szCs w:val="28"/>
        </w:rPr>
        <w:t xml:space="preserve"> Регламенту</w:t>
      </w:r>
      <w:r w:rsidRPr="005A078F">
        <w:rPr>
          <w:bCs/>
          <w:sz w:val="28"/>
          <w:szCs w:val="28"/>
        </w:rPr>
        <w:t xml:space="preserve"> с соблюдением принципа Правил закупок в части предоставления потенциальным поставщикам равных возможностей для участия в процедуре проведения закупок на основе добросовестной конкуренции;</w:t>
      </w:r>
    </w:p>
    <w:p w14:paraId="60D15837" w14:textId="5AB0F634" w:rsidR="00CC44E1" w:rsidRPr="005A078F" w:rsidRDefault="00CC44E1" w:rsidP="009660EC">
      <w:pPr>
        <w:pStyle w:val="a8"/>
        <w:widowControl w:val="0"/>
        <w:numPr>
          <w:ilvl w:val="0"/>
          <w:numId w:val="124"/>
        </w:numPr>
        <w:tabs>
          <w:tab w:val="num" w:pos="142"/>
          <w:tab w:val="left" w:pos="1276"/>
        </w:tabs>
        <w:adjustRightInd w:val="0"/>
        <w:ind w:left="0" w:firstLine="709"/>
        <w:jc w:val="both"/>
        <w:textAlignment w:val="baseline"/>
        <w:rPr>
          <w:bCs/>
          <w:sz w:val="28"/>
          <w:szCs w:val="28"/>
        </w:rPr>
      </w:pPr>
      <w:r w:rsidRPr="005A078F">
        <w:rPr>
          <w:bCs/>
          <w:sz w:val="28"/>
          <w:szCs w:val="28"/>
        </w:rPr>
        <w:t>согласовывает проект критериев отбора с заинтересованными структурными подразделениями заказчика(</w:t>
      </w:r>
      <w:proofErr w:type="spellStart"/>
      <w:r w:rsidRPr="005A078F">
        <w:rPr>
          <w:bCs/>
          <w:sz w:val="28"/>
          <w:szCs w:val="28"/>
        </w:rPr>
        <w:t>ов</w:t>
      </w:r>
      <w:proofErr w:type="spellEnd"/>
      <w:r w:rsidRPr="005A078F">
        <w:rPr>
          <w:bCs/>
          <w:sz w:val="28"/>
          <w:szCs w:val="28"/>
        </w:rPr>
        <w:t>), подразделением закупок и руководителем структурного подразделения инициатора;</w:t>
      </w:r>
    </w:p>
    <w:p w14:paraId="5A323163" w14:textId="445C66D8" w:rsidR="00CC44E1" w:rsidRPr="005A078F" w:rsidRDefault="00CC44E1" w:rsidP="009660EC">
      <w:pPr>
        <w:pStyle w:val="a8"/>
        <w:widowControl w:val="0"/>
        <w:numPr>
          <w:ilvl w:val="0"/>
          <w:numId w:val="124"/>
        </w:numPr>
        <w:tabs>
          <w:tab w:val="num" w:pos="142"/>
          <w:tab w:val="left" w:pos="1276"/>
        </w:tabs>
        <w:adjustRightInd w:val="0"/>
        <w:ind w:left="0" w:firstLine="709"/>
        <w:jc w:val="both"/>
        <w:textAlignment w:val="baseline"/>
        <w:rPr>
          <w:bCs/>
          <w:sz w:val="28"/>
          <w:szCs w:val="28"/>
        </w:rPr>
      </w:pPr>
      <w:r w:rsidRPr="005A078F">
        <w:rPr>
          <w:bCs/>
          <w:sz w:val="28"/>
          <w:szCs w:val="28"/>
        </w:rPr>
        <w:t>направляет согласованный проект критериев отбора в подразделение закупок.</w:t>
      </w:r>
    </w:p>
    <w:p w14:paraId="529D8306" w14:textId="77777777"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Проект критериев отбора должен учитывать, но не ограничиваясь:</w:t>
      </w:r>
    </w:p>
    <w:p w14:paraId="7FB851C5" w14:textId="59C3951B" w:rsidR="00CC44E1" w:rsidRPr="005A078F" w:rsidRDefault="00CC44E1" w:rsidP="00252E97">
      <w:pPr>
        <w:tabs>
          <w:tab w:val="left" w:pos="1276"/>
        </w:tabs>
        <w:ind w:firstLine="709"/>
        <w:jc w:val="both"/>
        <w:rPr>
          <w:sz w:val="28"/>
          <w:szCs w:val="28"/>
        </w:rPr>
      </w:pPr>
      <w:r w:rsidRPr="005A078F">
        <w:rPr>
          <w:sz w:val="28"/>
          <w:szCs w:val="28"/>
        </w:rPr>
        <w:t xml:space="preserve">опыт работы на рынке по реализации определенных видов </w:t>
      </w:r>
      <w:r w:rsidRPr="005A078F">
        <w:rPr>
          <w:bCs/>
          <w:sz w:val="28"/>
          <w:szCs w:val="28"/>
        </w:rPr>
        <w:t>товаров</w:t>
      </w:r>
      <w:r w:rsidR="000B4651" w:rsidRPr="005A078F">
        <w:rPr>
          <w:bCs/>
          <w:sz w:val="28"/>
          <w:szCs w:val="28"/>
        </w:rPr>
        <w:t>,</w:t>
      </w:r>
      <w:r w:rsidRPr="005A078F">
        <w:rPr>
          <w:bCs/>
          <w:sz w:val="28"/>
          <w:szCs w:val="28"/>
        </w:rPr>
        <w:t xml:space="preserve"> </w:t>
      </w:r>
      <w:r w:rsidRPr="005A078F">
        <w:rPr>
          <w:sz w:val="28"/>
          <w:szCs w:val="28"/>
        </w:rPr>
        <w:t>работ</w:t>
      </w:r>
      <w:r w:rsidR="000B4651" w:rsidRPr="005A078F">
        <w:rPr>
          <w:sz w:val="28"/>
          <w:szCs w:val="28"/>
        </w:rPr>
        <w:t xml:space="preserve">, </w:t>
      </w:r>
      <w:r w:rsidRPr="005A078F">
        <w:rPr>
          <w:sz w:val="28"/>
          <w:szCs w:val="28"/>
        </w:rPr>
        <w:t>услуг по основному предмету его деятельности;</w:t>
      </w:r>
    </w:p>
    <w:p w14:paraId="5D25F58A" w14:textId="4ECA8243" w:rsidR="00CC44E1" w:rsidRPr="005A078F" w:rsidRDefault="00CC44E1" w:rsidP="00252E97">
      <w:pPr>
        <w:tabs>
          <w:tab w:val="left" w:pos="1276"/>
        </w:tabs>
        <w:ind w:firstLine="709"/>
        <w:jc w:val="both"/>
        <w:rPr>
          <w:sz w:val="28"/>
          <w:szCs w:val="28"/>
        </w:rPr>
      </w:pPr>
      <w:r w:rsidRPr="005A078F">
        <w:rPr>
          <w:sz w:val="28"/>
          <w:szCs w:val="28"/>
        </w:rPr>
        <w:t>количественные и/или качественные показатели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w:t>
      </w:r>
    </w:p>
    <w:p w14:paraId="14499C75" w14:textId="1AFCFAC2" w:rsidR="00CC44E1" w:rsidRPr="005A078F" w:rsidRDefault="00CC44E1" w:rsidP="00252E97">
      <w:pPr>
        <w:tabs>
          <w:tab w:val="left" w:pos="1276"/>
        </w:tabs>
        <w:ind w:firstLine="709"/>
        <w:jc w:val="both"/>
        <w:rPr>
          <w:sz w:val="28"/>
          <w:szCs w:val="28"/>
        </w:rPr>
      </w:pPr>
      <w:r w:rsidRPr="005A078F">
        <w:rPr>
          <w:sz w:val="28"/>
          <w:szCs w:val="28"/>
        </w:rPr>
        <w:t>наличие скидок и/или иных выгодных условий поставки товара</w:t>
      </w:r>
      <w:r w:rsidR="000B4651" w:rsidRPr="005A078F">
        <w:rPr>
          <w:sz w:val="28"/>
          <w:szCs w:val="28"/>
        </w:rPr>
        <w:t>,</w:t>
      </w:r>
      <w:r w:rsidRPr="005A078F">
        <w:rPr>
          <w:sz w:val="28"/>
          <w:szCs w:val="28"/>
        </w:rPr>
        <w:t xml:space="preserve"> выполнения работ</w:t>
      </w:r>
      <w:r w:rsidR="000B4651" w:rsidRPr="005A078F">
        <w:rPr>
          <w:sz w:val="28"/>
          <w:szCs w:val="28"/>
        </w:rPr>
        <w:t xml:space="preserve">, </w:t>
      </w:r>
      <w:r w:rsidRPr="005A078F">
        <w:rPr>
          <w:sz w:val="28"/>
          <w:szCs w:val="28"/>
        </w:rPr>
        <w:t>оказания услуг.</w:t>
      </w:r>
    </w:p>
    <w:p w14:paraId="6703E881" w14:textId="77777777"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Инициатор вправе на любом этапе отозвать, внести изменения в проект </w:t>
      </w:r>
      <w:r w:rsidRPr="005A078F">
        <w:rPr>
          <w:bCs/>
          <w:sz w:val="28"/>
          <w:szCs w:val="28"/>
        </w:rPr>
        <w:lastRenderedPageBreak/>
        <w:t xml:space="preserve">критериев отбора до внесения на рассмотрение в комиссию. </w:t>
      </w:r>
    </w:p>
    <w:p w14:paraId="1BFB78F4" w14:textId="4AE9DCDB"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sz w:val="28"/>
          <w:szCs w:val="28"/>
        </w:rPr>
        <w:t xml:space="preserve">Срок для рассмотрения комиссией критериев отбора не должен превышать </w:t>
      </w:r>
      <w:r w:rsidR="005C0CEB" w:rsidRPr="005A078F">
        <w:rPr>
          <w:sz w:val="28"/>
          <w:szCs w:val="28"/>
        </w:rPr>
        <w:t>5</w:t>
      </w:r>
      <w:r w:rsidRPr="005A078F">
        <w:rPr>
          <w:sz w:val="28"/>
          <w:szCs w:val="28"/>
        </w:rPr>
        <w:t xml:space="preserve"> (</w:t>
      </w:r>
      <w:r w:rsidR="005C0CEB" w:rsidRPr="005A078F">
        <w:rPr>
          <w:sz w:val="28"/>
          <w:szCs w:val="28"/>
        </w:rPr>
        <w:t>п</w:t>
      </w:r>
      <w:r w:rsidRPr="005A078F">
        <w:rPr>
          <w:sz w:val="28"/>
          <w:szCs w:val="28"/>
        </w:rPr>
        <w:t>яти) рабочих дней со дня получения от инициатора согласованного/доработанного проекта критериев отбора.</w:t>
      </w:r>
    </w:p>
    <w:p w14:paraId="195BE52F" w14:textId="0A359F25"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bCs/>
          <w:sz w:val="28"/>
          <w:szCs w:val="28"/>
        </w:rPr>
        <w:t xml:space="preserve">В случае если комиссией предложено внести изменения в проект критериев отбора, то инициатор повторно направляет проект критериев отбора с учетом предложений комиссии. Срок повторного </w:t>
      </w:r>
      <w:r w:rsidR="005C0CEB" w:rsidRPr="005A078F">
        <w:rPr>
          <w:bCs/>
          <w:sz w:val="28"/>
          <w:szCs w:val="28"/>
        </w:rPr>
        <w:t>рассмотрения</w:t>
      </w:r>
      <w:r w:rsidRPr="005A078F">
        <w:rPr>
          <w:bCs/>
          <w:sz w:val="28"/>
          <w:szCs w:val="28"/>
        </w:rPr>
        <w:t xml:space="preserve"> проекта критериев не должен превышать </w:t>
      </w:r>
      <w:r w:rsidR="005C0CEB" w:rsidRPr="005A078F">
        <w:rPr>
          <w:bCs/>
          <w:sz w:val="28"/>
          <w:szCs w:val="28"/>
        </w:rPr>
        <w:t>3</w:t>
      </w:r>
      <w:r w:rsidRPr="005A078F">
        <w:rPr>
          <w:bCs/>
          <w:sz w:val="28"/>
          <w:szCs w:val="28"/>
        </w:rPr>
        <w:t xml:space="preserve"> (</w:t>
      </w:r>
      <w:r w:rsidR="005C0CEB" w:rsidRPr="005A078F">
        <w:rPr>
          <w:bCs/>
          <w:sz w:val="28"/>
          <w:szCs w:val="28"/>
        </w:rPr>
        <w:t>трех</w:t>
      </w:r>
      <w:r w:rsidRPr="005A078F">
        <w:rPr>
          <w:bCs/>
          <w:sz w:val="28"/>
          <w:szCs w:val="28"/>
        </w:rPr>
        <w:t>) рабочих дней</w:t>
      </w:r>
      <w:r w:rsidRPr="005A078F">
        <w:rPr>
          <w:sz w:val="28"/>
          <w:szCs w:val="28"/>
        </w:rPr>
        <w:t xml:space="preserve">. </w:t>
      </w:r>
    </w:p>
    <w:p w14:paraId="59F2CA38" w14:textId="75740CEB"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bCs/>
          <w:sz w:val="28"/>
          <w:szCs w:val="28"/>
        </w:rPr>
        <w:t>Комиссия вправе отказать инициатору в утверждении критериев отбора с указанием причины такого отказа.</w:t>
      </w:r>
    </w:p>
    <w:p w14:paraId="0F13FFD5" w14:textId="77777777" w:rsidR="00B64685" w:rsidRPr="005A078F" w:rsidRDefault="00B64685" w:rsidP="00252E97">
      <w:pPr>
        <w:pStyle w:val="a8"/>
        <w:widowControl w:val="0"/>
        <w:tabs>
          <w:tab w:val="left" w:pos="284"/>
        </w:tabs>
        <w:adjustRightInd w:val="0"/>
        <w:ind w:left="0" w:firstLine="709"/>
        <w:jc w:val="both"/>
        <w:textAlignment w:val="baseline"/>
        <w:rPr>
          <w:b/>
          <w:bCs/>
          <w:sz w:val="28"/>
          <w:szCs w:val="28"/>
        </w:rPr>
      </w:pPr>
      <w:bookmarkStart w:id="9" w:name="SUB500"/>
      <w:bookmarkStart w:id="10" w:name="SUB600"/>
      <w:bookmarkStart w:id="11" w:name="SUB700"/>
      <w:bookmarkEnd w:id="9"/>
      <w:bookmarkEnd w:id="10"/>
      <w:bookmarkEnd w:id="11"/>
    </w:p>
    <w:p w14:paraId="57CBC546" w14:textId="7EB38463" w:rsidR="00D957FF" w:rsidRPr="005A078F" w:rsidRDefault="00B64685" w:rsidP="00252E97">
      <w:pPr>
        <w:pStyle w:val="a8"/>
        <w:widowControl w:val="0"/>
        <w:tabs>
          <w:tab w:val="left" w:pos="284"/>
        </w:tabs>
        <w:adjustRightInd w:val="0"/>
        <w:ind w:left="0" w:firstLine="709"/>
        <w:jc w:val="center"/>
        <w:textAlignment w:val="baseline"/>
        <w:rPr>
          <w:b/>
          <w:bCs/>
          <w:sz w:val="28"/>
          <w:szCs w:val="28"/>
        </w:rPr>
      </w:pPr>
      <w:r w:rsidRPr="005A078F">
        <w:rPr>
          <w:b/>
          <w:bCs/>
          <w:sz w:val="28"/>
          <w:szCs w:val="28"/>
        </w:rPr>
        <w:t xml:space="preserve">§ 3. </w:t>
      </w:r>
      <w:r w:rsidR="007A4AAC" w:rsidRPr="005A078F">
        <w:rPr>
          <w:b/>
          <w:bCs/>
          <w:sz w:val="28"/>
          <w:szCs w:val="28"/>
        </w:rPr>
        <w:t xml:space="preserve">Порядок проведения конкурса по выбору специализированных поставщиков. </w:t>
      </w:r>
      <w:r w:rsidR="00C517BA" w:rsidRPr="005A078F">
        <w:rPr>
          <w:b/>
          <w:bCs/>
          <w:sz w:val="28"/>
          <w:szCs w:val="28"/>
        </w:rPr>
        <w:t>Рассмотрение заявлений потенциальных поставщиков</w:t>
      </w:r>
    </w:p>
    <w:p w14:paraId="3F2EBECA" w14:textId="77777777" w:rsidR="005E0A9B" w:rsidRPr="005A078F" w:rsidRDefault="005E0A9B" w:rsidP="00252E97">
      <w:pPr>
        <w:pStyle w:val="a8"/>
        <w:widowControl w:val="0"/>
        <w:tabs>
          <w:tab w:val="left" w:pos="284"/>
        </w:tabs>
        <w:adjustRightInd w:val="0"/>
        <w:ind w:left="0" w:firstLine="709"/>
        <w:jc w:val="center"/>
        <w:textAlignment w:val="baseline"/>
        <w:rPr>
          <w:b/>
          <w:bCs/>
          <w:sz w:val="28"/>
          <w:szCs w:val="28"/>
        </w:rPr>
      </w:pPr>
    </w:p>
    <w:p w14:paraId="7C6813DB" w14:textId="26740838" w:rsidR="00D957FF" w:rsidRPr="005A078F" w:rsidRDefault="00D957F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
          <w:bCs/>
          <w:sz w:val="28"/>
          <w:szCs w:val="28"/>
        </w:rPr>
      </w:pPr>
      <w:r w:rsidRPr="005A078F">
        <w:rPr>
          <w:bCs/>
          <w:sz w:val="28"/>
          <w:szCs w:val="28"/>
        </w:rPr>
        <w:t>На основании утвержденных критериев отбора по каждому определенному виду товаров</w:t>
      </w:r>
      <w:r w:rsidR="000B4651" w:rsidRPr="005A078F">
        <w:rPr>
          <w:bCs/>
          <w:sz w:val="28"/>
          <w:szCs w:val="28"/>
        </w:rPr>
        <w:t>,</w:t>
      </w:r>
      <w:r w:rsidRPr="005A078F">
        <w:rPr>
          <w:bCs/>
          <w:sz w:val="28"/>
          <w:szCs w:val="28"/>
        </w:rPr>
        <w:t xml:space="preserve"> работ</w:t>
      </w:r>
      <w:r w:rsidR="000B4651" w:rsidRPr="005A078F">
        <w:rPr>
          <w:bCs/>
          <w:sz w:val="28"/>
          <w:szCs w:val="28"/>
        </w:rPr>
        <w:t xml:space="preserve">, </w:t>
      </w:r>
      <w:r w:rsidRPr="005A078F">
        <w:rPr>
          <w:bCs/>
          <w:sz w:val="28"/>
          <w:szCs w:val="28"/>
        </w:rPr>
        <w:t>услуг</w:t>
      </w:r>
      <w:r w:rsidR="003948C0" w:rsidRPr="005A078F">
        <w:rPr>
          <w:bCs/>
          <w:sz w:val="28"/>
          <w:szCs w:val="28"/>
        </w:rPr>
        <w:t xml:space="preserve"> подразделение</w:t>
      </w:r>
      <w:r w:rsidRPr="005A078F">
        <w:rPr>
          <w:bCs/>
          <w:sz w:val="28"/>
          <w:szCs w:val="28"/>
        </w:rPr>
        <w:t xml:space="preserve"> закупок </w:t>
      </w:r>
      <w:r w:rsidR="00074037" w:rsidRPr="005A078F">
        <w:rPr>
          <w:bCs/>
          <w:sz w:val="28"/>
          <w:szCs w:val="28"/>
        </w:rPr>
        <w:t>заказчик</w:t>
      </w:r>
      <w:r w:rsidR="003948C0" w:rsidRPr="005A078F">
        <w:rPr>
          <w:bCs/>
          <w:sz w:val="28"/>
          <w:szCs w:val="28"/>
        </w:rPr>
        <w:t xml:space="preserve">а </w:t>
      </w:r>
      <w:r w:rsidRPr="005A078F">
        <w:rPr>
          <w:bCs/>
          <w:sz w:val="28"/>
          <w:szCs w:val="28"/>
        </w:rPr>
        <w:t>организует конкурс по выбору специализированных поставщиков.</w:t>
      </w:r>
    </w:p>
    <w:p w14:paraId="430A3AD3" w14:textId="6DCB1226" w:rsidR="00D957FF" w:rsidRPr="005A078F" w:rsidRDefault="00D957F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Секретарь комиссии в течение 5 (пяти) рабочих дней со дня принятия решения о проведении</w:t>
      </w:r>
      <w:r w:rsidRPr="005A078F">
        <w:rPr>
          <w:b/>
          <w:bCs/>
          <w:sz w:val="28"/>
          <w:szCs w:val="28"/>
        </w:rPr>
        <w:t xml:space="preserve"> </w:t>
      </w:r>
      <w:r w:rsidRPr="005A078F">
        <w:rPr>
          <w:bCs/>
          <w:sz w:val="28"/>
          <w:szCs w:val="28"/>
        </w:rPr>
        <w:t xml:space="preserve">конкурса размещает на </w:t>
      </w:r>
      <w:proofErr w:type="spellStart"/>
      <w:r w:rsidRPr="005A078F">
        <w:rPr>
          <w:bCs/>
          <w:sz w:val="28"/>
          <w:szCs w:val="28"/>
        </w:rPr>
        <w:t>интернет-ресурсе</w:t>
      </w:r>
      <w:proofErr w:type="spellEnd"/>
      <w:r w:rsidRPr="005A078F">
        <w:rPr>
          <w:bCs/>
          <w:sz w:val="28"/>
          <w:szCs w:val="28"/>
        </w:rPr>
        <w:t>/ЭТП:</w:t>
      </w:r>
    </w:p>
    <w:p w14:paraId="22842528" w14:textId="60C54844" w:rsidR="00D957FF" w:rsidRPr="005A078F" w:rsidRDefault="00E4044A"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о</w:t>
      </w:r>
      <w:r w:rsidR="00D957FF" w:rsidRPr="005A078F">
        <w:rPr>
          <w:bCs/>
          <w:sz w:val="28"/>
          <w:szCs w:val="28"/>
        </w:rPr>
        <w:t xml:space="preserve">бъявление о проведении конкурса по выбору специализированных поставщиков согласно приложению </w:t>
      </w:r>
      <w:r w:rsidR="00801551">
        <w:rPr>
          <w:bCs/>
          <w:sz w:val="28"/>
          <w:szCs w:val="28"/>
        </w:rPr>
        <w:t>18</w:t>
      </w:r>
      <w:r w:rsidR="00BC35D1" w:rsidRPr="005A078F">
        <w:rPr>
          <w:bCs/>
          <w:sz w:val="28"/>
          <w:szCs w:val="28"/>
        </w:rPr>
        <w:t xml:space="preserve"> </w:t>
      </w:r>
      <w:r w:rsidRPr="005A078F">
        <w:rPr>
          <w:bCs/>
          <w:sz w:val="28"/>
          <w:szCs w:val="28"/>
        </w:rPr>
        <w:t>к Регламенту;</w:t>
      </w:r>
    </w:p>
    <w:p w14:paraId="08327EE8" w14:textId="37ABB36C" w:rsidR="00BC35D1" w:rsidRPr="005A078F" w:rsidRDefault="00BC35D1"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конкурсную документацию в соответствии с приложением </w:t>
      </w:r>
      <w:r w:rsidR="00801551">
        <w:rPr>
          <w:bCs/>
          <w:sz w:val="28"/>
          <w:szCs w:val="28"/>
        </w:rPr>
        <w:t>19</w:t>
      </w:r>
      <w:r w:rsidRPr="005A078F">
        <w:rPr>
          <w:bCs/>
          <w:sz w:val="28"/>
          <w:szCs w:val="28"/>
        </w:rPr>
        <w:t xml:space="preserve"> к Регламенту;</w:t>
      </w:r>
    </w:p>
    <w:p w14:paraId="41BFE8BB" w14:textId="27E24DBA" w:rsidR="00E4044A" w:rsidRPr="005A078F" w:rsidRDefault="00E4044A"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утвержденные критерии отбора по определенному виду товаров</w:t>
      </w:r>
      <w:r w:rsidR="00FB4675" w:rsidRPr="005A078F">
        <w:rPr>
          <w:bCs/>
          <w:sz w:val="28"/>
          <w:szCs w:val="28"/>
        </w:rPr>
        <w:t>,</w:t>
      </w:r>
      <w:r w:rsidRPr="005A078F">
        <w:rPr>
          <w:bCs/>
          <w:sz w:val="28"/>
          <w:szCs w:val="28"/>
        </w:rPr>
        <w:t xml:space="preserve"> работ</w:t>
      </w:r>
      <w:r w:rsidR="00FB4675" w:rsidRPr="005A078F">
        <w:rPr>
          <w:bCs/>
          <w:sz w:val="28"/>
          <w:szCs w:val="28"/>
        </w:rPr>
        <w:t>,</w:t>
      </w:r>
      <w:r w:rsidR="00CC1E49" w:rsidRPr="005A078F">
        <w:rPr>
          <w:bCs/>
          <w:sz w:val="28"/>
          <w:szCs w:val="28"/>
        </w:rPr>
        <w:t xml:space="preserve"> </w:t>
      </w:r>
      <w:r w:rsidRPr="005A078F">
        <w:rPr>
          <w:bCs/>
          <w:sz w:val="28"/>
          <w:szCs w:val="28"/>
        </w:rPr>
        <w:t>услуг.</w:t>
      </w:r>
    </w:p>
    <w:p w14:paraId="2E7335FE" w14:textId="331BA643" w:rsidR="00E4044A" w:rsidRPr="005A078F" w:rsidRDefault="00E4044A"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Срок подачи заявлений потенциальными поставщиками составляет не более </w:t>
      </w:r>
      <w:r w:rsidR="000816D7" w:rsidRPr="005A078F">
        <w:rPr>
          <w:bCs/>
          <w:sz w:val="28"/>
          <w:szCs w:val="28"/>
        </w:rPr>
        <w:t>1</w:t>
      </w:r>
      <w:r w:rsidRPr="005A078F">
        <w:rPr>
          <w:bCs/>
          <w:sz w:val="28"/>
          <w:szCs w:val="28"/>
        </w:rPr>
        <w:t>0 (д</w:t>
      </w:r>
      <w:r w:rsidR="000816D7" w:rsidRPr="005A078F">
        <w:rPr>
          <w:bCs/>
          <w:sz w:val="28"/>
          <w:szCs w:val="28"/>
        </w:rPr>
        <w:t>еся</w:t>
      </w:r>
      <w:r w:rsidRPr="005A078F">
        <w:rPr>
          <w:bCs/>
          <w:sz w:val="28"/>
          <w:szCs w:val="28"/>
        </w:rPr>
        <w:t xml:space="preserve">ти) </w:t>
      </w:r>
      <w:r w:rsidR="000816D7" w:rsidRPr="005A078F">
        <w:rPr>
          <w:bCs/>
          <w:sz w:val="28"/>
          <w:szCs w:val="28"/>
        </w:rPr>
        <w:t>рабочих</w:t>
      </w:r>
      <w:r w:rsidRPr="005A078F">
        <w:rPr>
          <w:bCs/>
          <w:sz w:val="28"/>
          <w:szCs w:val="28"/>
        </w:rPr>
        <w:t xml:space="preserve"> дней со дня размещения объявления.</w:t>
      </w:r>
    </w:p>
    <w:p w14:paraId="31133EB6" w14:textId="7E02BEDE" w:rsidR="00E4044A" w:rsidRPr="005A078F" w:rsidRDefault="00055F1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Комиссия </w:t>
      </w:r>
      <w:r w:rsidR="005C0CEB" w:rsidRPr="005A078F">
        <w:rPr>
          <w:bCs/>
          <w:sz w:val="28"/>
          <w:szCs w:val="28"/>
        </w:rPr>
        <w:t xml:space="preserve">в срок не более 10 (десяти) рабочих дней со дня окончательной даты предоставления заявления </w:t>
      </w:r>
      <w:r w:rsidRPr="005A078F">
        <w:rPr>
          <w:bCs/>
          <w:sz w:val="28"/>
          <w:szCs w:val="28"/>
        </w:rPr>
        <w:t xml:space="preserve">рассматривает заявления потенциальных поставщиков на соответствие требованиям конкурсной документации, критериям отбора и принимает решение. </w:t>
      </w:r>
    </w:p>
    <w:p w14:paraId="0E54C343" w14:textId="730487C5" w:rsidR="00BC35D1" w:rsidRPr="005A078F" w:rsidRDefault="00BC35D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Решение комиссии оформляется протоколом об итогах конкурса в соответствии с приложением </w:t>
      </w:r>
      <w:r w:rsidR="00801551">
        <w:rPr>
          <w:bCs/>
          <w:sz w:val="28"/>
          <w:szCs w:val="28"/>
        </w:rPr>
        <w:t>20</w:t>
      </w:r>
      <w:r w:rsidRPr="005A078F">
        <w:rPr>
          <w:bCs/>
          <w:sz w:val="28"/>
          <w:szCs w:val="28"/>
        </w:rPr>
        <w:t xml:space="preserve"> к Регламенту, который полистно подписывается присутствующими членами комиссии </w:t>
      </w:r>
      <w:r w:rsidR="00DA5D0C" w:rsidRPr="005A078F">
        <w:rPr>
          <w:sz w:val="28"/>
          <w:szCs w:val="28"/>
        </w:rPr>
        <w:t>либо подписывается в электронном формате с использованием ЭЦП</w:t>
      </w:r>
      <w:r w:rsidR="0000406A" w:rsidRPr="005A078F">
        <w:rPr>
          <w:bCs/>
          <w:sz w:val="28"/>
          <w:szCs w:val="28"/>
        </w:rPr>
        <w:t xml:space="preserve">, </w:t>
      </w:r>
      <w:r w:rsidRPr="005A078F">
        <w:rPr>
          <w:bCs/>
          <w:sz w:val="28"/>
          <w:szCs w:val="28"/>
        </w:rPr>
        <w:t xml:space="preserve">и публикуется на </w:t>
      </w:r>
      <w:proofErr w:type="spellStart"/>
      <w:r w:rsidRPr="005A078F">
        <w:rPr>
          <w:bCs/>
          <w:sz w:val="28"/>
          <w:szCs w:val="28"/>
        </w:rPr>
        <w:t>интернет-ресурсе</w:t>
      </w:r>
      <w:proofErr w:type="spellEnd"/>
      <w:r w:rsidRPr="005A078F">
        <w:rPr>
          <w:bCs/>
          <w:sz w:val="28"/>
          <w:szCs w:val="28"/>
        </w:rPr>
        <w:t>/ЭТП.</w:t>
      </w:r>
    </w:p>
    <w:p w14:paraId="7414D884" w14:textId="4F6DC365" w:rsidR="00BC35D1" w:rsidRPr="005A078F" w:rsidRDefault="00BC35D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Секретарь комиссии </w:t>
      </w:r>
      <w:r w:rsidR="00A00862" w:rsidRPr="005A078F">
        <w:rPr>
          <w:bCs/>
          <w:sz w:val="28"/>
          <w:szCs w:val="28"/>
        </w:rPr>
        <w:t xml:space="preserve">в срок не позднее 2 (двух) рабочих дней со дня подписания протокола об итогах конкурса публикует на </w:t>
      </w:r>
      <w:proofErr w:type="spellStart"/>
      <w:r w:rsidR="00A00862" w:rsidRPr="005A078F">
        <w:rPr>
          <w:bCs/>
          <w:sz w:val="28"/>
          <w:szCs w:val="28"/>
        </w:rPr>
        <w:t>интернет-ресурсе</w:t>
      </w:r>
      <w:proofErr w:type="spellEnd"/>
      <w:r w:rsidR="00A00862" w:rsidRPr="005A078F">
        <w:rPr>
          <w:bCs/>
          <w:sz w:val="28"/>
          <w:szCs w:val="28"/>
        </w:rPr>
        <w:t xml:space="preserve">/ЭТП и </w:t>
      </w:r>
      <w:r w:rsidRPr="005A078F">
        <w:rPr>
          <w:bCs/>
          <w:sz w:val="28"/>
          <w:szCs w:val="28"/>
        </w:rPr>
        <w:t>уведомляет заказчика/инициатора.</w:t>
      </w:r>
    </w:p>
    <w:p w14:paraId="762AD02C" w14:textId="0819BCAF" w:rsidR="00055F1F" w:rsidRPr="005A078F" w:rsidRDefault="00055F1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Комиссия, в случае необходимости, вправе запросить дополнительную информацию у потенциальных поставщиков. При этом, срок рассмотрения заявлений потенциальных поставщиков может быть продлен по решению комиссии.</w:t>
      </w:r>
    </w:p>
    <w:p w14:paraId="507B7360" w14:textId="5D3C7218" w:rsidR="00055F1F" w:rsidRPr="005A078F" w:rsidRDefault="00055F1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lastRenderedPageBreak/>
        <w:t>Потенциальные поставщики не подлежат внесению в реестр в случаях:</w:t>
      </w:r>
    </w:p>
    <w:p w14:paraId="72F1EFF6" w14:textId="09A8C083" w:rsidR="00055F1F" w:rsidRPr="005A078F" w:rsidRDefault="008C4D4F"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н</w:t>
      </w:r>
      <w:r w:rsidR="00055F1F" w:rsidRPr="005A078F">
        <w:rPr>
          <w:bCs/>
          <w:sz w:val="28"/>
          <w:szCs w:val="28"/>
        </w:rPr>
        <w:t xml:space="preserve">е соответствия заявления требованиям конкурсной документации и/или критериям отбора, а также отрицательной оценки по исполнению обязательств </w:t>
      </w:r>
      <w:r w:rsidR="007B1CFE" w:rsidRPr="005A078F">
        <w:rPr>
          <w:bCs/>
          <w:sz w:val="28"/>
          <w:szCs w:val="28"/>
        </w:rPr>
        <w:t>«</w:t>
      </w:r>
      <w:r w:rsidR="00055F1F" w:rsidRPr="005A078F">
        <w:rPr>
          <w:bCs/>
          <w:sz w:val="28"/>
          <w:szCs w:val="28"/>
        </w:rPr>
        <w:t>рамочного договора</w:t>
      </w:r>
      <w:r w:rsidR="007B1CFE" w:rsidRPr="005A078F">
        <w:rPr>
          <w:bCs/>
          <w:sz w:val="28"/>
          <w:szCs w:val="28"/>
        </w:rPr>
        <w:t>»</w:t>
      </w:r>
      <w:r w:rsidR="00055F1F" w:rsidRPr="005A078F">
        <w:rPr>
          <w:bCs/>
          <w:sz w:val="28"/>
          <w:szCs w:val="28"/>
        </w:rPr>
        <w:t>;</w:t>
      </w:r>
    </w:p>
    <w:p w14:paraId="10DF40BD" w14:textId="7091C63A" w:rsidR="00055F1F" w:rsidRPr="005A078F" w:rsidRDefault="008C4D4F"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наличия в Перечне ненадежных потенциальных поставщиков (поставщиков) «Назарбаев Университет»;</w:t>
      </w:r>
    </w:p>
    <w:p w14:paraId="6A31DE4A" w14:textId="52E0D761" w:rsidR="008C4D4F" w:rsidRPr="005A078F" w:rsidRDefault="008C4D4F"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потенциальный поставщик является аффилированным лицом другого потенциального поставщика, подавшего на один и тот же конкурс.</w:t>
      </w:r>
    </w:p>
    <w:p w14:paraId="40EDEC7B" w14:textId="24E4D1BC" w:rsidR="00A00862" w:rsidRPr="005A078F" w:rsidRDefault="00A00862"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Организатор закупок в течение 2 (двух) рабочих дней со дня подписания протокола об итогах конкурса публикует реестр специализированных поставщиков на </w:t>
      </w:r>
      <w:proofErr w:type="spellStart"/>
      <w:r w:rsidRPr="005A078F">
        <w:rPr>
          <w:bCs/>
          <w:sz w:val="28"/>
          <w:szCs w:val="28"/>
        </w:rPr>
        <w:t>интернет-ресурсе</w:t>
      </w:r>
      <w:proofErr w:type="spellEnd"/>
      <w:r w:rsidRPr="005A078F">
        <w:rPr>
          <w:bCs/>
          <w:sz w:val="28"/>
          <w:szCs w:val="28"/>
        </w:rPr>
        <w:t>/ЭТП в соответствии с приложением 2</w:t>
      </w:r>
      <w:r w:rsidR="00801551">
        <w:rPr>
          <w:bCs/>
          <w:sz w:val="28"/>
          <w:szCs w:val="28"/>
        </w:rPr>
        <w:t>1</w:t>
      </w:r>
      <w:r w:rsidRPr="005A078F">
        <w:rPr>
          <w:bCs/>
          <w:sz w:val="28"/>
          <w:szCs w:val="28"/>
        </w:rPr>
        <w:t xml:space="preserve"> к Регламенту.</w:t>
      </w:r>
    </w:p>
    <w:p w14:paraId="2D9E03DB" w14:textId="77777777" w:rsidR="00E4044A" w:rsidRPr="005A078F" w:rsidRDefault="00E4044A" w:rsidP="00252E97">
      <w:pPr>
        <w:pStyle w:val="a8"/>
        <w:widowControl w:val="0"/>
        <w:tabs>
          <w:tab w:val="left" w:pos="0"/>
          <w:tab w:val="left" w:pos="709"/>
          <w:tab w:val="left" w:pos="851"/>
          <w:tab w:val="left" w:pos="993"/>
          <w:tab w:val="left" w:pos="1276"/>
        </w:tabs>
        <w:adjustRightInd w:val="0"/>
        <w:ind w:left="2570"/>
        <w:contextualSpacing w:val="0"/>
        <w:jc w:val="both"/>
        <w:rPr>
          <w:bCs/>
          <w:sz w:val="28"/>
          <w:szCs w:val="28"/>
        </w:rPr>
      </w:pPr>
    </w:p>
    <w:p w14:paraId="092924C4" w14:textId="2C1E7C57" w:rsidR="00CC44E1" w:rsidRPr="005A078F" w:rsidRDefault="00D957FF" w:rsidP="00252E97">
      <w:pPr>
        <w:pStyle w:val="a8"/>
        <w:widowControl w:val="0"/>
        <w:tabs>
          <w:tab w:val="left" w:pos="284"/>
        </w:tabs>
        <w:adjustRightInd w:val="0"/>
        <w:ind w:left="0"/>
        <w:jc w:val="center"/>
        <w:textAlignment w:val="baseline"/>
        <w:rPr>
          <w:b/>
          <w:bCs/>
          <w:sz w:val="28"/>
          <w:szCs w:val="28"/>
        </w:rPr>
      </w:pPr>
      <w:r w:rsidRPr="005A078F">
        <w:rPr>
          <w:b/>
          <w:bCs/>
          <w:sz w:val="28"/>
          <w:szCs w:val="28"/>
        </w:rPr>
        <w:t xml:space="preserve">§ 4 </w:t>
      </w:r>
      <w:r w:rsidR="00CC44E1" w:rsidRPr="005A078F">
        <w:rPr>
          <w:b/>
          <w:bCs/>
          <w:sz w:val="28"/>
          <w:szCs w:val="28"/>
        </w:rPr>
        <w:t>Формирование и ведение реестра</w:t>
      </w:r>
    </w:p>
    <w:p w14:paraId="0A743704" w14:textId="77777777" w:rsidR="00CC44E1" w:rsidRPr="005A078F" w:rsidRDefault="00CC44E1" w:rsidP="00252E97">
      <w:pPr>
        <w:pStyle w:val="a8"/>
        <w:tabs>
          <w:tab w:val="left" w:pos="1134"/>
          <w:tab w:val="left" w:pos="1170"/>
        </w:tabs>
        <w:ind w:left="709" w:firstLine="851"/>
        <w:jc w:val="both"/>
        <w:rPr>
          <w:sz w:val="28"/>
          <w:szCs w:val="28"/>
        </w:rPr>
      </w:pPr>
    </w:p>
    <w:p w14:paraId="12B49573" w14:textId="481A5A32" w:rsidR="0087303D" w:rsidRPr="005A078F" w:rsidRDefault="00EC2AD4"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По результатам проведенного конкурса, п</w:t>
      </w:r>
      <w:r w:rsidR="00CC44E1" w:rsidRPr="005A078F">
        <w:rPr>
          <w:sz w:val="28"/>
          <w:szCs w:val="28"/>
        </w:rPr>
        <w:t xml:space="preserve">отенциальные поставщики, </w:t>
      </w:r>
      <w:r w:rsidRPr="005A078F">
        <w:rPr>
          <w:sz w:val="28"/>
          <w:szCs w:val="28"/>
        </w:rPr>
        <w:t>соответствующие требованиям конкурсной документации и критериям отбора, вносятся в реестр</w:t>
      </w:r>
      <w:r w:rsidR="00CC44E1" w:rsidRPr="005A078F">
        <w:rPr>
          <w:sz w:val="28"/>
          <w:szCs w:val="28"/>
        </w:rPr>
        <w:t xml:space="preserve">. </w:t>
      </w:r>
    </w:p>
    <w:p w14:paraId="1745EF32" w14:textId="61659ED4" w:rsidR="00751CA0" w:rsidRPr="005A078F" w:rsidRDefault="00751CA0"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С момента внесения в реестр специализированны</w:t>
      </w:r>
      <w:r w:rsidR="003948C0" w:rsidRPr="005A078F">
        <w:rPr>
          <w:sz w:val="28"/>
          <w:szCs w:val="28"/>
        </w:rPr>
        <w:t>х поставщиков участники конкурса</w:t>
      </w:r>
      <w:r w:rsidRPr="005A078F">
        <w:rPr>
          <w:sz w:val="28"/>
          <w:szCs w:val="28"/>
        </w:rPr>
        <w:t xml:space="preserve"> принимают все условия «рамочного договора»</w:t>
      </w:r>
      <w:r w:rsidR="003948C0" w:rsidRPr="005A078F">
        <w:rPr>
          <w:sz w:val="28"/>
          <w:szCs w:val="28"/>
        </w:rPr>
        <w:t xml:space="preserve"> по поставке товаров (выполнению работ/оказанию услуг)</w:t>
      </w:r>
      <w:r w:rsidRPr="005A078F">
        <w:rPr>
          <w:sz w:val="28"/>
          <w:szCs w:val="28"/>
        </w:rPr>
        <w:t xml:space="preserve">, размещенного на </w:t>
      </w:r>
      <w:proofErr w:type="spellStart"/>
      <w:r w:rsidRPr="005A078F">
        <w:rPr>
          <w:sz w:val="28"/>
          <w:szCs w:val="28"/>
        </w:rPr>
        <w:t>интернет-ресурсе</w:t>
      </w:r>
      <w:proofErr w:type="spellEnd"/>
      <w:r w:rsidRPr="005A078F">
        <w:rPr>
          <w:sz w:val="28"/>
          <w:szCs w:val="28"/>
        </w:rPr>
        <w:t>/ЭТП в соответствии с приложением 2</w:t>
      </w:r>
      <w:r w:rsidR="00801551">
        <w:rPr>
          <w:sz w:val="28"/>
          <w:szCs w:val="28"/>
        </w:rPr>
        <w:t>2</w:t>
      </w:r>
      <w:r w:rsidRPr="005A078F">
        <w:rPr>
          <w:sz w:val="28"/>
          <w:szCs w:val="28"/>
        </w:rPr>
        <w:t xml:space="preserve"> к Регламенту.</w:t>
      </w:r>
    </w:p>
    <w:p w14:paraId="48D4975D" w14:textId="77777777" w:rsidR="00F44F7C" w:rsidRPr="005A078F" w:rsidRDefault="00F44F7C"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Специализированные поставщики состоят в реестре до наступления одного или нескольких нижеперечисленных случаев:</w:t>
      </w:r>
    </w:p>
    <w:p w14:paraId="375AF3F9" w14:textId="4F6E72AD" w:rsidR="00F44F7C" w:rsidRPr="005A078F" w:rsidRDefault="00F44F7C"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наличия письменного заявления специализированного поставщика об исключении из реестра;</w:t>
      </w:r>
    </w:p>
    <w:p w14:paraId="0F9D5BE9" w14:textId="56F1F5C3" w:rsidR="00F44F7C" w:rsidRPr="005A078F" w:rsidRDefault="004F270E"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внесения в Перечень ненадежных потенциальных поставщиков (поставщиков) автономной организации образования «Назарбаев Университет», Реестр недобросовестных участников государственных закупок и/или Перечень ненадежных потенциальных поставщиков (поставщиков) АО «</w:t>
      </w:r>
      <w:proofErr w:type="spellStart"/>
      <w:r w:rsidRPr="005A078F">
        <w:rPr>
          <w:sz w:val="28"/>
          <w:szCs w:val="28"/>
        </w:rPr>
        <w:t>Самрук-Казына</w:t>
      </w:r>
      <w:proofErr w:type="spellEnd"/>
      <w:r w:rsidRPr="005A078F">
        <w:rPr>
          <w:sz w:val="28"/>
          <w:szCs w:val="28"/>
        </w:rPr>
        <w:t>», список неблагонадежных налогоплательщиков</w:t>
      </w:r>
      <w:r w:rsidR="00F44F7C" w:rsidRPr="005A078F">
        <w:rPr>
          <w:sz w:val="28"/>
          <w:szCs w:val="28"/>
        </w:rPr>
        <w:t>;</w:t>
      </w:r>
    </w:p>
    <w:p w14:paraId="75DBD2F3" w14:textId="3387A5BC" w:rsidR="00F44F7C" w:rsidRPr="005A078F" w:rsidRDefault="00F44F7C"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если специализированный поставщик в течение 2 (двух) лет со дня внесения в реестр не осуществлял поставку товаров (выполнение работ/оказание услуг);</w:t>
      </w:r>
    </w:p>
    <w:p w14:paraId="67BE206C" w14:textId="61845881" w:rsidR="00F44F7C" w:rsidRPr="005A078F" w:rsidRDefault="004F270E"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ненадлежащего и/или несвоевременного исполнения обязательств по «рамочному договору» специализированным поставщиком</w:t>
      </w:r>
      <w:r w:rsidR="00F44F7C" w:rsidRPr="005A078F">
        <w:rPr>
          <w:sz w:val="28"/>
          <w:szCs w:val="28"/>
        </w:rPr>
        <w:t>.</w:t>
      </w:r>
    </w:p>
    <w:p w14:paraId="75EDDDA8" w14:textId="6F84AC8D" w:rsidR="00F44F7C" w:rsidRPr="005A078F" w:rsidRDefault="00E0697D"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В случаях, предусмотренных подпунктами 1)</w:t>
      </w:r>
      <w:r w:rsidR="004F270E" w:rsidRPr="005A078F">
        <w:rPr>
          <w:sz w:val="28"/>
          <w:szCs w:val="28"/>
        </w:rPr>
        <w:t>, 2), 4</w:t>
      </w:r>
      <w:r w:rsidRPr="005A078F">
        <w:rPr>
          <w:sz w:val="28"/>
          <w:szCs w:val="28"/>
        </w:rPr>
        <w:t xml:space="preserve">) настоящего пункта Регламента, инициатор, в течение 5 (пяти) рабочих дней со дня их наступления, направляет служебную записку (письменное обращение) </w:t>
      </w:r>
      <w:r w:rsidR="004F270E" w:rsidRPr="005A078F">
        <w:rPr>
          <w:sz w:val="28"/>
          <w:szCs w:val="28"/>
        </w:rPr>
        <w:t xml:space="preserve">в подразделение закупок Фонда </w:t>
      </w:r>
      <w:r w:rsidRPr="005A078F">
        <w:rPr>
          <w:sz w:val="28"/>
          <w:szCs w:val="28"/>
        </w:rPr>
        <w:t xml:space="preserve">и предоставляет подтверждающие документы для исключения из реестра. </w:t>
      </w:r>
      <w:r w:rsidR="00F44F7C" w:rsidRPr="005A078F">
        <w:rPr>
          <w:sz w:val="28"/>
          <w:szCs w:val="28"/>
        </w:rPr>
        <w:t xml:space="preserve"> </w:t>
      </w:r>
    </w:p>
    <w:p w14:paraId="3458ED66" w14:textId="227EB761"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Решение об исключении специализированного поставщика из реестра</w:t>
      </w:r>
      <w:r w:rsidR="00E0697D" w:rsidRPr="005A078F">
        <w:rPr>
          <w:sz w:val="28"/>
          <w:szCs w:val="28"/>
        </w:rPr>
        <w:t xml:space="preserve">, за исключением подпункта </w:t>
      </w:r>
      <w:r w:rsidR="004F270E" w:rsidRPr="005A078F">
        <w:rPr>
          <w:sz w:val="28"/>
          <w:szCs w:val="28"/>
        </w:rPr>
        <w:t>3</w:t>
      </w:r>
      <w:r w:rsidR="00E0697D" w:rsidRPr="005A078F">
        <w:rPr>
          <w:sz w:val="28"/>
          <w:szCs w:val="28"/>
        </w:rPr>
        <w:t>) пункта 1</w:t>
      </w:r>
      <w:r w:rsidR="000816D7" w:rsidRPr="005A078F">
        <w:rPr>
          <w:sz w:val="28"/>
          <w:szCs w:val="28"/>
        </w:rPr>
        <w:t>42</w:t>
      </w:r>
      <w:r w:rsidR="00E0697D" w:rsidRPr="005A078F">
        <w:rPr>
          <w:sz w:val="28"/>
          <w:szCs w:val="28"/>
        </w:rPr>
        <w:t xml:space="preserve"> Регламента,</w:t>
      </w:r>
      <w:r w:rsidRPr="005A078F">
        <w:rPr>
          <w:sz w:val="28"/>
          <w:szCs w:val="28"/>
        </w:rPr>
        <w:t xml:space="preserve"> принимается комиссией в течение 5 (пяти) рабочих дней со дня получения информации с подтверждающими </w:t>
      </w:r>
      <w:r w:rsidRPr="005A078F">
        <w:rPr>
          <w:sz w:val="28"/>
          <w:szCs w:val="28"/>
        </w:rPr>
        <w:lastRenderedPageBreak/>
        <w:t>документами.</w:t>
      </w:r>
    </w:p>
    <w:p w14:paraId="52982677" w14:textId="32156BE7"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Внесение изменений и/или дополнений в реестр осуществляется подразделением закупок в течение 2 (дв</w:t>
      </w:r>
      <w:r w:rsidR="004F270E" w:rsidRPr="005A078F">
        <w:rPr>
          <w:sz w:val="28"/>
          <w:szCs w:val="28"/>
        </w:rPr>
        <w:t>ух</w:t>
      </w:r>
      <w:r w:rsidRPr="005A078F">
        <w:rPr>
          <w:sz w:val="28"/>
          <w:szCs w:val="28"/>
        </w:rPr>
        <w:t>) рабочих дней со дня принятия решения комисси</w:t>
      </w:r>
      <w:r w:rsidR="00E0697D" w:rsidRPr="005A078F">
        <w:rPr>
          <w:sz w:val="28"/>
          <w:szCs w:val="28"/>
        </w:rPr>
        <w:t>ей</w:t>
      </w:r>
      <w:r w:rsidRPr="005A078F">
        <w:rPr>
          <w:sz w:val="28"/>
          <w:szCs w:val="28"/>
        </w:rPr>
        <w:t>.</w:t>
      </w:r>
    </w:p>
    <w:p w14:paraId="3A3B46B6" w14:textId="77777777" w:rsidR="0087303D" w:rsidRPr="005A078F" w:rsidRDefault="0087303D" w:rsidP="00252E97">
      <w:pPr>
        <w:widowControl w:val="0"/>
        <w:tabs>
          <w:tab w:val="left" w:pos="1276"/>
        </w:tabs>
        <w:adjustRightInd w:val="0"/>
        <w:ind w:left="851"/>
        <w:jc w:val="both"/>
        <w:textAlignment w:val="baseline"/>
        <w:rPr>
          <w:sz w:val="28"/>
          <w:szCs w:val="28"/>
        </w:rPr>
      </w:pPr>
    </w:p>
    <w:p w14:paraId="18AED4C5" w14:textId="6AD7A313" w:rsidR="00CC44E1" w:rsidRPr="005A078F" w:rsidRDefault="0087303D" w:rsidP="00252E97">
      <w:pPr>
        <w:pStyle w:val="a8"/>
        <w:widowControl w:val="0"/>
        <w:tabs>
          <w:tab w:val="left" w:pos="284"/>
        </w:tabs>
        <w:adjustRightInd w:val="0"/>
        <w:ind w:left="0"/>
        <w:jc w:val="center"/>
        <w:textAlignment w:val="baseline"/>
        <w:rPr>
          <w:b/>
          <w:bCs/>
          <w:sz w:val="28"/>
          <w:szCs w:val="28"/>
        </w:rPr>
      </w:pPr>
      <w:r w:rsidRPr="005A078F">
        <w:rPr>
          <w:b/>
          <w:bCs/>
          <w:sz w:val="28"/>
          <w:szCs w:val="28"/>
        </w:rPr>
        <w:t xml:space="preserve">§ </w:t>
      </w:r>
      <w:r w:rsidR="009468FD" w:rsidRPr="005A078F">
        <w:rPr>
          <w:b/>
          <w:bCs/>
          <w:sz w:val="28"/>
          <w:szCs w:val="28"/>
        </w:rPr>
        <w:t>5</w:t>
      </w:r>
      <w:r w:rsidRPr="005A078F">
        <w:rPr>
          <w:b/>
          <w:bCs/>
          <w:sz w:val="28"/>
          <w:szCs w:val="28"/>
        </w:rPr>
        <w:t xml:space="preserve">. </w:t>
      </w:r>
      <w:r w:rsidR="00CC44E1" w:rsidRPr="005A078F">
        <w:rPr>
          <w:b/>
          <w:bCs/>
          <w:sz w:val="28"/>
          <w:szCs w:val="28"/>
        </w:rPr>
        <w:t>Порядок приобретения товаров</w:t>
      </w:r>
      <w:r w:rsidR="000B4651" w:rsidRPr="005A078F">
        <w:rPr>
          <w:b/>
          <w:bCs/>
          <w:sz w:val="28"/>
          <w:szCs w:val="28"/>
        </w:rPr>
        <w:t>,</w:t>
      </w:r>
      <w:r w:rsidR="00CC44E1" w:rsidRPr="005A078F">
        <w:rPr>
          <w:b/>
          <w:bCs/>
          <w:sz w:val="28"/>
          <w:szCs w:val="28"/>
        </w:rPr>
        <w:t xml:space="preserve"> работ</w:t>
      </w:r>
      <w:r w:rsidR="000B4651" w:rsidRPr="005A078F">
        <w:rPr>
          <w:b/>
          <w:bCs/>
          <w:sz w:val="28"/>
          <w:szCs w:val="28"/>
        </w:rPr>
        <w:t>, услуг</w:t>
      </w:r>
    </w:p>
    <w:p w14:paraId="06254570" w14:textId="77777777" w:rsidR="00CC44E1" w:rsidRPr="005A078F" w:rsidRDefault="00CC44E1" w:rsidP="0087303D">
      <w:pPr>
        <w:pStyle w:val="a8"/>
        <w:tabs>
          <w:tab w:val="left" w:pos="284"/>
        </w:tabs>
        <w:ind w:left="0"/>
        <w:jc w:val="center"/>
        <w:rPr>
          <w:b/>
          <w:sz w:val="28"/>
          <w:szCs w:val="28"/>
        </w:rPr>
      </w:pPr>
      <w:r w:rsidRPr="005A078F">
        <w:rPr>
          <w:b/>
          <w:sz w:val="28"/>
          <w:szCs w:val="28"/>
        </w:rPr>
        <w:t>у специализированных поставщиков</w:t>
      </w:r>
    </w:p>
    <w:p w14:paraId="5EE5922F" w14:textId="77777777" w:rsidR="00CC44E1" w:rsidRPr="005A078F" w:rsidRDefault="00CC44E1" w:rsidP="00252E97">
      <w:pPr>
        <w:pStyle w:val="a8"/>
        <w:tabs>
          <w:tab w:val="left" w:pos="1134"/>
          <w:tab w:val="left" w:pos="1170"/>
        </w:tabs>
        <w:ind w:left="709" w:firstLine="851"/>
        <w:jc w:val="both"/>
        <w:rPr>
          <w:b/>
          <w:bCs/>
          <w:sz w:val="28"/>
          <w:szCs w:val="28"/>
        </w:rPr>
      </w:pPr>
    </w:p>
    <w:p w14:paraId="30BDEAD9" w14:textId="0552C3B8" w:rsidR="0087303D"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Приобретение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 у специализированных поставщиков отражаются в реестре планируемых закупок товаров, работ, услуг заказчика на текущий год в установленном порядке.</w:t>
      </w:r>
    </w:p>
    <w:p w14:paraId="59F84507" w14:textId="0156C5EF" w:rsidR="00B62422" w:rsidRPr="005A078F" w:rsidRDefault="00B62422"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Приобретение определенного вида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 у специализированных поставщиков регулируются «рамочным договором</w:t>
      </w:r>
      <w:r w:rsidR="00B6125C" w:rsidRPr="005A078F">
        <w:rPr>
          <w:sz w:val="28"/>
          <w:szCs w:val="28"/>
        </w:rPr>
        <w:t>»</w:t>
      </w:r>
      <w:r w:rsidRPr="005A078F">
        <w:rPr>
          <w:sz w:val="28"/>
          <w:szCs w:val="28"/>
        </w:rPr>
        <w:t xml:space="preserve"> о закупке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 xml:space="preserve">услуг, который </w:t>
      </w:r>
      <w:r w:rsidR="00352A71" w:rsidRPr="005A078F">
        <w:rPr>
          <w:sz w:val="28"/>
          <w:szCs w:val="28"/>
        </w:rPr>
        <w:t>является</w:t>
      </w:r>
      <w:r w:rsidRPr="005A078F">
        <w:rPr>
          <w:sz w:val="28"/>
          <w:szCs w:val="28"/>
        </w:rPr>
        <w:t xml:space="preserve"> договор</w:t>
      </w:r>
      <w:r w:rsidR="00352A71" w:rsidRPr="005A078F">
        <w:rPr>
          <w:sz w:val="28"/>
          <w:szCs w:val="28"/>
        </w:rPr>
        <w:t>ом</w:t>
      </w:r>
      <w:r w:rsidRPr="005A078F">
        <w:rPr>
          <w:sz w:val="28"/>
          <w:szCs w:val="28"/>
        </w:rPr>
        <w:t xml:space="preserve"> присоединения</w:t>
      </w:r>
      <w:r w:rsidR="00352A71" w:rsidRPr="005A078F">
        <w:rPr>
          <w:sz w:val="28"/>
          <w:szCs w:val="28"/>
        </w:rPr>
        <w:t xml:space="preserve"> и утверждается исполнительным органом Фонда</w:t>
      </w:r>
      <w:r w:rsidRPr="005A078F">
        <w:rPr>
          <w:sz w:val="28"/>
          <w:szCs w:val="28"/>
        </w:rPr>
        <w:t xml:space="preserve">. Внесение </w:t>
      </w:r>
      <w:r w:rsidR="00352A71" w:rsidRPr="005A078F">
        <w:rPr>
          <w:sz w:val="28"/>
          <w:szCs w:val="28"/>
        </w:rPr>
        <w:t xml:space="preserve">изменений </w:t>
      </w:r>
      <w:r w:rsidRPr="005A078F">
        <w:rPr>
          <w:sz w:val="28"/>
          <w:szCs w:val="28"/>
        </w:rPr>
        <w:t>и дополнений в «рамочный договор</w:t>
      </w:r>
      <w:r w:rsidR="00B6125C" w:rsidRPr="005A078F">
        <w:rPr>
          <w:sz w:val="28"/>
          <w:szCs w:val="28"/>
        </w:rPr>
        <w:t>»</w:t>
      </w:r>
      <w:r w:rsidRPr="005A078F">
        <w:rPr>
          <w:sz w:val="28"/>
          <w:szCs w:val="28"/>
        </w:rPr>
        <w:t xml:space="preserve"> сторонами не допускается.</w:t>
      </w:r>
    </w:p>
    <w:p w14:paraId="4A06BD30" w14:textId="1E40B1E5" w:rsidR="00B62422" w:rsidRPr="005A078F" w:rsidRDefault="00B62422"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Приобретение заказчиком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 у специализ</w:t>
      </w:r>
      <w:r w:rsidR="008C4AEC" w:rsidRPr="005A078F">
        <w:rPr>
          <w:sz w:val="28"/>
          <w:szCs w:val="28"/>
        </w:rPr>
        <w:t>и</w:t>
      </w:r>
      <w:r w:rsidRPr="005A078F">
        <w:rPr>
          <w:sz w:val="28"/>
          <w:szCs w:val="28"/>
        </w:rPr>
        <w:t>рованных поставщиков осуществляется в следующем порядке:</w:t>
      </w:r>
    </w:p>
    <w:p w14:paraId="08AC3511" w14:textId="61D0CB0C" w:rsidR="00B62422" w:rsidRPr="005A078F" w:rsidRDefault="005C0CEB"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и</w:t>
      </w:r>
      <w:r w:rsidR="00B62422" w:rsidRPr="005A078F">
        <w:rPr>
          <w:sz w:val="28"/>
          <w:szCs w:val="28"/>
        </w:rPr>
        <w:t xml:space="preserve">нициатор оформляет заявку согласно приложению </w:t>
      </w:r>
      <w:r w:rsidR="00155E64" w:rsidRPr="005A078F">
        <w:rPr>
          <w:sz w:val="28"/>
          <w:szCs w:val="28"/>
        </w:rPr>
        <w:t xml:space="preserve">1 </w:t>
      </w:r>
      <w:r w:rsidR="00B62422" w:rsidRPr="005A078F">
        <w:rPr>
          <w:sz w:val="28"/>
          <w:szCs w:val="28"/>
        </w:rPr>
        <w:t>к «рамочному договору</w:t>
      </w:r>
      <w:r w:rsidRPr="005A078F">
        <w:rPr>
          <w:sz w:val="28"/>
          <w:szCs w:val="28"/>
        </w:rPr>
        <w:t>»</w:t>
      </w:r>
      <w:r w:rsidR="00B62422" w:rsidRPr="005A078F">
        <w:rPr>
          <w:sz w:val="28"/>
          <w:szCs w:val="28"/>
        </w:rPr>
        <w:t>. В заявке не допускается повторно запрашивать документы у специализированных поставщиков, которые были представлены в составе заявления на конкурс;</w:t>
      </w:r>
    </w:p>
    <w:p w14:paraId="586F2715" w14:textId="16DF0A49" w:rsidR="00080962" w:rsidRPr="005A078F" w:rsidRDefault="005C0CEB"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w:t>
      </w:r>
      <w:r w:rsidR="00B62422" w:rsidRPr="005A078F">
        <w:rPr>
          <w:sz w:val="28"/>
          <w:szCs w:val="28"/>
        </w:rPr>
        <w:t xml:space="preserve">одразделение закупок </w:t>
      </w:r>
      <w:r w:rsidR="00866436" w:rsidRPr="005A078F">
        <w:rPr>
          <w:sz w:val="28"/>
          <w:szCs w:val="28"/>
        </w:rPr>
        <w:t>з</w:t>
      </w:r>
      <w:r w:rsidR="00791341" w:rsidRPr="005A078F">
        <w:rPr>
          <w:sz w:val="28"/>
          <w:szCs w:val="28"/>
        </w:rPr>
        <w:t xml:space="preserve">аказчика </w:t>
      </w:r>
      <w:r w:rsidR="00B62422" w:rsidRPr="005A078F">
        <w:rPr>
          <w:sz w:val="28"/>
          <w:szCs w:val="28"/>
        </w:rPr>
        <w:t>в течение 2 (двух) рабочих дней согласовывает оформленную заявку на предмет соответствия реестру планируемых закупок,</w:t>
      </w:r>
      <w:r w:rsidR="00080962" w:rsidRPr="005A078F">
        <w:rPr>
          <w:sz w:val="28"/>
          <w:szCs w:val="28"/>
        </w:rPr>
        <w:t xml:space="preserve"> а также перечень запрашиваемых документов;</w:t>
      </w:r>
    </w:p>
    <w:p w14:paraId="4A49A38F" w14:textId="7B0AA281" w:rsidR="00080962" w:rsidRPr="005A078F" w:rsidRDefault="005C0CEB"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з</w:t>
      </w:r>
      <w:r w:rsidR="00080962" w:rsidRPr="005A078F">
        <w:rPr>
          <w:sz w:val="28"/>
          <w:szCs w:val="28"/>
        </w:rPr>
        <w:t xml:space="preserve">аявка подписывается </w:t>
      </w:r>
      <w:proofErr w:type="gramStart"/>
      <w:r w:rsidR="00080962" w:rsidRPr="005A078F">
        <w:rPr>
          <w:sz w:val="28"/>
          <w:szCs w:val="28"/>
        </w:rPr>
        <w:t>руководителем</w:t>
      </w:r>
      <w:proofErr w:type="gramEnd"/>
      <w:r w:rsidR="00080962" w:rsidRPr="005A078F">
        <w:rPr>
          <w:sz w:val="28"/>
          <w:szCs w:val="28"/>
        </w:rPr>
        <w:t xml:space="preserve"> либо иным уполномоченным лицом заказчика и является запросом в адрес специализированных поставщиков о предоставлении предложений (оферт)</w:t>
      </w:r>
      <w:r w:rsidR="00D23359" w:rsidRPr="005A078F">
        <w:rPr>
          <w:sz w:val="28"/>
          <w:szCs w:val="28"/>
        </w:rPr>
        <w:t xml:space="preserve"> в соответствии с приложением 2 к </w:t>
      </w:r>
      <w:r w:rsidR="001B6122" w:rsidRPr="005A078F">
        <w:rPr>
          <w:sz w:val="28"/>
          <w:szCs w:val="28"/>
        </w:rPr>
        <w:t>«рамочному договору»</w:t>
      </w:r>
      <w:r w:rsidR="00080962" w:rsidRPr="005A078F">
        <w:rPr>
          <w:sz w:val="28"/>
          <w:szCs w:val="28"/>
        </w:rPr>
        <w:t>;</w:t>
      </w:r>
    </w:p>
    <w:p w14:paraId="7304D98D" w14:textId="1E080135" w:rsidR="00B62422" w:rsidRPr="005A078F" w:rsidRDefault="00B62422"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w:t>
      </w:r>
      <w:r w:rsidR="005C0CEB" w:rsidRPr="005A078F">
        <w:rPr>
          <w:sz w:val="28"/>
          <w:szCs w:val="28"/>
        </w:rPr>
        <w:t xml:space="preserve">подразделение закупок заказчика, в течение 2 (двух) рабочих дней со дня подписания заявки, регистрирует заявку, направляет ее всем специализированным поставщикам </w:t>
      </w:r>
      <w:r w:rsidR="00D23359" w:rsidRPr="005A078F">
        <w:rPr>
          <w:sz w:val="28"/>
          <w:szCs w:val="28"/>
        </w:rPr>
        <w:t>по определенному виду товаров</w:t>
      </w:r>
      <w:r w:rsidR="000B4651" w:rsidRPr="005A078F">
        <w:rPr>
          <w:sz w:val="28"/>
          <w:szCs w:val="28"/>
        </w:rPr>
        <w:t xml:space="preserve">, </w:t>
      </w:r>
      <w:r w:rsidR="00D23359" w:rsidRPr="005A078F">
        <w:rPr>
          <w:sz w:val="28"/>
          <w:szCs w:val="28"/>
        </w:rPr>
        <w:t>работ</w:t>
      </w:r>
      <w:r w:rsidR="000B4651" w:rsidRPr="005A078F">
        <w:rPr>
          <w:sz w:val="28"/>
          <w:szCs w:val="28"/>
        </w:rPr>
        <w:t xml:space="preserve">, </w:t>
      </w:r>
      <w:r w:rsidR="00D23359" w:rsidRPr="005A078F">
        <w:rPr>
          <w:sz w:val="28"/>
          <w:szCs w:val="28"/>
        </w:rPr>
        <w:t>услуг;</w:t>
      </w:r>
    </w:p>
    <w:p w14:paraId="12972C8A" w14:textId="20BCA135" w:rsidR="00D23359" w:rsidRPr="005A078F" w:rsidRDefault="00D23359"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все предложения (оферты), полученные в течение 5 (пяти) рабочих дней со дня получения заявки, регистрируются </w:t>
      </w:r>
      <w:r w:rsidR="009019E2" w:rsidRPr="005A078F">
        <w:rPr>
          <w:sz w:val="28"/>
          <w:szCs w:val="28"/>
        </w:rPr>
        <w:t>автоматически на ЭТП</w:t>
      </w:r>
      <w:r w:rsidRPr="005A078F">
        <w:rPr>
          <w:sz w:val="28"/>
          <w:szCs w:val="28"/>
        </w:rPr>
        <w:t>;</w:t>
      </w:r>
    </w:p>
    <w:p w14:paraId="2E5C5B37" w14:textId="0ACF362E" w:rsidR="00695864" w:rsidRPr="005A078F" w:rsidRDefault="00D23359"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 после получения предложений (оферт) от специализированных поставщиков, подразделение заказчика осуществляет выбор предложения (оферты) специализированного поставщика по наиболее выгодным условиям поставки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 предложившего:</w:t>
      </w:r>
    </w:p>
    <w:p w14:paraId="5D6E7F2D" w14:textId="0FED6727" w:rsidR="00695864" w:rsidRPr="005A078F" w:rsidRDefault="00695864"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лучшие технические (качественные) характеристики товаров работ</w:t>
      </w:r>
      <w:r w:rsidR="000B4651" w:rsidRPr="005A078F">
        <w:rPr>
          <w:sz w:val="28"/>
          <w:szCs w:val="28"/>
        </w:rPr>
        <w:t xml:space="preserve">, </w:t>
      </w:r>
      <w:r w:rsidRPr="005A078F">
        <w:rPr>
          <w:sz w:val="28"/>
          <w:szCs w:val="28"/>
        </w:rPr>
        <w:t>услуг,</w:t>
      </w:r>
      <w:r w:rsidR="009660EC" w:rsidRPr="005A078F">
        <w:rPr>
          <w:sz w:val="28"/>
          <w:szCs w:val="28"/>
        </w:rPr>
        <w:t xml:space="preserve"> </w:t>
      </w:r>
      <w:r w:rsidRPr="005A078F">
        <w:rPr>
          <w:sz w:val="28"/>
          <w:szCs w:val="28"/>
        </w:rPr>
        <w:t>и/или</w:t>
      </w:r>
      <w:r w:rsidR="009660EC" w:rsidRPr="005A078F">
        <w:rPr>
          <w:sz w:val="28"/>
          <w:szCs w:val="28"/>
        </w:rPr>
        <w:t xml:space="preserve"> </w:t>
      </w:r>
      <w:r w:rsidRPr="005A078F">
        <w:rPr>
          <w:sz w:val="28"/>
          <w:szCs w:val="28"/>
        </w:rPr>
        <w:t>наименьшую стоимость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w:t>
      </w:r>
    </w:p>
    <w:p w14:paraId="1F4FBE50" w14:textId="4E5D0216" w:rsidR="00695864" w:rsidRPr="005A078F" w:rsidRDefault="00695864"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Выбор предложения (оферты) специализированного поставщика осуществляется в течении 3 (трех) рабочих дней со дня окончательного срока </w:t>
      </w:r>
      <w:r w:rsidRPr="005A078F">
        <w:rPr>
          <w:sz w:val="28"/>
          <w:szCs w:val="28"/>
        </w:rPr>
        <w:lastRenderedPageBreak/>
        <w:t>предоставления предложений, с соблюдением принципов пункта 2.2. Правил.</w:t>
      </w:r>
    </w:p>
    <w:p w14:paraId="2D054D29" w14:textId="25F5FAFB" w:rsidR="00695864" w:rsidRPr="005A078F" w:rsidRDefault="00695864" w:rsidP="00D2359C">
      <w:pPr>
        <w:pStyle w:val="a8"/>
        <w:widowControl w:val="0"/>
        <w:numPr>
          <w:ilvl w:val="1"/>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со дня </w:t>
      </w:r>
      <w:r w:rsidR="008C2FA9" w:rsidRPr="005A078F">
        <w:rPr>
          <w:sz w:val="28"/>
          <w:szCs w:val="28"/>
        </w:rPr>
        <w:t>осуществления выбора поставщика</w:t>
      </w:r>
      <w:r w:rsidRPr="005A078F">
        <w:rPr>
          <w:sz w:val="28"/>
          <w:szCs w:val="28"/>
        </w:rPr>
        <w:t xml:space="preserve"> подразделение закупок заказчика в течение 3 (трех) рабочих дней:</w:t>
      </w:r>
    </w:p>
    <w:p w14:paraId="20AFA775" w14:textId="6125D6FD" w:rsidR="00695864" w:rsidRPr="005A078F" w:rsidRDefault="00695864"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оформляет проект подтверждения (акцепта) о поставке товаров (выполнения работ/оказания услуг) в 2 (двух) экземплярах в соответствии</w:t>
      </w:r>
      <w:r w:rsidR="00ED333A" w:rsidRPr="005A078F">
        <w:rPr>
          <w:sz w:val="28"/>
          <w:szCs w:val="28"/>
        </w:rPr>
        <w:t xml:space="preserve"> с приложением 3 к «рамочному договору»;</w:t>
      </w:r>
    </w:p>
    <w:p w14:paraId="6549FE81" w14:textId="03B58F51" w:rsidR="00ED333A" w:rsidRPr="005A078F" w:rsidRDefault="00ED333A"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регистрирует и вносит проект подтверждения (акцепта) на подписание руководителю или иному уполномоченному лицу;</w:t>
      </w:r>
    </w:p>
    <w:p w14:paraId="4F1AC87C" w14:textId="40F8E9E1" w:rsidR="00ED333A" w:rsidRPr="005A078F" w:rsidRDefault="00ED333A"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направляет оригинал подписанного подтверждения (акцепта) специализированному поставщику, предложение (оферта) которого выбрано</w:t>
      </w:r>
      <w:r w:rsidR="009019E2" w:rsidRPr="005A078F">
        <w:rPr>
          <w:sz w:val="28"/>
          <w:szCs w:val="28"/>
        </w:rPr>
        <w:t>,</w:t>
      </w:r>
      <w:r w:rsidRPr="005A078F">
        <w:rPr>
          <w:sz w:val="28"/>
          <w:szCs w:val="28"/>
        </w:rPr>
        <w:t xml:space="preserve"> и размещает на </w:t>
      </w:r>
      <w:proofErr w:type="spellStart"/>
      <w:r w:rsidRPr="005A078F">
        <w:rPr>
          <w:sz w:val="28"/>
          <w:szCs w:val="28"/>
        </w:rPr>
        <w:t>интернет</w:t>
      </w:r>
      <w:r w:rsidR="00A67EF8" w:rsidRPr="005A078F">
        <w:rPr>
          <w:sz w:val="28"/>
          <w:szCs w:val="28"/>
        </w:rPr>
        <w:t>-</w:t>
      </w:r>
      <w:r w:rsidRPr="005A078F">
        <w:rPr>
          <w:sz w:val="28"/>
          <w:szCs w:val="28"/>
        </w:rPr>
        <w:t>ресурсе</w:t>
      </w:r>
      <w:proofErr w:type="spellEnd"/>
      <w:r w:rsidRPr="005A078F">
        <w:rPr>
          <w:sz w:val="28"/>
          <w:szCs w:val="28"/>
        </w:rPr>
        <w:t>/ЭТП;</w:t>
      </w:r>
    </w:p>
    <w:p w14:paraId="5F670FF2" w14:textId="78C42C98" w:rsidR="00ED333A" w:rsidRPr="005A078F" w:rsidRDefault="00ED333A"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 xml:space="preserve">передает инициатору </w:t>
      </w:r>
      <w:r w:rsidR="008C2FA9" w:rsidRPr="005A078F">
        <w:rPr>
          <w:sz w:val="28"/>
          <w:szCs w:val="28"/>
        </w:rPr>
        <w:t xml:space="preserve">документы по </w:t>
      </w:r>
      <w:r w:rsidRPr="005A078F">
        <w:rPr>
          <w:sz w:val="28"/>
          <w:szCs w:val="28"/>
        </w:rPr>
        <w:t>выбранно</w:t>
      </w:r>
      <w:r w:rsidR="008C2FA9" w:rsidRPr="005A078F">
        <w:rPr>
          <w:sz w:val="28"/>
          <w:szCs w:val="28"/>
        </w:rPr>
        <w:t>му</w:t>
      </w:r>
      <w:r w:rsidRPr="005A078F">
        <w:rPr>
          <w:sz w:val="28"/>
          <w:szCs w:val="28"/>
        </w:rPr>
        <w:t xml:space="preserve"> предложени</w:t>
      </w:r>
      <w:r w:rsidR="008C2FA9" w:rsidRPr="005A078F">
        <w:rPr>
          <w:sz w:val="28"/>
          <w:szCs w:val="28"/>
        </w:rPr>
        <w:t>ю</w:t>
      </w:r>
      <w:r w:rsidRPr="005A078F">
        <w:rPr>
          <w:sz w:val="28"/>
          <w:szCs w:val="28"/>
        </w:rPr>
        <w:t xml:space="preserve"> (оферт</w:t>
      </w:r>
      <w:r w:rsidR="008C2FA9" w:rsidRPr="005A078F">
        <w:rPr>
          <w:sz w:val="28"/>
          <w:szCs w:val="28"/>
        </w:rPr>
        <w:t>е</w:t>
      </w:r>
      <w:r w:rsidRPr="005A078F">
        <w:rPr>
          <w:sz w:val="28"/>
          <w:szCs w:val="28"/>
        </w:rPr>
        <w:t>) и подтверждени</w:t>
      </w:r>
      <w:r w:rsidR="008C2FA9" w:rsidRPr="005A078F">
        <w:rPr>
          <w:sz w:val="28"/>
          <w:szCs w:val="28"/>
        </w:rPr>
        <w:t>ю</w:t>
      </w:r>
      <w:r w:rsidRPr="005A078F">
        <w:rPr>
          <w:sz w:val="28"/>
          <w:szCs w:val="28"/>
        </w:rPr>
        <w:t xml:space="preserve"> (акцепт</w:t>
      </w:r>
      <w:r w:rsidR="008C2FA9" w:rsidRPr="005A078F">
        <w:rPr>
          <w:sz w:val="28"/>
          <w:szCs w:val="28"/>
        </w:rPr>
        <w:t>у</w:t>
      </w:r>
      <w:r w:rsidRPr="005A078F">
        <w:rPr>
          <w:sz w:val="28"/>
          <w:szCs w:val="28"/>
        </w:rPr>
        <w:t>) для последующего исполнения.</w:t>
      </w:r>
    </w:p>
    <w:p w14:paraId="0E2BE05C" w14:textId="29C90EA8" w:rsidR="00ED333A" w:rsidRPr="005A078F" w:rsidRDefault="00CB697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Не допускается вносить изменения и/или дополнения в Заявку, предложение (оферту), подтверждение (акцепт) после осуществления выбора предложения (оферты), за исключением уменьшения в подтверждении (акцепте) наименований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 их количества/объема/ и/или стоимости путем подписания сторонами к нему соответствующего дополнения.</w:t>
      </w:r>
    </w:p>
    <w:p w14:paraId="30B23305" w14:textId="7E58D5B4" w:rsidR="00D23359" w:rsidRPr="005A078F" w:rsidRDefault="00CB697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В случае, если предложения (оферты) специализированных поставщиков не соответствуют заявке заказчика или представлен</w:t>
      </w:r>
      <w:r w:rsidR="00A43AC1" w:rsidRPr="005A078F">
        <w:rPr>
          <w:sz w:val="28"/>
          <w:szCs w:val="28"/>
        </w:rPr>
        <w:t>о менее 2 (двух) предложений (оферт), то заказчик вправе осуществить закуп товаров работ</w:t>
      </w:r>
      <w:r w:rsidR="000B4651" w:rsidRPr="005A078F">
        <w:rPr>
          <w:sz w:val="28"/>
          <w:szCs w:val="28"/>
        </w:rPr>
        <w:t xml:space="preserve">, </w:t>
      </w:r>
      <w:r w:rsidR="00A43AC1" w:rsidRPr="005A078F">
        <w:rPr>
          <w:sz w:val="28"/>
          <w:szCs w:val="28"/>
        </w:rPr>
        <w:t>услуг иными способами, предусмотренными Правилами.</w:t>
      </w:r>
    </w:p>
    <w:p w14:paraId="0B360DF6" w14:textId="255C80BD" w:rsidR="0087303D"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Подразделение закупок ведет мониторинг осуществленных закупок у специализированных поставщиков на предмет соответствия реестру планируемых закупок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w:t>
      </w:r>
    </w:p>
    <w:p w14:paraId="6C98A416" w14:textId="2BE153BD" w:rsidR="00AB37BC" w:rsidRPr="005A078F" w:rsidRDefault="00AB37BC" w:rsidP="00252E97">
      <w:pPr>
        <w:pStyle w:val="a8"/>
        <w:widowControl w:val="0"/>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Сведения о планируемых закупках и об осуществленных закупках у специализированных поставщиков указываются в соответствующих реестрах по закупкам.</w:t>
      </w:r>
    </w:p>
    <w:p w14:paraId="6D6EF9B2" w14:textId="3E6AEFBB" w:rsidR="00CC44E1" w:rsidRPr="005A078F" w:rsidRDefault="00CC44E1"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Соответствующая документация, в том числе необходимые копии документов по закупке товаров</w:t>
      </w:r>
      <w:r w:rsidR="000B4651" w:rsidRPr="005A078F">
        <w:rPr>
          <w:sz w:val="28"/>
          <w:szCs w:val="28"/>
        </w:rPr>
        <w:t>,</w:t>
      </w:r>
      <w:r w:rsidRPr="005A078F">
        <w:rPr>
          <w:sz w:val="28"/>
          <w:szCs w:val="28"/>
        </w:rPr>
        <w:t xml:space="preserve"> работ</w:t>
      </w:r>
      <w:r w:rsidR="000B4651" w:rsidRPr="005A078F">
        <w:rPr>
          <w:sz w:val="28"/>
          <w:szCs w:val="28"/>
        </w:rPr>
        <w:t xml:space="preserve">, </w:t>
      </w:r>
      <w:r w:rsidRPr="005A078F">
        <w:rPr>
          <w:sz w:val="28"/>
          <w:szCs w:val="28"/>
        </w:rPr>
        <w:t>услуг способом закупок у специализированных поставщиков, хранится в подразделении закупок.</w:t>
      </w:r>
    </w:p>
    <w:p w14:paraId="47189643" w14:textId="77777777" w:rsidR="00415B0A" w:rsidRPr="005A078F" w:rsidRDefault="00415B0A" w:rsidP="005A1BF8">
      <w:pPr>
        <w:tabs>
          <w:tab w:val="left" w:pos="426"/>
        </w:tabs>
        <w:jc w:val="center"/>
        <w:rPr>
          <w:b/>
          <w:bCs/>
          <w:sz w:val="28"/>
          <w:szCs w:val="28"/>
        </w:rPr>
      </w:pPr>
    </w:p>
    <w:p w14:paraId="77AE58E4" w14:textId="5B346C77" w:rsidR="00A604AF" w:rsidRPr="005A078F" w:rsidRDefault="00A604AF" w:rsidP="007E0501">
      <w:pPr>
        <w:pStyle w:val="a8"/>
        <w:numPr>
          <w:ilvl w:val="0"/>
          <w:numId w:val="180"/>
        </w:numPr>
        <w:tabs>
          <w:tab w:val="left" w:pos="284"/>
        </w:tabs>
        <w:ind w:left="0" w:firstLine="360"/>
        <w:contextualSpacing w:val="0"/>
        <w:jc w:val="center"/>
        <w:rPr>
          <w:b/>
          <w:bCs/>
          <w:sz w:val="28"/>
          <w:szCs w:val="28"/>
        </w:rPr>
      </w:pPr>
      <w:r w:rsidRPr="005A078F">
        <w:rPr>
          <w:b/>
          <w:bCs/>
          <w:sz w:val="28"/>
          <w:szCs w:val="28"/>
        </w:rPr>
        <w:t>Мониторинг осуществленных закупок</w:t>
      </w:r>
    </w:p>
    <w:p w14:paraId="4A6E2B69" w14:textId="77777777" w:rsidR="009660EC" w:rsidRPr="005A078F" w:rsidRDefault="009660EC" w:rsidP="00252E97">
      <w:pPr>
        <w:pStyle w:val="a8"/>
        <w:tabs>
          <w:tab w:val="left" w:pos="0"/>
        </w:tabs>
        <w:ind w:left="0"/>
        <w:contextualSpacing w:val="0"/>
        <w:rPr>
          <w:b/>
          <w:bCs/>
          <w:sz w:val="28"/>
          <w:szCs w:val="28"/>
        </w:rPr>
      </w:pPr>
    </w:p>
    <w:p w14:paraId="70C09AD0" w14:textId="77777777" w:rsidR="00F56FAC" w:rsidRPr="005A078F" w:rsidRDefault="00A604A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bCs/>
          <w:sz w:val="28"/>
          <w:szCs w:val="28"/>
        </w:rPr>
      </w:pPr>
      <w:r w:rsidRPr="005A078F">
        <w:rPr>
          <w:bCs/>
          <w:sz w:val="28"/>
          <w:szCs w:val="28"/>
        </w:rPr>
        <w:t xml:space="preserve">Подразделение закупок </w:t>
      </w:r>
      <w:r w:rsidR="00F56FAC" w:rsidRPr="005A078F">
        <w:rPr>
          <w:bCs/>
          <w:sz w:val="28"/>
          <w:szCs w:val="28"/>
        </w:rPr>
        <w:t>выполняет следующие мероприятия:</w:t>
      </w:r>
    </w:p>
    <w:p w14:paraId="4B20C8FC" w14:textId="7A9D9A9C" w:rsidR="00A604AF" w:rsidRPr="005A078F" w:rsidRDefault="00F1431F" w:rsidP="006D698A">
      <w:pPr>
        <w:tabs>
          <w:tab w:val="left" w:pos="426"/>
          <w:tab w:val="left" w:pos="567"/>
        </w:tabs>
        <w:ind w:firstLine="709"/>
        <w:jc w:val="both"/>
        <w:rPr>
          <w:bCs/>
          <w:sz w:val="28"/>
          <w:szCs w:val="28"/>
        </w:rPr>
      </w:pPr>
      <w:r w:rsidRPr="005A078F">
        <w:rPr>
          <w:bCs/>
          <w:sz w:val="28"/>
          <w:szCs w:val="28"/>
        </w:rPr>
        <w:t>ф</w:t>
      </w:r>
      <w:r w:rsidR="00A604AF" w:rsidRPr="005A078F">
        <w:rPr>
          <w:bCs/>
          <w:sz w:val="28"/>
          <w:szCs w:val="28"/>
        </w:rPr>
        <w:t>ормирует реестр осуществленных закупок согласно приложению</w:t>
      </w:r>
      <w:r w:rsidR="00F56FAC" w:rsidRPr="005A078F">
        <w:rPr>
          <w:bCs/>
          <w:sz w:val="28"/>
          <w:szCs w:val="28"/>
        </w:rPr>
        <w:t xml:space="preserve"> </w:t>
      </w:r>
      <w:r w:rsidRPr="005A078F">
        <w:rPr>
          <w:bCs/>
          <w:sz w:val="28"/>
          <w:szCs w:val="28"/>
        </w:rPr>
        <w:t xml:space="preserve">19 </w:t>
      </w:r>
      <w:r w:rsidR="00F56FAC" w:rsidRPr="005A078F">
        <w:rPr>
          <w:bCs/>
          <w:sz w:val="28"/>
          <w:szCs w:val="28"/>
        </w:rPr>
        <w:t>к Регламенту и пояснительную записку к нему:</w:t>
      </w:r>
    </w:p>
    <w:p w14:paraId="6023E7A7" w14:textId="2793E09F" w:rsidR="00F56FAC" w:rsidRPr="005A078F" w:rsidRDefault="00F1431F" w:rsidP="006D698A">
      <w:pPr>
        <w:pStyle w:val="a8"/>
        <w:numPr>
          <w:ilvl w:val="1"/>
          <w:numId w:val="23"/>
        </w:numPr>
        <w:tabs>
          <w:tab w:val="left" w:pos="426"/>
          <w:tab w:val="left" w:pos="851"/>
        </w:tabs>
        <w:ind w:left="0" w:firstLine="709"/>
        <w:contextualSpacing w:val="0"/>
        <w:jc w:val="both"/>
        <w:rPr>
          <w:bCs/>
          <w:sz w:val="28"/>
          <w:szCs w:val="28"/>
        </w:rPr>
      </w:pPr>
      <w:r w:rsidRPr="005A078F">
        <w:rPr>
          <w:bCs/>
          <w:sz w:val="28"/>
          <w:szCs w:val="28"/>
        </w:rPr>
        <w:t>з</w:t>
      </w:r>
      <w:r w:rsidR="00F56FAC" w:rsidRPr="005A078F">
        <w:rPr>
          <w:bCs/>
          <w:sz w:val="28"/>
          <w:szCs w:val="28"/>
        </w:rPr>
        <w:t>а первое полугодие в срок не позднее 20 (двадцатого) числа седьмого месяца отчетного финансового года;</w:t>
      </w:r>
    </w:p>
    <w:p w14:paraId="35B1224B" w14:textId="748BDC11" w:rsidR="00F56FAC" w:rsidRPr="005A078F" w:rsidRDefault="00F56FAC" w:rsidP="006D698A">
      <w:pPr>
        <w:pStyle w:val="a8"/>
        <w:widowControl w:val="0"/>
        <w:numPr>
          <w:ilvl w:val="1"/>
          <w:numId w:val="23"/>
        </w:numPr>
        <w:tabs>
          <w:tab w:val="left" w:pos="0"/>
          <w:tab w:val="left" w:pos="851"/>
          <w:tab w:val="left" w:pos="1560"/>
        </w:tabs>
        <w:adjustRightInd w:val="0"/>
        <w:ind w:left="0" w:firstLine="709"/>
        <w:jc w:val="both"/>
        <w:rPr>
          <w:sz w:val="28"/>
          <w:szCs w:val="28"/>
        </w:rPr>
      </w:pPr>
      <w:r w:rsidRPr="005A078F">
        <w:rPr>
          <w:bCs/>
          <w:sz w:val="28"/>
          <w:szCs w:val="28"/>
        </w:rPr>
        <w:t>за финансовый год - в срок не позднее 20 (двадцатого) числа первого месяца, следующего за отчетным финансовым годом.</w:t>
      </w:r>
    </w:p>
    <w:p w14:paraId="070F3DF9" w14:textId="167B3331" w:rsidR="00F56FAC" w:rsidRPr="005A078F" w:rsidRDefault="00F56FAC" w:rsidP="006D698A">
      <w:pPr>
        <w:tabs>
          <w:tab w:val="left" w:pos="567"/>
        </w:tabs>
        <w:ind w:firstLine="709"/>
        <w:jc w:val="both"/>
        <w:rPr>
          <w:sz w:val="28"/>
          <w:szCs w:val="28"/>
        </w:rPr>
      </w:pPr>
      <w:r w:rsidRPr="005A078F">
        <w:rPr>
          <w:bCs/>
          <w:sz w:val="28"/>
          <w:szCs w:val="28"/>
        </w:rPr>
        <w:lastRenderedPageBreak/>
        <w:t xml:space="preserve">Пояснительная записка </w:t>
      </w:r>
      <w:r w:rsidRPr="005A078F">
        <w:rPr>
          <w:sz w:val="28"/>
          <w:szCs w:val="28"/>
        </w:rPr>
        <w:t xml:space="preserve">должна содержать: общие сведения о реестре осуществленных закупок; о проведенных закупках в разрезе товаров, работ, услуг и способов закупок, в том числе закупках, осуществляемых без применения норм Правил, с отражением в ней количественных и суммарных показателей; условную экономию от проведенных закупок и другую информацию по требованию уполномоченного руководителя </w:t>
      </w:r>
      <w:r w:rsidR="008C2FA9" w:rsidRPr="005A078F">
        <w:rPr>
          <w:sz w:val="28"/>
          <w:szCs w:val="28"/>
        </w:rPr>
        <w:t>заказчика</w:t>
      </w:r>
      <w:r w:rsidRPr="005A078F">
        <w:rPr>
          <w:sz w:val="28"/>
          <w:szCs w:val="28"/>
        </w:rPr>
        <w:t>.</w:t>
      </w:r>
    </w:p>
    <w:p w14:paraId="6FF66690" w14:textId="3479A662" w:rsidR="00F56FAC" w:rsidRPr="005A078F" w:rsidRDefault="00F1431F" w:rsidP="006D698A">
      <w:pPr>
        <w:tabs>
          <w:tab w:val="left" w:pos="426"/>
        </w:tabs>
        <w:ind w:left="142" w:firstLine="709"/>
        <w:jc w:val="both"/>
        <w:rPr>
          <w:sz w:val="28"/>
          <w:szCs w:val="28"/>
        </w:rPr>
      </w:pPr>
      <w:r w:rsidRPr="005A078F">
        <w:rPr>
          <w:sz w:val="28"/>
          <w:szCs w:val="28"/>
        </w:rPr>
        <w:t>р</w:t>
      </w:r>
      <w:r w:rsidR="00F56FAC" w:rsidRPr="005A078F">
        <w:rPr>
          <w:sz w:val="28"/>
          <w:szCs w:val="28"/>
        </w:rPr>
        <w:t xml:space="preserve">езультаты обобщенного анализа (справку) вносит уполномоченному руководителю </w:t>
      </w:r>
      <w:r w:rsidR="008C2FA9" w:rsidRPr="005A078F">
        <w:rPr>
          <w:sz w:val="28"/>
          <w:szCs w:val="28"/>
        </w:rPr>
        <w:t xml:space="preserve">заказчика </w:t>
      </w:r>
      <w:r w:rsidR="00F56FAC" w:rsidRPr="005A078F">
        <w:rPr>
          <w:sz w:val="28"/>
          <w:szCs w:val="28"/>
        </w:rPr>
        <w:t>и другим заинтересованным структурным подразделениям (при необходимости).</w:t>
      </w:r>
    </w:p>
    <w:p w14:paraId="46066B5E" w14:textId="755FE33D" w:rsidR="0094672E" w:rsidRPr="005A078F" w:rsidRDefault="00F1431F" w:rsidP="006D698A">
      <w:pPr>
        <w:tabs>
          <w:tab w:val="left" w:pos="567"/>
        </w:tabs>
        <w:ind w:left="142" w:firstLine="709"/>
        <w:jc w:val="both"/>
        <w:rPr>
          <w:sz w:val="28"/>
          <w:szCs w:val="28"/>
        </w:rPr>
      </w:pPr>
      <w:r w:rsidRPr="005A078F">
        <w:rPr>
          <w:sz w:val="28"/>
          <w:szCs w:val="28"/>
        </w:rPr>
        <w:t>н</w:t>
      </w:r>
      <w:r w:rsidR="0094672E" w:rsidRPr="005A078F">
        <w:rPr>
          <w:sz w:val="28"/>
          <w:szCs w:val="28"/>
        </w:rPr>
        <w:t>аправляет структурным подразделениям рекомендации для улучшения процедуры закупок (при необходимости).</w:t>
      </w:r>
    </w:p>
    <w:p w14:paraId="3B571B78" w14:textId="7F51C41F" w:rsidR="00F56FAC" w:rsidRPr="005A078F" w:rsidRDefault="00F56FAC" w:rsidP="006D698A">
      <w:pPr>
        <w:tabs>
          <w:tab w:val="left" w:pos="426"/>
        </w:tabs>
        <w:ind w:left="142" w:firstLine="709"/>
        <w:jc w:val="both"/>
        <w:rPr>
          <w:bCs/>
          <w:sz w:val="28"/>
          <w:szCs w:val="28"/>
        </w:rPr>
      </w:pPr>
      <w:r w:rsidRPr="005A078F">
        <w:rPr>
          <w:sz w:val="28"/>
          <w:szCs w:val="28"/>
        </w:rPr>
        <w:t xml:space="preserve"> </w:t>
      </w:r>
    </w:p>
    <w:p w14:paraId="5B88B936" w14:textId="0ECD18E2" w:rsidR="00D44F64" w:rsidRPr="005A078F" w:rsidRDefault="00D44F64" w:rsidP="007E0501">
      <w:pPr>
        <w:pStyle w:val="a8"/>
        <w:numPr>
          <w:ilvl w:val="0"/>
          <w:numId w:val="180"/>
        </w:numPr>
        <w:tabs>
          <w:tab w:val="left" w:pos="284"/>
        </w:tabs>
        <w:ind w:left="0" w:firstLine="360"/>
        <w:contextualSpacing w:val="0"/>
        <w:jc w:val="center"/>
        <w:rPr>
          <w:b/>
          <w:bCs/>
          <w:sz w:val="28"/>
          <w:szCs w:val="28"/>
        </w:rPr>
      </w:pPr>
      <w:r w:rsidRPr="005A078F">
        <w:rPr>
          <w:b/>
          <w:bCs/>
          <w:sz w:val="28"/>
          <w:szCs w:val="28"/>
        </w:rPr>
        <w:t>Ответственность</w:t>
      </w:r>
    </w:p>
    <w:p w14:paraId="27362675" w14:textId="77777777" w:rsidR="00D44F64" w:rsidRPr="005A078F" w:rsidRDefault="00D44F64" w:rsidP="006D698A">
      <w:pPr>
        <w:pStyle w:val="a8"/>
        <w:tabs>
          <w:tab w:val="left" w:pos="426"/>
        </w:tabs>
        <w:ind w:left="0" w:firstLine="709"/>
        <w:contextualSpacing w:val="0"/>
        <w:jc w:val="center"/>
        <w:rPr>
          <w:b/>
          <w:bCs/>
          <w:sz w:val="28"/>
          <w:szCs w:val="28"/>
        </w:rPr>
      </w:pPr>
    </w:p>
    <w:p w14:paraId="636E282D" w14:textId="534AFD7C" w:rsidR="00D44F64" w:rsidRPr="005A078F" w:rsidRDefault="00F1431F" w:rsidP="00D2359C">
      <w:pPr>
        <w:pStyle w:val="a8"/>
        <w:widowControl w:val="0"/>
        <w:numPr>
          <w:ilvl w:val="0"/>
          <w:numId w:val="7"/>
        </w:numPr>
        <w:tabs>
          <w:tab w:val="left" w:pos="0"/>
          <w:tab w:val="left" w:pos="709"/>
          <w:tab w:val="left" w:pos="851"/>
          <w:tab w:val="left" w:pos="993"/>
          <w:tab w:val="left" w:pos="1276"/>
        </w:tabs>
        <w:adjustRightInd w:val="0"/>
        <w:ind w:left="0" w:firstLine="709"/>
        <w:contextualSpacing w:val="0"/>
        <w:jc w:val="both"/>
        <w:rPr>
          <w:sz w:val="28"/>
          <w:szCs w:val="28"/>
        </w:rPr>
      </w:pPr>
      <w:r w:rsidRPr="005A078F">
        <w:rPr>
          <w:sz w:val="28"/>
          <w:szCs w:val="28"/>
        </w:rPr>
        <w:tab/>
        <w:t>Р</w:t>
      </w:r>
      <w:r w:rsidR="00D44F64" w:rsidRPr="005A078F">
        <w:rPr>
          <w:sz w:val="28"/>
          <w:szCs w:val="28"/>
        </w:rPr>
        <w:t>уководители</w:t>
      </w:r>
      <w:r w:rsidR="00D44F64" w:rsidRPr="005A078F">
        <w:rPr>
          <w:sz w:val="28"/>
          <w:szCs w:val="28"/>
          <w:lang w:val="kk-KZ"/>
        </w:rPr>
        <w:t xml:space="preserve"> </w:t>
      </w:r>
      <w:r w:rsidR="00D44F64" w:rsidRPr="005A078F">
        <w:rPr>
          <w:sz w:val="28"/>
          <w:szCs w:val="28"/>
        </w:rPr>
        <w:t>заказчика/организатора закупок, комиссия</w:t>
      </w:r>
      <w:r w:rsidR="00D44F64" w:rsidRPr="005A078F">
        <w:rPr>
          <w:sz w:val="28"/>
          <w:szCs w:val="28"/>
          <w:lang w:val="kk-KZ"/>
        </w:rPr>
        <w:t>,</w:t>
      </w:r>
      <w:r w:rsidR="00D44F64" w:rsidRPr="005A078F">
        <w:rPr>
          <w:sz w:val="28"/>
          <w:szCs w:val="28"/>
        </w:rPr>
        <w:t xml:space="preserve"> лица, осуществляющие организацию и проведение процедур закупок, а также иные лица, принимающие участие в процессе закупок товаров, работ, услуг, </w:t>
      </w:r>
      <w:r w:rsidR="00236DD7" w:rsidRPr="005A078F">
        <w:rPr>
          <w:sz w:val="28"/>
          <w:szCs w:val="28"/>
        </w:rPr>
        <w:t xml:space="preserve">разделяют принципы честности и законности, в частности, в сфере противодействия взяточничеству и коррупции, а также, </w:t>
      </w:r>
      <w:r w:rsidR="00D44F64" w:rsidRPr="005A078F">
        <w:rPr>
          <w:sz w:val="28"/>
          <w:szCs w:val="28"/>
        </w:rPr>
        <w:t>несут персональную ответственность за качественное и своевременное исполнение требований Правил и Регламента, в том числе:</w:t>
      </w:r>
    </w:p>
    <w:p w14:paraId="16B663E3" w14:textId="6B0F091B" w:rsidR="00D44F64" w:rsidRPr="005A078F" w:rsidRDefault="00D44F64" w:rsidP="006D698A">
      <w:pPr>
        <w:pStyle w:val="a8"/>
        <w:numPr>
          <w:ilvl w:val="0"/>
          <w:numId w:val="8"/>
        </w:numPr>
        <w:tabs>
          <w:tab w:val="left" w:pos="-5760"/>
          <w:tab w:val="num" w:pos="0"/>
          <w:tab w:val="left" w:pos="851"/>
        </w:tabs>
        <w:autoSpaceDE w:val="0"/>
        <w:autoSpaceDN w:val="0"/>
        <w:ind w:left="0" w:firstLine="709"/>
        <w:jc w:val="both"/>
        <w:rPr>
          <w:sz w:val="28"/>
          <w:szCs w:val="28"/>
        </w:rPr>
      </w:pPr>
      <w:r w:rsidRPr="005A078F">
        <w:rPr>
          <w:sz w:val="28"/>
          <w:szCs w:val="28"/>
        </w:rPr>
        <w:t>заказчик/</w:t>
      </w:r>
      <w:r w:rsidRPr="005A078F">
        <w:rPr>
          <w:bCs/>
          <w:sz w:val="28"/>
          <w:szCs w:val="28"/>
        </w:rPr>
        <w:t>инициатор -</w:t>
      </w:r>
      <w:r w:rsidRPr="005A078F">
        <w:rPr>
          <w:sz w:val="28"/>
          <w:szCs w:val="28"/>
        </w:rPr>
        <w:t xml:space="preserve"> за </w:t>
      </w:r>
      <w:r w:rsidR="003D0DC6" w:rsidRPr="005A078F">
        <w:rPr>
          <w:sz w:val="28"/>
          <w:szCs w:val="28"/>
        </w:rPr>
        <w:t xml:space="preserve">полное и </w:t>
      </w:r>
      <w:r w:rsidR="00B619E9" w:rsidRPr="005A078F">
        <w:rPr>
          <w:sz w:val="28"/>
          <w:szCs w:val="28"/>
        </w:rPr>
        <w:t xml:space="preserve">качественное содержание </w:t>
      </w:r>
      <w:r w:rsidR="009F59A2" w:rsidRPr="005A078F">
        <w:rPr>
          <w:sz w:val="28"/>
          <w:szCs w:val="28"/>
        </w:rPr>
        <w:t xml:space="preserve">существенных условий </w:t>
      </w:r>
      <w:r w:rsidRPr="005A078F">
        <w:rPr>
          <w:sz w:val="28"/>
          <w:szCs w:val="28"/>
        </w:rPr>
        <w:t xml:space="preserve">проекта договора о закупках, технической спецификации; информацию/решение об отказе от осуществления закупок; определение критериев оценки заявок на участие в тендере; полноту, достоверность и своевременность предоставления материалов по закупкам; </w:t>
      </w:r>
      <w:r w:rsidR="00F436B8" w:rsidRPr="005A078F">
        <w:rPr>
          <w:sz w:val="28"/>
          <w:szCs w:val="28"/>
        </w:rPr>
        <w:t>предельные цены на товар</w:t>
      </w:r>
      <w:r w:rsidR="008B1640" w:rsidRPr="005A078F">
        <w:rPr>
          <w:sz w:val="28"/>
          <w:szCs w:val="28"/>
        </w:rPr>
        <w:t xml:space="preserve">; </w:t>
      </w:r>
      <w:r w:rsidR="00716572" w:rsidRPr="005A078F">
        <w:rPr>
          <w:sz w:val="28"/>
          <w:szCs w:val="28"/>
        </w:rPr>
        <w:t xml:space="preserve">заключение договоров о закупках в установленные Правилами сроки; </w:t>
      </w:r>
      <w:r w:rsidRPr="005A078F">
        <w:rPr>
          <w:sz w:val="28"/>
          <w:szCs w:val="28"/>
        </w:rPr>
        <w:t xml:space="preserve">контроль по </w:t>
      </w:r>
      <w:r w:rsidRPr="005A078F">
        <w:rPr>
          <w:bCs/>
          <w:sz w:val="28"/>
          <w:szCs w:val="28"/>
        </w:rPr>
        <w:t xml:space="preserve">надлежащему </w:t>
      </w:r>
      <w:r w:rsidRPr="005A078F">
        <w:rPr>
          <w:sz w:val="28"/>
          <w:szCs w:val="28"/>
        </w:rPr>
        <w:t xml:space="preserve">исполнению </w:t>
      </w:r>
      <w:r w:rsidRPr="005A078F">
        <w:rPr>
          <w:bCs/>
          <w:sz w:val="28"/>
          <w:szCs w:val="28"/>
        </w:rPr>
        <w:t xml:space="preserve">поставщиком своих </w:t>
      </w:r>
      <w:r w:rsidRPr="005A078F">
        <w:rPr>
          <w:sz w:val="28"/>
          <w:szCs w:val="28"/>
        </w:rPr>
        <w:t>договорных обязательств и своевременному принятию мер в связи с их нарушением</w:t>
      </w:r>
      <w:r w:rsidR="00A24D28" w:rsidRPr="005A078F">
        <w:rPr>
          <w:sz w:val="28"/>
          <w:szCs w:val="28"/>
        </w:rPr>
        <w:t xml:space="preserve">, оценку поставщика согласно требованиям стандартов </w:t>
      </w:r>
      <w:r w:rsidR="00A24D28" w:rsidRPr="005A078F">
        <w:rPr>
          <w:sz w:val="28"/>
          <w:szCs w:val="28"/>
          <w:lang w:val="en-US"/>
        </w:rPr>
        <w:t>JCI</w:t>
      </w:r>
      <w:r w:rsidR="00043E76" w:rsidRPr="005A078F">
        <w:rPr>
          <w:sz w:val="28"/>
          <w:szCs w:val="28"/>
        </w:rPr>
        <w:t>, за соблюдение принципов честности и законности, в частности, противодействию взяточничеству и коррупции как в своей деятельности, так и в отношениях с деловыми партнерами</w:t>
      </w:r>
      <w:r w:rsidRPr="005A078F">
        <w:rPr>
          <w:bCs/>
          <w:sz w:val="28"/>
          <w:szCs w:val="28"/>
        </w:rPr>
        <w:t>;</w:t>
      </w:r>
      <w:r w:rsidRPr="005A078F">
        <w:rPr>
          <w:sz w:val="28"/>
          <w:szCs w:val="28"/>
        </w:rPr>
        <w:t xml:space="preserve"> </w:t>
      </w:r>
    </w:p>
    <w:p w14:paraId="6E22C737" w14:textId="76A9482F" w:rsidR="00D44F64" w:rsidRPr="005A078F" w:rsidRDefault="00790404" w:rsidP="006D698A">
      <w:pPr>
        <w:pStyle w:val="a8"/>
        <w:numPr>
          <w:ilvl w:val="0"/>
          <w:numId w:val="8"/>
        </w:numPr>
        <w:tabs>
          <w:tab w:val="num" w:pos="0"/>
          <w:tab w:val="left" w:pos="851"/>
        </w:tabs>
        <w:ind w:left="0" w:firstLine="709"/>
        <w:jc w:val="both"/>
        <w:rPr>
          <w:sz w:val="28"/>
          <w:szCs w:val="28"/>
        </w:rPr>
      </w:pPr>
      <w:r w:rsidRPr="005A078F">
        <w:rPr>
          <w:sz w:val="28"/>
          <w:szCs w:val="28"/>
        </w:rPr>
        <w:t>подразделение</w:t>
      </w:r>
      <w:r w:rsidR="00D44F64" w:rsidRPr="005A078F">
        <w:rPr>
          <w:sz w:val="28"/>
          <w:szCs w:val="28"/>
        </w:rPr>
        <w:t xml:space="preserve"> планирования </w:t>
      </w:r>
      <w:r w:rsidR="00B12420" w:rsidRPr="005A078F">
        <w:rPr>
          <w:sz w:val="28"/>
          <w:szCs w:val="28"/>
        </w:rPr>
        <w:t>–</w:t>
      </w:r>
      <w:r w:rsidR="00D44F64" w:rsidRPr="005A078F">
        <w:rPr>
          <w:sz w:val="28"/>
          <w:szCs w:val="28"/>
        </w:rPr>
        <w:t xml:space="preserve"> за</w:t>
      </w:r>
      <w:r w:rsidR="00B12420" w:rsidRPr="005A078F">
        <w:rPr>
          <w:sz w:val="28"/>
          <w:szCs w:val="28"/>
          <w:lang w:val="kk-KZ"/>
        </w:rPr>
        <w:t xml:space="preserve"> </w:t>
      </w:r>
      <w:r w:rsidR="00D44F64" w:rsidRPr="005A078F">
        <w:rPr>
          <w:sz w:val="28"/>
          <w:szCs w:val="28"/>
        </w:rPr>
        <w:t>достоверность предоставленных данных по суммам в соответствии с утвержденным/уточненным бюджетом;</w:t>
      </w:r>
    </w:p>
    <w:p w14:paraId="47417B52" w14:textId="2ABF0A39" w:rsidR="00D44F64" w:rsidRPr="005A078F" w:rsidRDefault="00D44F64" w:rsidP="006D698A">
      <w:pPr>
        <w:pStyle w:val="a8"/>
        <w:numPr>
          <w:ilvl w:val="0"/>
          <w:numId w:val="8"/>
        </w:numPr>
        <w:tabs>
          <w:tab w:val="num" w:pos="0"/>
          <w:tab w:val="left" w:pos="851"/>
        </w:tabs>
        <w:ind w:left="0" w:firstLine="709"/>
        <w:jc w:val="both"/>
        <w:rPr>
          <w:sz w:val="28"/>
          <w:szCs w:val="28"/>
        </w:rPr>
      </w:pPr>
      <w:r w:rsidRPr="005A078F">
        <w:rPr>
          <w:sz w:val="28"/>
          <w:szCs w:val="28"/>
        </w:rPr>
        <w:t xml:space="preserve">финансовое подразделение </w:t>
      </w:r>
      <w:r w:rsidR="00B12420" w:rsidRPr="005A078F">
        <w:rPr>
          <w:sz w:val="28"/>
          <w:szCs w:val="28"/>
        </w:rPr>
        <w:t>–</w:t>
      </w:r>
      <w:r w:rsidRPr="005A078F">
        <w:rPr>
          <w:sz w:val="28"/>
          <w:szCs w:val="28"/>
        </w:rPr>
        <w:t xml:space="preserve"> за</w:t>
      </w:r>
      <w:r w:rsidR="00B12420" w:rsidRPr="005A078F">
        <w:rPr>
          <w:sz w:val="28"/>
          <w:szCs w:val="28"/>
          <w:lang w:val="kk-KZ"/>
        </w:rPr>
        <w:t xml:space="preserve"> </w:t>
      </w:r>
      <w:r w:rsidRPr="005A078F">
        <w:rPr>
          <w:sz w:val="28"/>
          <w:szCs w:val="28"/>
        </w:rPr>
        <w:t xml:space="preserve">определение условий оплаты товаров, работ, услуг проекта договора; определение необходимости внесения обеспечения исполнения договора о закупках и/или обеспечения исполнения договора о закупках на сумму предоплаты/аванса в проекте договора, условие возникновения обязательств по валютному законодательству Республики Казахстан; своевременный возврат/удержание обеспечения исполнения договора (при наличии уведомления инициатора); условие возникновения обязательств по </w:t>
      </w:r>
      <w:r w:rsidRPr="005A078F">
        <w:rPr>
          <w:sz w:val="28"/>
          <w:szCs w:val="28"/>
        </w:rPr>
        <w:lastRenderedPageBreak/>
        <w:t>налогообложению; определение условий, порядка и документального оформления приемки товаров, работ, услуг;</w:t>
      </w:r>
    </w:p>
    <w:p w14:paraId="3624D9D2" w14:textId="59B0C832" w:rsidR="00D44F64" w:rsidRPr="005A078F" w:rsidRDefault="00D44F64" w:rsidP="006D698A">
      <w:pPr>
        <w:pStyle w:val="a8"/>
        <w:numPr>
          <w:ilvl w:val="0"/>
          <w:numId w:val="8"/>
        </w:numPr>
        <w:tabs>
          <w:tab w:val="num" w:pos="0"/>
          <w:tab w:val="left" w:pos="851"/>
        </w:tabs>
        <w:ind w:left="0" w:firstLine="709"/>
        <w:jc w:val="both"/>
        <w:rPr>
          <w:sz w:val="28"/>
          <w:szCs w:val="28"/>
        </w:rPr>
      </w:pPr>
      <w:r w:rsidRPr="005A078F">
        <w:rPr>
          <w:sz w:val="28"/>
          <w:szCs w:val="28"/>
        </w:rPr>
        <w:t>юридическое подразделение - за правовую экспертизу предоставленных документов по закупкам на предмет соответствия требованиям законодательства Республики Казахстан, Правилам и другим внутренним документам;</w:t>
      </w:r>
    </w:p>
    <w:p w14:paraId="3EC52FBF" w14:textId="752D9491" w:rsidR="00D44F64" w:rsidRPr="005A078F" w:rsidRDefault="00D44F64" w:rsidP="006D698A">
      <w:pPr>
        <w:pStyle w:val="a8"/>
        <w:numPr>
          <w:ilvl w:val="0"/>
          <w:numId w:val="8"/>
        </w:numPr>
        <w:tabs>
          <w:tab w:val="num" w:pos="0"/>
          <w:tab w:val="left" w:pos="851"/>
        </w:tabs>
        <w:ind w:left="0" w:firstLine="709"/>
        <w:jc w:val="both"/>
        <w:rPr>
          <w:sz w:val="28"/>
          <w:szCs w:val="28"/>
        </w:rPr>
      </w:pPr>
      <w:r w:rsidRPr="005A078F">
        <w:rPr>
          <w:sz w:val="28"/>
          <w:szCs w:val="28"/>
        </w:rPr>
        <w:t xml:space="preserve">подразделение закупок – за </w:t>
      </w:r>
      <w:r w:rsidR="005814E2" w:rsidRPr="005A078F">
        <w:rPr>
          <w:sz w:val="28"/>
          <w:szCs w:val="28"/>
        </w:rPr>
        <w:t xml:space="preserve">своевременную </w:t>
      </w:r>
      <w:r w:rsidRPr="005A078F">
        <w:rPr>
          <w:sz w:val="28"/>
          <w:szCs w:val="28"/>
        </w:rPr>
        <w:t>организацию и проведение процедур закупок товаров, работ, услуг; за формирование, внесение изменений и/или дополнений в реестр; за полноту и предоставление информации по сводному мониторингу осуществленных закупок</w:t>
      </w:r>
      <w:r w:rsidR="005814E2" w:rsidRPr="005A078F">
        <w:rPr>
          <w:sz w:val="28"/>
          <w:szCs w:val="28"/>
        </w:rPr>
        <w:t xml:space="preserve"> </w:t>
      </w:r>
      <w:r w:rsidR="0051378B" w:rsidRPr="005A078F">
        <w:rPr>
          <w:sz w:val="28"/>
          <w:szCs w:val="28"/>
        </w:rPr>
        <w:t>по форме, утвержденной приложением 1</w:t>
      </w:r>
      <w:r w:rsidR="00F1431F" w:rsidRPr="005A078F">
        <w:rPr>
          <w:sz w:val="28"/>
          <w:szCs w:val="28"/>
        </w:rPr>
        <w:t>9</w:t>
      </w:r>
      <w:r w:rsidR="0051378B" w:rsidRPr="005A078F">
        <w:rPr>
          <w:sz w:val="28"/>
          <w:szCs w:val="28"/>
        </w:rPr>
        <w:t xml:space="preserve"> к Регламенту </w:t>
      </w:r>
      <w:r w:rsidR="005814E2" w:rsidRPr="005A078F">
        <w:rPr>
          <w:sz w:val="28"/>
          <w:szCs w:val="28"/>
        </w:rPr>
        <w:t>(в случае запроса такой информации)</w:t>
      </w:r>
      <w:r w:rsidRPr="005A078F">
        <w:rPr>
          <w:sz w:val="28"/>
          <w:szCs w:val="28"/>
        </w:rPr>
        <w:t xml:space="preserve">; </w:t>
      </w:r>
      <w:r w:rsidR="005814E2" w:rsidRPr="005A078F">
        <w:rPr>
          <w:sz w:val="28"/>
          <w:szCs w:val="28"/>
        </w:rPr>
        <w:t xml:space="preserve">за недопущение </w:t>
      </w:r>
      <w:r w:rsidR="00043E76" w:rsidRPr="005A078F">
        <w:rPr>
          <w:sz w:val="28"/>
          <w:szCs w:val="28"/>
        </w:rPr>
        <w:t xml:space="preserve">и противодействию взяточничеству и </w:t>
      </w:r>
      <w:r w:rsidR="005814E2" w:rsidRPr="005A078F">
        <w:rPr>
          <w:sz w:val="28"/>
          <w:szCs w:val="28"/>
        </w:rPr>
        <w:t>коррупционных проявлений;</w:t>
      </w:r>
      <w:r w:rsidR="00137B01" w:rsidRPr="005A078F">
        <w:rPr>
          <w:sz w:val="28"/>
          <w:szCs w:val="28"/>
        </w:rPr>
        <w:t xml:space="preserve"> </w:t>
      </w:r>
    </w:p>
    <w:p w14:paraId="0CC43437" w14:textId="77777777" w:rsidR="00D44F64" w:rsidRPr="005A078F" w:rsidRDefault="00D44F64" w:rsidP="006D698A">
      <w:pPr>
        <w:pStyle w:val="a8"/>
        <w:numPr>
          <w:ilvl w:val="0"/>
          <w:numId w:val="8"/>
        </w:numPr>
        <w:tabs>
          <w:tab w:val="num" w:pos="0"/>
          <w:tab w:val="left" w:pos="851"/>
        </w:tabs>
        <w:ind w:left="0" w:firstLine="709"/>
        <w:jc w:val="both"/>
        <w:rPr>
          <w:sz w:val="28"/>
          <w:szCs w:val="28"/>
        </w:rPr>
      </w:pPr>
      <w:r w:rsidRPr="005A078F">
        <w:rPr>
          <w:sz w:val="28"/>
          <w:szCs w:val="28"/>
        </w:rPr>
        <w:t xml:space="preserve">уполномоченное лицо, курирующее инициатора – за соблюдение принципа </w:t>
      </w:r>
      <w:r w:rsidRPr="005A078F">
        <w:rPr>
          <w:bCs/>
          <w:sz w:val="28"/>
          <w:szCs w:val="28"/>
        </w:rPr>
        <w:t>контроля и ответственности за принимаемые решения, принципа рационального расходования денег, используемых для закупок</w:t>
      </w:r>
      <w:r w:rsidR="00A24D28" w:rsidRPr="005A078F">
        <w:rPr>
          <w:bCs/>
          <w:sz w:val="28"/>
          <w:szCs w:val="28"/>
        </w:rPr>
        <w:t xml:space="preserve">, </w:t>
      </w:r>
      <w:r w:rsidR="00A24D28" w:rsidRPr="005A078F">
        <w:rPr>
          <w:sz w:val="28"/>
          <w:szCs w:val="28"/>
        </w:rPr>
        <w:t>ответственности участников закупок, недопущение коррупционных проявлений;</w:t>
      </w:r>
    </w:p>
    <w:p w14:paraId="38E84713" w14:textId="638342F6" w:rsidR="00A24D28" w:rsidRPr="005A078F" w:rsidRDefault="00A24D28" w:rsidP="006D698A">
      <w:pPr>
        <w:pStyle w:val="a8"/>
        <w:numPr>
          <w:ilvl w:val="0"/>
          <w:numId w:val="8"/>
        </w:numPr>
        <w:tabs>
          <w:tab w:val="num" w:pos="0"/>
          <w:tab w:val="left" w:pos="851"/>
        </w:tabs>
        <w:ind w:left="0" w:firstLine="709"/>
        <w:jc w:val="both"/>
        <w:rPr>
          <w:sz w:val="28"/>
          <w:szCs w:val="28"/>
        </w:rPr>
      </w:pPr>
      <w:r w:rsidRPr="005A078F">
        <w:rPr>
          <w:sz w:val="28"/>
          <w:szCs w:val="28"/>
        </w:rPr>
        <w:t>эксперт/экспертная комиссия – за определение соответствия технических и качественных характеристик, предусмотренных в технической спецификации з</w:t>
      </w:r>
      <w:r w:rsidR="00610960" w:rsidRPr="005A078F">
        <w:rPr>
          <w:sz w:val="28"/>
          <w:szCs w:val="28"/>
        </w:rPr>
        <w:t>акупаемых товаров, работ, услуг</w:t>
      </w:r>
      <w:r w:rsidR="00A2392D" w:rsidRPr="005A078F">
        <w:rPr>
          <w:sz w:val="28"/>
          <w:szCs w:val="28"/>
        </w:rPr>
        <w:t>; за лоббирование интересов определенного потенциального поставщика и/или фармацевтической компании/производителя</w:t>
      </w:r>
      <w:r w:rsidR="00610960" w:rsidRPr="005A078F">
        <w:rPr>
          <w:sz w:val="28"/>
          <w:szCs w:val="28"/>
        </w:rPr>
        <w:t>;</w:t>
      </w:r>
    </w:p>
    <w:p w14:paraId="21286F5E" w14:textId="29ABDB2A" w:rsidR="00AF7B04" w:rsidRPr="005A078F" w:rsidRDefault="00AF7B04" w:rsidP="00A24D28">
      <w:pPr>
        <w:pStyle w:val="a8"/>
        <w:numPr>
          <w:ilvl w:val="0"/>
          <w:numId w:val="8"/>
        </w:numPr>
        <w:tabs>
          <w:tab w:val="num" w:pos="0"/>
          <w:tab w:val="left" w:pos="851"/>
        </w:tabs>
        <w:ind w:left="0" w:firstLine="567"/>
        <w:jc w:val="both"/>
        <w:rPr>
          <w:sz w:val="28"/>
          <w:szCs w:val="28"/>
        </w:rPr>
        <w:sectPr w:rsidR="00AF7B04" w:rsidRPr="005A078F" w:rsidSect="004E05B4">
          <w:headerReference w:type="default" r:id="rId8"/>
          <w:pgSz w:w="12240" w:h="15840"/>
          <w:pgMar w:top="1134" w:right="850" w:bottom="1134" w:left="1418" w:header="284" w:footer="0" w:gutter="0"/>
          <w:pgNumType w:start="1"/>
          <w:cols w:space="720"/>
          <w:docGrid w:linePitch="360"/>
        </w:sectPr>
      </w:pPr>
      <w:r w:rsidRPr="005A078F">
        <w:rPr>
          <w:sz w:val="28"/>
          <w:szCs w:val="28"/>
        </w:rPr>
        <w:t>структурное подразделение, инициирующее закуп лекарственных средств, медицинских изделий для оказания медицинских услуг – за предоставление информации по ценам в реестр, не превышающим предельные цены</w:t>
      </w:r>
      <w:r w:rsidR="00A2392D" w:rsidRPr="005A078F">
        <w:rPr>
          <w:sz w:val="28"/>
          <w:szCs w:val="28"/>
        </w:rPr>
        <w:t>;</w:t>
      </w:r>
      <w:r w:rsidR="0046376E" w:rsidRPr="005A078F">
        <w:rPr>
          <w:sz w:val="28"/>
          <w:szCs w:val="28"/>
        </w:rPr>
        <w:t xml:space="preserve"> за лоббирование интересов </w:t>
      </w:r>
      <w:r w:rsidR="00A2392D" w:rsidRPr="005A078F">
        <w:rPr>
          <w:sz w:val="28"/>
          <w:szCs w:val="28"/>
        </w:rPr>
        <w:t>определенного потенциального поставщика и/или фармацевтической компании/производителя</w:t>
      </w:r>
      <w:r w:rsidR="00790404" w:rsidRPr="005A078F">
        <w:rPr>
          <w:sz w:val="28"/>
          <w:szCs w:val="28"/>
        </w:rPr>
        <w:t>.</w:t>
      </w:r>
    </w:p>
    <w:p w14:paraId="052ACC83" w14:textId="77777777" w:rsidR="004E27E6" w:rsidRPr="005A078F" w:rsidRDefault="004E27E6" w:rsidP="004E27E6">
      <w:pPr>
        <w:ind w:left="7797"/>
        <w:rPr>
          <w:bCs/>
        </w:rPr>
      </w:pPr>
      <w:r w:rsidRPr="005A078F">
        <w:lastRenderedPageBreak/>
        <w:t xml:space="preserve">Приложение 1 к Регламенту взаимодействия </w:t>
      </w:r>
      <w:r w:rsidRPr="005A078F">
        <w:rPr>
          <w:bCs/>
        </w:rPr>
        <w:t>по вопросам приобретения и осуществления закупок товаров, работ, услуг</w:t>
      </w:r>
    </w:p>
    <w:p w14:paraId="55F45FE8" w14:textId="77777777" w:rsidR="004E27E6" w:rsidRPr="005A078F" w:rsidRDefault="004E27E6" w:rsidP="004E27E6">
      <w:pPr>
        <w:tabs>
          <w:tab w:val="left" w:pos="12900"/>
        </w:tabs>
        <w:ind w:left="8222" w:right="-708" w:hanging="425"/>
        <w:rPr>
          <w:bCs/>
        </w:rPr>
      </w:pPr>
    </w:p>
    <w:p w14:paraId="1B102877" w14:textId="77777777" w:rsidR="004E27E6" w:rsidRPr="005A078F" w:rsidRDefault="004E27E6" w:rsidP="004E27E6">
      <w:pPr>
        <w:tabs>
          <w:tab w:val="left" w:pos="12900"/>
        </w:tabs>
        <w:ind w:left="8222" w:right="-708" w:hanging="425"/>
        <w:rPr>
          <w:bCs/>
        </w:rPr>
      </w:pPr>
    </w:p>
    <w:p w14:paraId="55ED2742" w14:textId="77777777" w:rsidR="004E27E6" w:rsidRPr="005A078F" w:rsidRDefault="004E27E6" w:rsidP="004E27E6">
      <w:pPr>
        <w:tabs>
          <w:tab w:val="left" w:pos="12900"/>
        </w:tabs>
        <w:ind w:left="8222" w:right="-708" w:hanging="425"/>
        <w:rPr>
          <w:bCs/>
        </w:rPr>
      </w:pPr>
    </w:p>
    <w:p w14:paraId="0607FA81" w14:textId="77777777" w:rsidR="004E27E6" w:rsidRPr="005A078F" w:rsidRDefault="004E27E6" w:rsidP="004E27E6">
      <w:pPr>
        <w:tabs>
          <w:tab w:val="left" w:pos="12900"/>
        </w:tabs>
        <w:ind w:right="-708"/>
        <w:jc w:val="center"/>
        <w:rPr>
          <w:bCs/>
        </w:rPr>
      </w:pPr>
      <w:r w:rsidRPr="005A078F">
        <w:rPr>
          <w:bCs/>
        </w:rPr>
        <w:t>Информация по планируемым закупкам товаров, работ, услуг ___________</w:t>
      </w:r>
    </w:p>
    <w:p w14:paraId="7B21CD13" w14:textId="77777777" w:rsidR="004E27E6" w:rsidRPr="005A078F" w:rsidRDefault="004E27E6" w:rsidP="004E27E6">
      <w:pPr>
        <w:tabs>
          <w:tab w:val="left" w:pos="12900"/>
        </w:tabs>
        <w:ind w:right="-708"/>
        <w:jc w:val="center"/>
        <w:rPr>
          <w:bCs/>
        </w:rPr>
      </w:pPr>
      <w:r w:rsidRPr="005A078F">
        <w:rPr>
          <w:bCs/>
        </w:rPr>
        <w:t>(указать наименование структурного подразделения заказчика)</w:t>
      </w:r>
    </w:p>
    <w:p w14:paraId="5AC5442B" w14:textId="77777777" w:rsidR="004E27E6" w:rsidRPr="005A078F" w:rsidRDefault="004E27E6" w:rsidP="004E27E6">
      <w:pPr>
        <w:tabs>
          <w:tab w:val="left" w:pos="12900"/>
        </w:tabs>
        <w:ind w:right="-708"/>
        <w:jc w:val="center"/>
        <w:rPr>
          <w:bCs/>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985"/>
        <w:gridCol w:w="1418"/>
        <w:gridCol w:w="1701"/>
        <w:gridCol w:w="850"/>
        <w:gridCol w:w="851"/>
        <w:gridCol w:w="1559"/>
        <w:gridCol w:w="1984"/>
        <w:gridCol w:w="1843"/>
        <w:gridCol w:w="2098"/>
      </w:tblGrid>
      <w:tr w:rsidR="005A078F" w:rsidRPr="005A078F" w14:paraId="1FB6E626" w14:textId="77777777" w:rsidTr="004E27E6">
        <w:trPr>
          <w:trHeight w:val="706"/>
        </w:trPr>
        <w:tc>
          <w:tcPr>
            <w:tcW w:w="454" w:type="dxa"/>
          </w:tcPr>
          <w:p w14:paraId="5CD4FF9C" w14:textId="77777777" w:rsidR="004E27E6" w:rsidRPr="005A078F" w:rsidRDefault="004E27E6" w:rsidP="004E27E6">
            <w:pPr>
              <w:ind w:left="-146" w:right="-192"/>
              <w:jc w:val="center"/>
              <w:rPr>
                <w:bCs/>
                <w:sz w:val="22"/>
                <w:szCs w:val="22"/>
              </w:rPr>
            </w:pPr>
            <w:r w:rsidRPr="005A078F">
              <w:rPr>
                <w:sz w:val="22"/>
                <w:szCs w:val="22"/>
              </w:rPr>
              <w:br w:type="page"/>
            </w:r>
            <w:r w:rsidRPr="005A078F">
              <w:rPr>
                <w:bCs/>
                <w:sz w:val="22"/>
                <w:szCs w:val="22"/>
              </w:rPr>
              <w:t xml:space="preserve">№ </w:t>
            </w:r>
          </w:p>
          <w:p w14:paraId="725EE347" w14:textId="77777777" w:rsidR="004E27E6" w:rsidRPr="005A078F" w:rsidRDefault="004E27E6" w:rsidP="004E27E6">
            <w:pPr>
              <w:ind w:left="-146" w:right="-192"/>
              <w:jc w:val="center"/>
              <w:rPr>
                <w:bCs/>
                <w:sz w:val="22"/>
                <w:szCs w:val="22"/>
              </w:rPr>
            </w:pPr>
            <w:r w:rsidRPr="005A078F">
              <w:rPr>
                <w:bCs/>
                <w:sz w:val="22"/>
                <w:szCs w:val="22"/>
              </w:rPr>
              <w:t>п/п</w:t>
            </w:r>
          </w:p>
        </w:tc>
        <w:tc>
          <w:tcPr>
            <w:tcW w:w="1985" w:type="dxa"/>
          </w:tcPr>
          <w:p w14:paraId="3D42124E" w14:textId="77777777" w:rsidR="004E27E6" w:rsidRPr="005A078F" w:rsidRDefault="004E27E6" w:rsidP="004E27E6">
            <w:pPr>
              <w:ind w:left="-29" w:right="-102"/>
              <w:rPr>
                <w:bCs/>
                <w:sz w:val="22"/>
                <w:szCs w:val="22"/>
              </w:rPr>
            </w:pPr>
            <w:r w:rsidRPr="005A078F">
              <w:rPr>
                <w:bCs/>
                <w:sz w:val="22"/>
                <w:szCs w:val="22"/>
              </w:rPr>
              <w:t>Наименование/Номенклатурный номер*</w:t>
            </w:r>
          </w:p>
        </w:tc>
        <w:tc>
          <w:tcPr>
            <w:tcW w:w="1418" w:type="dxa"/>
          </w:tcPr>
          <w:p w14:paraId="2AC50963" w14:textId="77777777" w:rsidR="004E27E6" w:rsidRPr="005A078F" w:rsidRDefault="004E27E6" w:rsidP="004E27E6">
            <w:pPr>
              <w:ind w:right="-117"/>
              <w:rPr>
                <w:bCs/>
                <w:sz w:val="22"/>
                <w:szCs w:val="22"/>
              </w:rPr>
            </w:pPr>
            <w:r w:rsidRPr="005A078F">
              <w:rPr>
                <w:bCs/>
                <w:sz w:val="22"/>
                <w:szCs w:val="22"/>
              </w:rPr>
              <w:t>Способ закупок/</w:t>
            </w:r>
          </w:p>
          <w:p w14:paraId="6405E6A4" w14:textId="77777777" w:rsidR="004E27E6" w:rsidRPr="005A078F" w:rsidRDefault="004E27E6" w:rsidP="004E27E6">
            <w:pPr>
              <w:ind w:right="-117"/>
              <w:rPr>
                <w:bCs/>
                <w:sz w:val="22"/>
                <w:szCs w:val="22"/>
              </w:rPr>
            </w:pPr>
            <w:r w:rsidRPr="005A078F">
              <w:rPr>
                <w:bCs/>
                <w:sz w:val="22"/>
                <w:szCs w:val="22"/>
              </w:rPr>
              <w:t>п. 3.1. Правил **</w:t>
            </w:r>
          </w:p>
        </w:tc>
        <w:tc>
          <w:tcPr>
            <w:tcW w:w="1701" w:type="dxa"/>
          </w:tcPr>
          <w:p w14:paraId="516E0CF3" w14:textId="77777777" w:rsidR="004E27E6" w:rsidRPr="005A078F" w:rsidRDefault="004E27E6" w:rsidP="004E27E6">
            <w:pPr>
              <w:jc w:val="center"/>
              <w:rPr>
                <w:bCs/>
                <w:sz w:val="22"/>
                <w:szCs w:val="22"/>
              </w:rPr>
            </w:pPr>
            <w:r w:rsidRPr="005A078F">
              <w:rPr>
                <w:bCs/>
                <w:sz w:val="22"/>
                <w:szCs w:val="22"/>
              </w:rPr>
              <w:t>Краткая характеристика</w:t>
            </w:r>
          </w:p>
        </w:tc>
        <w:tc>
          <w:tcPr>
            <w:tcW w:w="850" w:type="dxa"/>
          </w:tcPr>
          <w:p w14:paraId="05F3AB49" w14:textId="77777777" w:rsidR="004E27E6" w:rsidRPr="005A078F" w:rsidRDefault="004E27E6" w:rsidP="004E27E6">
            <w:pPr>
              <w:jc w:val="center"/>
              <w:rPr>
                <w:bCs/>
                <w:sz w:val="22"/>
                <w:szCs w:val="22"/>
              </w:rPr>
            </w:pPr>
            <w:r w:rsidRPr="005A078F">
              <w:rPr>
                <w:bCs/>
                <w:sz w:val="22"/>
                <w:szCs w:val="22"/>
              </w:rPr>
              <w:t>Количество/</w:t>
            </w:r>
          </w:p>
          <w:p w14:paraId="6FFEBD4C" w14:textId="77777777" w:rsidR="004E27E6" w:rsidRPr="005A078F" w:rsidRDefault="004E27E6" w:rsidP="004E27E6">
            <w:pPr>
              <w:jc w:val="center"/>
              <w:rPr>
                <w:bCs/>
                <w:sz w:val="22"/>
                <w:szCs w:val="22"/>
              </w:rPr>
            </w:pPr>
            <w:r w:rsidRPr="005A078F">
              <w:rPr>
                <w:bCs/>
                <w:sz w:val="22"/>
                <w:szCs w:val="22"/>
              </w:rPr>
              <w:t>объем</w:t>
            </w:r>
          </w:p>
        </w:tc>
        <w:tc>
          <w:tcPr>
            <w:tcW w:w="851" w:type="dxa"/>
          </w:tcPr>
          <w:p w14:paraId="1AB10C24" w14:textId="77777777" w:rsidR="004E27E6" w:rsidRPr="005A078F" w:rsidRDefault="004E27E6" w:rsidP="004E27E6">
            <w:pPr>
              <w:ind w:left="-107" w:right="-108"/>
              <w:jc w:val="center"/>
              <w:rPr>
                <w:bCs/>
                <w:sz w:val="22"/>
                <w:szCs w:val="22"/>
              </w:rPr>
            </w:pPr>
            <w:r w:rsidRPr="005A078F">
              <w:rPr>
                <w:bCs/>
                <w:sz w:val="22"/>
                <w:szCs w:val="22"/>
              </w:rPr>
              <w:t>Единица измерения</w:t>
            </w:r>
          </w:p>
        </w:tc>
        <w:tc>
          <w:tcPr>
            <w:tcW w:w="1559" w:type="dxa"/>
          </w:tcPr>
          <w:p w14:paraId="152B7A8D" w14:textId="77777777" w:rsidR="004E27E6" w:rsidRPr="005A078F" w:rsidRDefault="004E27E6" w:rsidP="004E27E6">
            <w:pPr>
              <w:ind w:left="-107" w:right="-108"/>
              <w:jc w:val="center"/>
              <w:rPr>
                <w:bCs/>
                <w:sz w:val="22"/>
                <w:szCs w:val="22"/>
              </w:rPr>
            </w:pPr>
            <w:r w:rsidRPr="005A078F">
              <w:rPr>
                <w:bCs/>
                <w:sz w:val="22"/>
                <w:szCs w:val="22"/>
              </w:rPr>
              <w:t>Цена за единицу товара, тенге***</w:t>
            </w:r>
          </w:p>
        </w:tc>
        <w:tc>
          <w:tcPr>
            <w:tcW w:w="1984" w:type="dxa"/>
          </w:tcPr>
          <w:p w14:paraId="400932E9" w14:textId="77777777" w:rsidR="004E27E6" w:rsidRPr="005A078F" w:rsidRDefault="004E27E6" w:rsidP="004E27E6">
            <w:pPr>
              <w:ind w:right="-31"/>
              <w:jc w:val="center"/>
              <w:rPr>
                <w:bCs/>
                <w:sz w:val="22"/>
                <w:szCs w:val="22"/>
              </w:rPr>
            </w:pPr>
            <w:r w:rsidRPr="005A078F">
              <w:rPr>
                <w:bCs/>
                <w:sz w:val="22"/>
                <w:szCs w:val="22"/>
              </w:rPr>
              <w:t>Сумма, планируемая для закупки без учета НДС, тенге</w:t>
            </w:r>
          </w:p>
        </w:tc>
        <w:tc>
          <w:tcPr>
            <w:tcW w:w="1843" w:type="dxa"/>
          </w:tcPr>
          <w:p w14:paraId="3BF2FD9F" w14:textId="77777777" w:rsidR="004E27E6" w:rsidRPr="005A078F" w:rsidRDefault="004E27E6" w:rsidP="004E27E6">
            <w:pPr>
              <w:ind w:left="-108" w:right="-108"/>
              <w:jc w:val="center"/>
              <w:rPr>
                <w:bCs/>
                <w:sz w:val="22"/>
                <w:szCs w:val="22"/>
              </w:rPr>
            </w:pPr>
            <w:r w:rsidRPr="005A078F">
              <w:rPr>
                <w:bCs/>
                <w:sz w:val="22"/>
                <w:szCs w:val="22"/>
              </w:rPr>
              <w:t>Наименование организатора закупок</w:t>
            </w:r>
          </w:p>
        </w:tc>
        <w:tc>
          <w:tcPr>
            <w:tcW w:w="2098" w:type="dxa"/>
          </w:tcPr>
          <w:p w14:paraId="73F88298" w14:textId="77777777" w:rsidR="004E27E6" w:rsidRPr="005A078F" w:rsidRDefault="004E27E6" w:rsidP="004E27E6">
            <w:pPr>
              <w:ind w:right="-108"/>
              <w:jc w:val="center"/>
              <w:rPr>
                <w:bCs/>
                <w:sz w:val="22"/>
                <w:szCs w:val="22"/>
              </w:rPr>
            </w:pPr>
            <w:r w:rsidRPr="005A078F">
              <w:rPr>
                <w:bCs/>
                <w:sz w:val="22"/>
                <w:szCs w:val="22"/>
              </w:rPr>
              <w:t>Предельная цена****</w:t>
            </w:r>
          </w:p>
        </w:tc>
      </w:tr>
      <w:tr w:rsidR="005A078F" w:rsidRPr="005A078F" w14:paraId="5B331C7B" w14:textId="77777777" w:rsidTr="004E27E6">
        <w:trPr>
          <w:trHeight w:val="316"/>
        </w:trPr>
        <w:tc>
          <w:tcPr>
            <w:tcW w:w="454" w:type="dxa"/>
            <w:vAlign w:val="center"/>
          </w:tcPr>
          <w:p w14:paraId="46A80D0E" w14:textId="77777777" w:rsidR="004E27E6" w:rsidRPr="005A078F" w:rsidRDefault="004E27E6" w:rsidP="004E27E6">
            <w:pPr>
              <w:ind w:right="-192"/>
              <w:jc w:val="center"/>
              <w:rPr>
                <w:sz w:val="22"/>
                <w:szCs w:val="22"/>
              </w:rPr>
            </w:pPr>
            <w:r w:rsidRPr="005A078F">
              <w:rPr>
                <w:sz w:val="22"/>
                <w:szCs w:val="22"/>
              </w:rPr>
              <w:t>1</w:t>
            </w:r>
          </w:p>
        </w:tc>
        <w:tc>
          <w:tcPr>
            <w:tcW w:w="1985" w:type="dxa"/>
            <w:vAlign w:val="center"/>
          </w:tcPr>
          <w:p w14:paraId="3809B657" w14:textId="77777777" w:rsidR="004E27E6" w:rsidRPr="005A078F" w:rsidRDefault="004E27E6" w:rsidP="004E27E6">
            <w:pPr>
              <w:jc w:val="center"/>
              <w:rPr>
                <w:bCs/>
                <w:sz w:val="22"/>
                <w:szCs w:val="22"/>
              </w:rPr>
            </w:pPr>
            <w:r w:rsidRPr="005A078F">
              <w:rPr>
                <w:bCs/>
                <w:sz w:val="22"/>
                <w:szCs w:val="22"/>
              </w:rPr>
              <w:t>2</w:t>
            </w:r>
          </w:p>
        </w:tc>
        <w:tc>
          <w:tcPr>
            <w:tcW w:w="1418" w:type="dxa"/>
            <w:vAlign w:val="center"/>
          </w:tcPr>
          <w:p w14:paraId="67A502CB" w14:textId="77777777" w:rsidR="004E27E6" w:rsidRPr="005A078F" w:rsidRDefault="004E27E6" w:rsidP="004E27E6">
            <w:pPr>
              <w:jc w:val="center"/>
              <w:rPr>
                <w:bCs/>
                <w:sz w:val="22"/>
                <w:szCs w:val="22"/>
              </w:rPr>
            </w:pPr>
            <w:r w:rsidRPr="005A078F">
              <w:rPr>
                <w:bCs/>
                <w:sz w:val="22"/>
                <w:szCs w:val="22"/>
              </w:rPr>
              <w:t>3</w:t>
            </w:r>
          </w:p>
        </w:tc>
        <w:tc>
          <w:tcPr>
            <w:tcW w:w="1701" w:type="dxa"/>
            <w:vAlign w:val="center"/>
          </w:tcPr>
          <w:p w14:paraId="406901C2" w14:textId="77777777" w:rsidR="004E27E6" w:rsidRPr="005A078F" w:rsidRDefault="004E27E6" w:rsidP="004E27E6">
            <w:pPr>
              <w:jc w:val="center"/>
              <w:rPr>
                <w:bCs/>
                <w:sz w:val="22"/>
                <w:szCs w:val="22"/>
              </w:rPr>
            </w:pPr>
            <w:r w:rsidRPr="005A078F">
              <w:rPr>
                <w:bCs/>
                <w:sz w:val="22"/>
                <w:szCs w:val="22"/>
              </w:rPr>
              <w:t>4</w:t>
            </w:r>
          </w:p>
        </w:tc>
        <w:tc>
          <w:tcPr>
            <w:tcW w:w="850" w:type="dxa"/>
            <w:vAlign w:val="center"/>
          </w:tcPr>
          <w:p w14:paraId="17754B6B" w14:textId="77777777" w:rsidR="004E27E6" w:rsidRPr="005A078F" w:rsidRDefault="004E27E6" w:rsidP="004E27E6">
            <w:pPr>
              <w:jc w:val="center"/>
              <w:rPr>
                <w:bCs/>
                <w:sz w:val="22"/>
                <w:szCs w:val="22"/>
              </w:rPr>
            </w:pPr>
            <w:r w:rsidRPr="005A078F">
              <w:rPr>
                <w:bCs/>
                <w:sz w:val="22"/>
                <w:szCs w:val="22"/>
              </w:rPr>
              <w:t>5</w:t>
            </w:r>
          </w:p>
        </w:tc>
        <w:tc>
          <w:tcPr>
            <w:tcW w:w="851" w:type="dxa"/>
            <w:vAlign w:val="center"/>
          </w:tcPr>
          <w:p w14:paraId="09DAF67B" w14:textId="77777777" w:rsidR="004E27E6" w:rsidRPr="005A078F" w:rsidRDefault="004E27E6" w:rsidP="004E27E6">
            <w:pPr>
              <w:jc w:val="center"/>
              <w:rPr>
                <w:bCs/>
                <w:sz w:val="22"/>
                <w:szCs w:val="22"/>
              </w:rPr>
            </w:pPr>
            <w:r w:rsidRPr="005A078F">
              <w:rPr>
                <w:bCs/>
                <w:sz w:val="22"/>
                <w:szCs w:val="22"/>
              </w:rPr>
              <w:t>6</w:t>
            </w:r>
          </w:p>
        </w:tc>
        <w:tc>
          <w:tcPr>
            <w:tcW w:w="1559" w:type="dxa"/>
            <w:vAlign w:val="center"/>
          </w:tcPr>
          <w:p w14:paraId="302E7F69" w14:textId="77777777" w:rsidR="004E27E6" w:rsidRPr="005A078F" w:rsidRDefault="004E27E6" w:rsidP="004E27E6">
            <w:pPr>
              <w:jc w:val="center"/>
              <w:rPr>
                <w:bCs/>
                <w:sz w:val="22"/>
                <w:szCs w:val="22"/>
              </w:rPr>
            </w:pPr>
            <w:r w:rsidRPr="005A078F">
              <w:rPr>
                <w:bCs/>
                <w:sz w:val="22"/>
                <w:szCs w:val="22"/>
              </w:rPr>
              <w:t>7</w:t>
            </w:r>
          </w:p>
        </w:tc>
        <w:tc>
          <w:tcPr>
            <w:tcW w:w="1984" w:type="dxa"/>
            <w:vAlign w:val="center"/>
          </w:tcPr>
          <w:p w14:paraId="02DAB7DD" w14:textId="77777777" w:rsidR="004E27E6" w:rsidRPr="005A078F" w:rsidRDefault="004E27E6" w:rsidP="004E27E6">
            <w:pPr>
              <w:jc w:val="center"/>
              <w:rPr>
                <w:bCs/>
                <w:sz w:val="22"/>
                <w:szCs w:val="22"/>
              </w:rPr>
            </w:pPr>
            <w:r w:rsidRPr="005A078F">
              <w:rPr>
                <w:bCs/>
                <w:sz w:val="22"/>
                <w:szCs w:val="22"/>
              </w:rPr>
              <w:t>8</w:t>
            </w:r>
          </w:p>
        </w:tc>
        <w:tc>
          <w:tcPr>
            <w:tcW w:w="1843" w:type="dxa"/>
            <w:vAlign w:val="center"/>
          </w:tcPr>
          <w:p w14:paraId="1BCC4F29" w14:textId="77777777" w:rsidR="004E27E6" w:rsidRPr="005A078F" w:rsidRDefault="004E27E6" w:rsidP="004E27E6">
            <w:pPr>
              <w:jc w:val="center"/>
              <w:rPr>
                <w:bCs/>
                <w:sz w:val="22"/>
                <w:szCs w:val="22"/>
              </w:rPr>
            </w:pPr>
            <w:r w:rsidRPr="005A078F">
              <w:rPr>
                <w:bCs/>
                <w:sz w:val="22"/>
                <w:szCs w:val="22"/>
              </w:rPr>
              <w:t>9</w:t>
            </w:r>
          </w:p>
        </w:tc>
        <w:tc>
          <w:tcPr>
            <w:tcW w:w="2098" w:type="dxa"/>
            <w:vAlign w:val="center"/>
          </w:tcPr>
          <w:p w14:paraId="0805A261" w14:textId="77777777" w:rsidR="004E27E6" w:rsidRPr="005A078F" w:rsidRDefault="004E27E6" w:rsidP="004E27E6">
            <w:pPr>
              <w:jc w:val="center"/>
              <w:rPr>
                <w:bCs/>
                <w:sz w:val="22"/>
                <w:szCs w:val="22"/>
              </w:rPr>
            </w:pPr>
            <w:r w:rsidRPr="005A078F">
              <w:rPr>
                <w:bCs/>
                <w:sz w:val="22"/>
                <w:szCs w:val="22"/>
              </w:rPr>
              <w:t>10</w:t>
            </w:r>
          </w:p>
        </w:tc>
      </w:tr>
      <w:tr w:rsidR="005A078F" w:rsidRPr="005A078F" w14:paraId="3A0B1081" w14:textId="77777777" w:rsidTr="004E27E6">
        <w:trPr>
          <w:trHeight w:val="316"/>
        </w:trPr>
        <w:tc>
          <w:tcPr>
            <w:tcW w:w="454" w:type="dxa"/>
            <w:vAlign w:val="center"/>
          </w:tcPr>
          <w:p w14:paraId="52D89232" w14:textId="77777777" w:rsidR="004E27E6" w:rsidRPr="005A078F" w:rsidRDefault="004E27E6" w:rsidP="004E27E6">
            <w:pPr>
              <w:ind w:right="-192"/>
              <w:jc w:val="center"/>
              <w:rPr>
                <w:sz w:val="22"/>
                <w:szCs w:val="22"/>
              </w:rPr>
            </w:pPr>
          </w:p>
        </w:tc>
        <w:tc>
          <w:tcPr>
            <w:tcW w:w="1985" w:type="dxa"/>
            <w:vAlign w:val="center"/>
          </w:tcPr>
          <w:p w14:paraId="596D5723" w14:textId="77777777" w:rsidR="004E27E6" w:rsidRPr="005A078F" w:rsidRDefault="004E27E6" w:rsidP="004E27E6">
            <w:pPr>
              <w:jc w:val="center"/>
              <w:rPr>
                <w:bCs/>
                <w:sz w:val="22"/>
                <w:szCs w:val="22"/>
              </w:rPr>
            </w:pPr>
          </w:p>
        </w:tc>
        <w:tc>
          <w:tcPr>
            <w:tcW w:w="1418" w:type="dxa"/>
            <w:vAlign w:val="center"/>
          </w:tcPr>
          <w:p w14:paraId="52B4C4C9" w14:textId="77777777" w:rsidR="004E27E6" w:rsidRPr="005A078F" w:rsidRDefault="004E27E6" w:rsidP="004E27E6">
            <w:pPr>
              <w:jc w:val="center"/>
              <w:rPr>
                <w:bCs/>
                <w:sz w:val="22"/>
                <w:szCs w:val="22"/>
              </w:rPr>
            </w:pPr>
          </w:p>
        </w:tc>
        <w:tc>
          <w:tcPr>
            <w:tcW w:w="1701" w:type="dxa"/>
            <w:vAlign w:val="center"/>
          </w:tcPr>
          <w:p w14:paraId="7BEE4282" w14:textId="77777777" w:rsidR="004E27E6" w:rsidRPr="005A078F" w:rsidRDefault="004E27E6" w:rsidP="004E27E6">
            <w:pPr>
              <w:jc w:val="center"/>
              <w:rPr>
                <w:bCs/>
                <w:sz w:val="22"/>
                <w:szCs w:val="22"/>
              </w:rPr>
            </w:pPr>
          </w:p>
        </w:tc>
        <w:tc>
          <w:tcPr>
            <w:tcW w:w="850" w:type="dxa"/>
            <w:vAlign w:val="center"/>
          </w:tcPr>
          <w:p w14:paraId="7E7A8037" w14:textId="77777777" w:rsidR="004E27E6" w:rsidRPr="005A078F" w:rsidRDefault="004E27E6" w:rsidP="004E27E6">
            <w:pPr>
              <w:jc w:val="center"/>
              <w:rPr>
                <w:bCs/>
                <w:sz w:val="22"/>
                <w:szCs w:val="22"/>
              </w:rPr>
            </w:pPr>
          </w:p>
        </w:tc>
        <w:tc>
          <w:tcPr>
            <w:tcW w:w="851" w:type="dxa"/>
            <w:vAlign w:val="center"/>
          </w:tcPr>
          <w:p w14:paraId="3C95BC16" w14:textId="77777777" w:rsidR="004E27E6" w:rsidRPr="005A078F" w:rsidRDefault="004E27E6" w:rsidP="004E27E6">
            <w:pPr>
              <w:jc w:val="center"/>
              <w:rPr>
                <w:bCs/>
                <w:sz w:val="22"/>
                <w:szCs w:val="22"/>
              </w:rPr>
            </w:pPr>
          </w:p>
        </w:tc>
        <w:tc>
          <w:tcPr>
            <w:tcW w:w="1559" w:type="dxa"/>
            <w:vAlign w:val="center"/>
          </w:tcPr>
          <w:p w14:paraId="575D6671" w14:textId="77777777" w:rsidR="004E27E6" w:rsidRPr="005A078F" w:rsidRDefault="004E27E6" w:rsidP="004E27E6">
            <w:pPr>
              <w:jc w:val="center"/>
              <w:rPr>
                <w:bCs/>
                <w:sz w:val="22"/>
                <w:szCs w:val="22"/>
              </w:rPr>
            </w:pPr>
          </w:p>
        </w:tc>
        <w:tc>
          <w:tcPr>
            <w:tcW w:w="1984" w:type="dxa"/>
            <w:vAlign w:val="center"/>
          </w:tcPr>
          <w:p w14:paraId="352FDDB6" w14:textId="77777777" w:rsidR="004E27E6" w:rsidRPr="005A078F" w:rsidRDefault="004E27E6" w:rsidP="004E27E6">
            <w:pPr>
              <w:jc w:val="center"/>
              <w:rPr>
                <w:bCs/>
                <w:sz w:val="22"/>
                <w:szCs w:val="22"/>
              </w:rPr>
            </w:pPr>
          </w:p>
        </w:tc>
        <w:tc>
          <w:tcPr>
            <w:tcW w:w="1843" w:type="dxa"/>
            <w:vAlign w:val="center"/>
          </w:tcPr>
          <w:p w14:paraId="08594EBC" w14:textId="77777777" w:rsidR="004E27E6" w:rsidRPr="005A078F" w:rsidRDefault="004E27E6" w:rsidP="004E27E6">
            <w:pPr>
              <w:jc w:val="center"/>
              <w:rPr>
                <w:bCs/>
                <w:sz w:val="22"/>
                <w:szCs w:val="22"/>
              </w:rPr>
            </w:pPr>
          </w:p>
        </w:tc>
        <w:tc>
          <w:tcPr>
            <w:tcW w:w="2098" w:type="dxa"/>
            <w:vAlign w:val="center"/>
          </w:tcPr>
          <w:p w14:paraId="652E3DF0" w14:textId="77777777" w:rsidR="004E27E6" w:rsidRPr="005A078F" w:rsidRDefault="004E27E6" w:rsidP="004E27E6">
            <w:pPr>
              <w:jc w:val="center"/>
              <w:rPr>
                <w:bCs/>
                <w:sz w:val="22"/>
                <w:szCs w:val="22"/>
              </w:rPr>
            </w:pPr>
          </w:p>
        </w:tc>
      </w:tr>
      <w:tr w:rsidR="005A078F" w:rsidRPr="005A078F" w14:paraId="7A83568A" w14:textId="77777777" w:rsidTr="004E27E6">
        <w:trPr>
          <w:trHeight w:val="316"/>
        </w:trPr>
        <w:tc>
          <w:tcPr>
            <w:tcW w:w="454" w:type="dxa"/>
            <w:vAlign w:val="center"/>
          </w:tcPr>
          <w:p w14:paraId="5585096B" w14:textId="77777777" w:rsidR="004E27E6" w:rsidRPr="005A078F" w:rsidRDefault="004E27E6" w:rsidP="004E27E6">
            <w:pPr>
              <w:ind w:right="-192"/>
              <w:jc w:val="center"/>
              <w:rPr>
                <w:sz w:val="22"/>
                <w:szCs w:val="22"/>
              </w:rPr>
            </w:pPr>
          </w:p>
        </w:tc>
        <w:tc>
          <w:tcPr>
            <w:tcW w:w="1985" w:type="dxa"/>
            <w:vAlign w:val="center"/>
          </w:tcPr>
          <w:p w14:paraId="6BC71E91" w14:textId="77777777" w:rsidR="004E27E6" w:rsidRPr="005A078F" w:rsidRDefault="004E27E6" w:rsidP="004E27E6">
            <w:pPr>
              <w:jc w:val="center"/>
              <w:rPr>
                <w:bCs/>
                <w:sz w:val="22"/>
                <w:szCs w:val="22"/>
              </w:rPr>
            </w:pPr>
          </w:p>
        </w:tc>
        <w:tc>
          <w:tcPr>
            <w:tcW w:w="1418" w:type="dxa"/>
            <w:vAlign w:val="center"/>
          </w:tcPr>
          <w:p w14:paraId="50EC9291" w14:textId="77777777" w:rsidR="004E27E6" w:rsidRPr="005A078F" w:rsidRDefault="004E27E6" w:rsidP="004E27E6">
            <w:pPr>
              <w:jc w:val="center"/>
              <w:rPr>
                <w:bCs/>
                <w:sz w:val="22"/>
                <w:szCs w:val="22"/>
              </w:rPr>
            </w:pPr>
          </w:p>
        </w:tc>
        <w:tc>
          <w:tcPr>
            <w:tcW w:w="1701" w:type="dxa"/>
            <w:vAlign w:val="center"/>
          </w:tcPr>
          <w:p w14:paraId="1EBFA21D" w14:textId="77777777" w:rsidR="004E27E6" w:rsidRPr="005A078F" w:rsidRDefault="004E27E6" w:rsidP="004E27E6">
            <w:pPr>
              <w:jc w:val="center"/>
              <w:rPr>
                <w:bCs/>
                <w:sz w:val="22"/>
                <w:szCs w:val="22"/>
              </w:rPr>
            </w:pPr>
          </w:p>
        </w:tc>
        <w:tc>
          <w:tcPr>
            <w:tcW w:w="850" w:type="dxa"/>
            <w:vAlign w:val="center"/>
          </w:tcPr>
          <w:p w14:paraId="38BAF96B" w14:textId="77777777" w:rsidR="004E27E6" w:rsidRPr="005A078F" w:rsidRDefault="004E27E6" w:rsidP="004E27E6">
            <w:pPr>
              <w:jc w:val="center"/>
              <w:rPr>
                <w:bCs/>
                <w:sz w:val="22"/>
                <w:szCs w:val="22"/>
              </w:rPr>
            </w:pPr>
          </w:p>
        </w:tc>
        <w:tc>
          <w:tcPr>
            <w:tcW w:w="851" w:type="dxa"/>
            <w:vAlign w:val="center"/>
          </w:tcPr>
          <w:p w14:paraId="77FF5143" w14:textId="77777777" w:rsidR="004E27E6" w:rsidRPr="005A078F" w:rsidRDefault="004E27E6" w:rsidP="004E27E6">
            <w:pPr>
              <w:jc w:val="center"/>
              <w:rPr>
                <w:bCs/>
                <w:sz w:val="22"/>
                <w:szCs w:val="22"/>
              </w:rPr>
            </w:pPr>
          </w:p>
        </w:tc>
        <w:tc>
          <w:tcPr>
            <w:tcW w:w="1559" w:type="dxa"/>
            <w:vAlign w:val="center"/>
          </w:tcPr>
          <w:p w14:paraId="18DD7DEA" w14:textId="77777777" w:rsidR="004E27E6" w:rsidRPr="005A078F" w:rsidRDefault="004E27E6" w:rsidP="004E27E6">
            <w:pPr>
              <w:jc w:val="center"/>
              <w:rPr>
                <w:bCs/>
                <w:sz w:val="22"/>
                <w:szCs w:val="22"/>
              </w:rPr>
            </w:pPr>
          </w:p>
        </w:tc>
        <w:tc>
          <w:tcPr>
            <w:tcW w:w="1984" w:type="dxa"/>
            <w:vAlign w:val="center"/>
          </w:tcPr>
          <w:p w14:paraId="0434362E" w14:textId="77777777" w:rsidR="004E27E6" w:rsidRPr="005A078F" w:rsidRDefault="004E27E6" w:rsidP="004E27E6">
            <w:pPr>
              <w:jc w:val="center"/>
              <w:rPr>
                <w:bCs/>
                <w:sz w:val="22"/>
                <w:szCs w:val="22"/>
              </w:rPr>
            </w:pPr>
          </w:p>
        </w:tc>
        <w:tc>
          <w:tcPr>
            <w:tcW w:w="1843" w:type="dxa"/>
            <w:vAlign w:val="center"/>
          </w:tcPr>
          <w:p w14:paraId="620F30B7" w14:textId="77777777" w:rsidR="004E27E6" w:rsidRPr="005A078F" w:rsidRDefault="004E27E6" w:rsidP="004E27E6">
            <w:pPr>
              <w:jc w:val="center"/>
              <w:rPr>
                <w:bCs/>
                <w:sz w:val="22"/>
                <w:szCs w:val="22"/>
              </w:rPr>
            </w:pPr>
          </w:p>
        </w:tc>
        <w:tc>
          <w:tcPr>
            <w:tcW w:w="2098" w:type="dxa"/>
            <w:vAlign w:val="center"/>
          </w:tcPr>
          <w:p w14:paraId="7BCCCA8C" w14:textId="77777777" w:rsidR="004E27E6" w:rsidRPr="005A078F" w:rsidRDefault="004E27E6" w:rsidP="004E27E6">
            <w:pPr>
              <w:jc w:val="center"/>
              <w:rPr>
                <w:bCs/>
                <w:sz w:val="22"/>
                <w:szCs w:val="22"/>
              </w:rPr>
            </w:pPr>
          </w:p>
        </w:tc>
      </w:tr>
    </w:tbl>
    <w:p w14:paraId="1B9BEBBD" w14:textId="77777777" w:rsidR="004E27E6" w:rsidRPr="005A078F" w:rsidRDefault="004E27E6" w:rsidP="004E27E6">
      <w:pPr>
        <w:tabs>
          <w:tab w:val="left" w:pos="12900"/>
        </w:tabs>
        <w:ind w:right="-708"/>
        <w:jc w:val="both"/>
        <w:rPr>
          <w:bCs/>
        </w:rPr>
      </w:pPr>
    </w:p>
    <w:p w14:paraId="47AF7206" w14:textId="77777777" w:rsidR="004E27E6" w:rsidRPr="005A078F" w:rsidRDefault="004E27E6" w:rsidP="004E27E6">
      <w:pPr>
        <w:tabs>
          <w:tab w:val="left" w:pos="12900"/>
        </w:tabs>
        <w:ind w:right="-708"/>
        <w:jc w:val="both"/>
        <w:rPr>
          <w:bCs/>
        </w:rPr>
      </w:pPr>
      <w:r w:rsidRPr="005A078F">
        <w:rPr>
          <w:bCs/>
        </w:rPr>
        <w:t xml:space="preserve"> </w:t>
      </w:r>
    </w:p>
    <w:p w14:paraId="30B62B25" w14:textId="77777777" w:rsidR="004E27E6" w:rsidRPr="005A078F" w:rsidRDefault="004E27E6" w:rsidP="004E27E6">
      <w:pPr>
        <w:tabs>
          <w:tab w:val="left" w:pos="12900"/>
        </w:tabs>
        <w:ind w:right="-708"/>
        <w:jc w:val="both"/>
        <w:rPr>
          <w:bCs/>
        </w:rPr>
      </w:pPr>
    </w:p>
    <w:p w14:paraId="57A1F18C" w14:textId="77777777" w:rsidR="004E27E6" w:rsidRPr="005A078F" w:rsidRDefault="004E27E6" w:rsidP="004E27E6">
      <w:pPr>
        <w:tabs>
          <w:tab w:val="left" w:pos="12900"/>
        </w:tabs>
        <w:ind w:right="-708"/>
        <w:jc w:val="both"/>
        <w:rPr>
          <w:bCs/>
        </w:rPr>
      </w:pPr>
    </w:p>
    <w:p w14:paraId="7ABC7028" w14:textId="77777777" w:rsidR="004E27E6" w:rsidRPr="005A078F" w:rsidRDefault="004E27E6" w:rsidP="004E27E6">
      <w:pPr>
        <w:tabs>
          <w:tab w:val="left" w:pos="12900"/>
        </w:tabs>
        <w:ind w:right="-708"/>
        <w:jc w:val="both"/>
        <w:rPr>
          <w:bCs/>
        </w:rPr>
      </w:pPr>
    </w:p>
    <w:p w14:paraId="2A27A8BE" w14:textId="77777777" w:rsidR="004E27E6" w:rsidRPr="005A078F" w:rsidRDefault="004E27E6" w:rsidP="004E27E6">
      <w:pPr>
        <w:tabs>
          <w:tab w:val="left" w:pos="12900"/>
        </w:tabs>
        <w:ind w:right="-708"/>
        <w:jc w:val="both"/>
        <w:rPr>
          <w:bCs/>
        </w:rPr>
      </w:pPr>
    </w:p>
    <w:p w14:paraId="4E813E64" w14:textId="77777777" w:rsidR="004E27E6" w:rsidRPr="005A078F" w:rsidRDefault="004E27E6" w:rsidP="004E27E6">
      <w:pPr>
        <w:tabs>
          <w:tab w:val="left" w:pos="12900"/>
        </w:tabs>
        <w:ind w:right="-708"/>
        <w:jc w:val="both"/>
        <w:rPr>
          <w:bCs/>
        </w:rPr>
      </w:pPr>
    </w:p>
    <w:p w14:paraId="4F43531A" w14:textId="77777777" w:rsidR="004E27E6" w:rsidRPr="005A078F" w:rsidRDefault="004E27E6" w:rsidP="004E27E6">
      <w:pPr>
        <w:tabs>
          <w:tab w:val="left" w:pos="12900"/>
        </w:tabs>
        <w:ind w:right="-708"/>
        <w:jc w:val="both"/>
        <w:rPr>
          <w:bCs/>
        </w:rPr>
      </w:pPr>
    </w:p>
    <w:p w14:paraId="64D7DEF0" w14:textId="77777777" w:rsidR="004E27E6" w:rsidRPr="005A078F" w:rsidRDefault="004E27E6" w:rsidP="004E27E6">
      <w:pPr>
        <w:tabs>
          <w:tab w:val="left" w:pos="12900"/>
        </w:tabs>
        <w:ind w:right="-708"/>
        <w:jc w:val="both"/>
        <w:rPr>
          <w:bCs/>
        </w:rPr>
      </w:pPr>
    </w:p>
    <w:p w14:paraId="48909CDD" w14:textId="77777777" w:rsidR="004E27E6" w:rsidRPr="005A078F" w:rsidRDefault="004E27E6" w:rsidP="004E27E6">
      <w:pPr>
        <w:tabs>
          <w:tab w:val="left" w:pos="12900"/>
        </w:tabs>
        <w:ind w:right="-708"/>
        <w:jc w:val="both"/>
        <w:rPr>
          <w:bCs/>
        </w:rPr>
      </w:pPr>
    </w:p>
    <w:p w14:paraId="6EDEB7E7" w14:textId="77777777" w:rsidR="004E27E6" w:rsidRPr="005A078F" w:rsidRDefault="004E27E6" w:rsidP="004E27E6">
      <w:pPr>
        <w:tabs>
          <w:tab w:val="left" w:pos="12900"/>
        </w:tabs>
        <w:ind w:right="-708"/>
        <w:jc w:val="both"/>
        <w:rPr>
          <w:bCs/>
        </w:rPr>
      </w:pPr>
    </w:p>
    <w:p w14:paraId="71420F27" w14:textId="77777777" w:rsidR="004E27E6" w:rsidRPr="005A078F" w:rsidRDefault="004E27E6" w:rsidP="004E27E6">
      <w:pPr>
        <w:tabs>
          <w:tab w:val="left" w:pos="12900"/>
        </w:tabs>
        <w:ind w:right="-708"/>
        <w:jc w:val="both"/>
        <w:rPr>
          <w:bCs/>
        </w:rPr>
      </w:pPr>
    </w:p>
    <w:p w14:paraId="0E4C3D4A" w14:textId="77777777" w:rsidR="004E27E6" w:rsidRPr="005A078F" w:rsidRDefault="004E27E6" w:rsidP="004E27E6">
      <w:pPr>
        <w:tabs>
          <w:tab w:val="left" w:pos="12900"/>
        </w:tabs>
        <w:ind w:right="-708"/>
        <w:jc w:val="both"/>
        <w:rPr>
          <w:bCs/>
        </w:rPr>
      </w:pPr>
    </w:p>
    <w:p w14:paraId="1DD7E593" w14:textId="77777777" w:rsidR="004E27E6" w:rsidRPr="005A078F" w:rsidRDefault="004E27E6" w:rsidP="004E27E6">
      <w:pPr>
        <w:tabs>
          <w:tab w:val="left" w:pos="12900"/>
        </w:tabs>
        <w:ind w:right="-708"/>
        <w:jc w:val="both"/>
        <w:rPr>
          <w:bCs/>
        </w:rPr>
      </w:pPr>
    </w:p>
    <w:p w14:paraId="7E8EF9E3" w14:textId="77777777" w:rsidR="004E27E6" w:rsidRPr="005A078F" w:rsidRDefault="004E27E6" w:rsidP="004E27E6">
      <w:pPr>
        <w:ind w:left="142"/>
        <w:rPr>
          <w:sz w:val="20"/>
          <w:szCs w:val="20"/>
        </w:rPr>
      </w:pPr>
      <w:r w:rsidRPr="005A078F">
        <w:rPr>
          <w:sz w:val="20"/>
          <w:szCs w:val="20"/>
        </w:rPr>
        <w:t>Примечание:</w:t>
      </w:r>
    </w:p>
    <w:p w14:paraId="4E15703A" w14:textId="77777777" w:rsidR="004E27E6" w:rsidRPr="005A078F" w:rsidRDefault="004E27E6" w:rsidP="004E27E6">
      <w:pPr>
        <w:ind w:left="142" w:right="-425"/>
        <w:rPr>
          <w:sz w:val="20"/>
          <w:szCs w:val="20"/>
        </w:rPr>
      </w:pPr>
      <w:r w:rsidRPr="005A078F">
        <w:rPr>
          <w:sz w:val="20"/>
          <w:szCs w:val="20"/>
        </w:rPr>
        <w:t>*указывается при закупках лекарственных средств, медицинских изделий, профилактических (иммунобиологических, диагностических) препаратов, лечебно-профилактического питания, дезинфицирующих средств;</w:t>
      </w:r>
    </w:p>
    <w:p w14:paraId="277F372A" w14:textId="77777777" w:rsidR="004E27E6" w:rsidRPr="005A078F" w:rsidRDefault="004E27E6" w:rsidP="004E27E6">
      <w:pPr>
        <w:tabs>
          <w:tab w:val="left" w:pos="12900"/>
        </w:tabs>
        <w:ind w:right="-708"/>
        <w:jc w:val="both"/>
        <w:rPr>
          <w:sz w:val="20"/>
          <w:szCs w:val="20"/>
        </w:rPr>
      </w:pPr>
      <w:r w:rsidRPr="005A078F">
        <w:rPr>
          <w:sz w:val="20"/>
          <w:szCs w:val="20"/>
        </w:rPr>
        <w:t xml:space="preserve">   ** указать применение/неприменение торгов на понижение цены;</w:t>
      </w:r>
    </w:p>
    <w:p w14:paraId="567414C8" w14:textId="77777777" w:rsidR="004E27E6" w:rsidRPr="005A078F" w:rsidRDefault="004E27E6" w:rsidP="004E27E6">
      <w:pPr>
        <w:ind w:left="142" w:right="-425"/>
        <w:rPr>
          <w:sz w:val="20"/>
          <w:szCs w:val="20"/>
        </w:rPr>
      </w:pPr>
      <w:r w:rsidRPr="005A078F">
        <w:rPr>
          <w:sz w:val="20"/>
          <w:szCs w:val="20"/>
        </w:rPr>
        <w:t>*** по работам и услугам графа 7 не заполняется;</w:t>
      </w:r>
    </w:p>
    <w:p w14:paraId="3E4E2448" w14:textId="77777777" w:rsidR="004E27E6" w:rsidRPr="005A078F" w:rsidRDefault="004E27E6" w:rsidP="004E27E6">
      <w:pPr>
        <w:ind w:left="142" w:right="-425"/>
        <w:rPr>
          <w:sz w:val="20"/>
          <w:szCs w:val="20"/>
        </w:rPr>
      </w:pPr>
      <w:r w:rsidRPr="005A078F">
        <w:rPr>
          <w:sz w:val="20"/>
          <w:szCs w:val="20"/>
        </w:rPr>
        <w:t xml:space="preserve">****предельная цена указывается при закупках лекарственных средств и медицинских изделий, при этом не отражается при публикации на </w:t>
      </w:r>
      <w:proofErr w:type="spellStart"/>
      <w:r w:rsidRPr="005A078F">
        <w:rPr>
          <w:sz w:val="20"/>
          <w:szCs w:val="20"/>
        </w:rPr>
        <w:t>интернет-ресурсе</w:t>
      </w:r>
      <w:proofErr w:type="spellEnd"/>
      <w:r w:rsidRPr="005A078F">
        <w:rPr>
          <w:sz w:val="20"/>
          <w:szCs w:val="20"/>
        </w:rPr>
        <w:t>/ЭТП.</w:t>
      </w:r>
    </w:p>
    <w:p w14:paraId="56D2C003" w14:textId="77777777" w:rsidR="004E27E6" w:rsidRPr="005A078F" w:rsidRDefault="004E27E6" w:rsidP="004E27E6">
      <w:pPr>
        <w:ind w:left="8222" w:hanging="425"/>
      </w:pPr>
    </w:p>
    <w:p w14:paraId="6E1D1578" w14:textId="77777777" w:rsidR="004E27E6" w:rsidRPr="005A078F" w:rsidRDefault="004E27E6" w:rsidP="004E27E6">
      <w:pPr>
        <w:ind w:left="8222" w:hanging="425"/>
      </w:pPr>
    </w:p>
    <w:p w14:paraId="6CCD8963" w14:textId="77777777" w:rsidR="004E27E6" w:rsidRPr="005A078F" w:rsidRDefault="004E27E6" w:rsidP="004E27E6">
      <w:pPr>
        <w:ind w:left="8222" w:hanging="425"/>
      </w:pPr>
    </w:p>
    <w:p w14:paraId="241C9147" w14:textId="77777777" w:rsidR="004E27E6" w:rsidRPr="005A078F" w:rsidRDefault="004E27E6" w:rsidP="004E27E6">
      <w:pPr>
        <w:ind w:left="7797"/>
        <w:rPr>
          <w:bCs/>
        </w:rPr>
      </w:pPr>
      <w:r w:rsidRPr="005A078F">
        <w:lastRenderedPageBreak/>
        <w:t xml:space="preserve">Приложение 2 к Регламенту взаимодействия </w:t>
      </w:r>
      <w:r w:rsidRPr="005A078F">
        <w:rPr>
          <w:bCs/>
        </w:rPr>
        <w:t>по вопросам приобретения и осуществления закупок товаров, работ, услуг</w:t>
      </w:r>
    </w:p>
    <w:p w14:paraId="76FE2370" w14:textId="77777777" w:rsidR="004E27E6" w:rsidRPr="005A078F" w:rsidRDefault="004E27E6" w:rsidP="004E27E6">
      <w:pPr>
        <w:ind w:right="-468"/>
        <w:jc w:val="center"/>
        <w:rPr>
          <w:rFonts w:eastAsia="Calibri"/>
          <w:b/>
          <w:lang w:eastAsia="en-US"/>
        </w:rPr>
      </w:pPr>
      <w:r w:rsidRPr="005A078F">
        <w:rPr>
          <w:rFonts w:eastAsia="Calibri"/>
          <w:b/>
          <w:lang w:eastAsia="en-US"/>
        </w:rPr>
        <w:t>Реестр планируемых закупок товаров, работ, услуг на 20__год</w:t>
      </w:r>
    </w:p>
    <w:p w14:paraId="0EA266F1" w14:textId="77777777" w:rsidR="004E27E6" w:rsidRPr="005A078F" w:rsidRDefault="004E27E6" w:rsidP="004E27E6">
      <w:pPr>
        <w:ind w:right="-468"/>
        <w:jc w:val="center"/>
        <w:rPr>
          <w:rFonts w:eastAsia="Calibri"/>
          <w:i/>
          <w:lang w:eastAsia="en-US"/>
        </w:rPr>
      </w:pPr>
      <w:r w:rsidRPr="005A078F">
        <w:rPr>
          <w:rFonts w:eastAsia="Calibri"/>
          <w:i/>
          <w:lang w:eastAsia="en-US"/>
        </w:rPr>
        <w:t xml:space="preserve">(наименование заказчика)                                                                       </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38"/>
        <w:gridCol w:w="25"/>
        <w:gridCol w:w="1535"/>
        <w:gridCol w:w="1559"/>
        <w:gridCol w:w="1417"/>
        <w:gridCol w:w="993"/>
        <w:gridCol w:w="850"/>
        <w:gridCol w:w="1418"/>
        <w:gridCol w:w="2268"/>
        <w:gridCol w:w="1417"/>
        <w:gridCol w:w="2694"/>
      </w:tblGrid>
      <w:tr w:rsidR="005A078F" w:rsidRPr="005A078F" w14:paraId="730504EF" w14:textId="77777777" w:rsidTr="004E27E6">
        <w:trPr>
          <w:trHeight w:val="706"/>
        </w:trPr>
        <w:tc>
          <w:tcPr>
            <w:tcW w:w="592" w:type="dxa"/>
            <w:gridSpan w:val="3"/>
          </w:tcPr>
          <w:p w14:paraId="0753EAB8" w14:textId="77777777" w:rsidR="004E27E6" w:rsidRPr="005A078F" w:rsidRDefault="004E27E6" w:rsidP="004E27E6">
            <w:pPr>
              <w:ind w:left="-146" w:right="-192"/>
              <w:jc w:val="center"/>
              <w:rPr>
                <w:bCs/>
                <w:sz w:val="20"/>
                <w:szCs w:val="20"/>
              </w:rPr>
            </w:pPr>
            <w:r w:rsidRPr="005A078F">
              <w:rPr>
                <w:sz w:val="20"/>
                <w:szCs w:val="20"/>
              </w:rPr>
              <w:br w:type="page"/>
            </w:r>
            <w:r w:rsidRPr="005A078F">
              <w:rPr>
                <w:bCs/>
                <w:sz w:val="20"/>
                <w:szCs w:val="20"/>
              </w:rPr>
              <w:t xml:space="preserve">№ </w:t>
            </w:r>
          </w:p>
          <w:p w14:paraId="39604D0A" w14:textId="77777777" w:rsidR="004E27E6" w:rsidRPr="005A078F" w:rsidRDefault="004E27E6" w:rsidP="004E27E6">
            <w:pPr>
              <w:ind w:left="-146" w:right="-192"/>
              <w:jc w:val="center"/>
              <w:rPr>
                <w:bCs/>
                <w:sz w:val="20"/>
                <w:szCs w:val="20"/>
              </w:rPr>
            </w:pPr>
            <w:r w:rsidRPr="005A078F">
              <w:rPr>
                <w:bCs/>
                <w:sz w:val="20"/>
                <w:szCs w:val="20"/>
              </w:rPr>
              <w:t>п/п</w:t>
            </w:r>
          </w:p>
        </w:tc>
        <w:tc>
          <w:tcPr>
            <w:tcW w:w="1535" w:type="dxa"/>
          </w:tcPr>
          <w:p w14:paraId="3E785B50" w14:textId="77777777" w:rsidR="004E27E6" w:rsidRPr="005A078F" w:rsidRDefault="004E27E6" w:rsidP="004E27E6">
            <w:pPr>
              <w:ind w:left="-29" w:right="-102"/>
              <w:rPr>
                <w:bCs/>
                <w:sz w:val="20"/>
                <w:szCs w:val="20"/>
              </w:rPr>
            </w:pPr>
            <w:r w:rsidRPr="005A078F">
              <w:rPr>
                <w:bCs/>
                <w:sz w:val="20"/>
                <w:szCs w:val="20"/>
              </w:rPr>
              <w:t>Наименование/Номенклатурный номер*</w:t>
            </w:r>
          </w:p>
        </w:tc>
        <w:tc>
          <w:tcPr>
            <w:tcW w:w="1559" w:type="dxa"/>
          </w:tcPr>
          <w:p w14:paraId="2A53EE5F" w14:textId="77777777" w:rsidR="004E27E6" w:rsidRPr="005A078F" w:rsidRDefault="004E27E6" w:rsidP="004E27E6">
            <w:pPr>
              <w:ind w:right="-117"/>
              <w:rPr>
                <w:bCs/>
                <w:sz w:val="20"/>
                <w:szCs w:val="20"/>
              </w:rPr>
            </w:pPr>
            <w:r w:rsidRPr="005A078F">
              <w:rPr>
                <w:bCs/>
                <w:sz w:val="20"/>
                <w:szCs w:val="20"/>
              </w:rPr>
              <w:t>Способ закупок/</w:t>
            </w:r>
          </w:p>
          <w:p w14:paraId="70EC71F9" w14:textId="77777777" w:rsidR="004E27E6" w:rsidRPr="005A078F" w:rsidRDefault="004E27E6" w:rsidP="004E27E6">
            <w:pPr>
              <w:ind w:right="-117"/>
              <w:rPr>
                <w:bCs/>
                <w:sz w:val="20"/>
                <w:szCs w:val="20"/>
              </w:rPr>
            </w:pPr>
            <w:r w:rsidRPr="005A078F">
              <w:rPr>
                <w:bCs/>
                <w:sz w:val="20"/>
                <w:szCs w:val="20"/>
              </w:rPr>
              <w:t>п. 3.1. Правил **</w:t>
            </w:r>
          </w:p>
        </w:tc>
        <w:tc>
          <w:tcPr>
            <w:tcW w:w="1417" w:type="dxa"/>
          </w:tcPr>
          <w:p w14:paraId="39DD57E4" w14:textId="77777777" w:rsidR="004E27E6" w:rsidRPr="005A078F" w:rsidRDefault="004E27E6" w:rsidP="004E27E6">
            <w:pPr>
              <w:jc w:val="center"/>
              <w:rPr>
                <w:bCs/>
                <w:sz w:val="20"/>
                <w:szCs w:val="20"/>
              </w:rPr>
            </w:pPr>
            <w:r w:rsidRPr="005A078F">
              <w:rPr>
                <w:bCs/>
                <w:sz w:val="20"/>
                <w:szCs w:val="20"/>
              </w:rPr>
              <w:t>Краткая характеристика</w:t>
            </w:r>
          </w:p>
        </w:tc>
        <w:tc>
          <w:tcPr>
            <w:tcW w:w="993" w:type="dxa"/>
          </w:tcPr>
          <w:p w14:paraId="7B81982C" w14:textId="77777777" w:rsidR="004E27E6" w:rsidRPr="005A078F" w:rsidRDefault="004E27E6" w:rsidP="004E27E6">
            <w:pPr>
              <w:jc w:val="center"/>
              <w:rPr>
                <w:bCs/>
                <w:sz w:val="20"/>
                <w:szCs w:val="20"/>
              </w:rPr>
            </w:pPr>
            <w:r w:rsidRPr="005A078F">
              <w:rPr>
                <w:bCs/>
                <w:sz w:val="20"/>
                <w:szCs w:val="20"/>
              </w:rPr>
              <w:t>Количество/</w:t>
            </w:r>
          </w:p>
          <w:p w14:paraId="35B7C1BA" w14:textId="77777777" w:rsidR="004E27E6" w:rsidRPr="005A078F" w:rsidRDefault="004E27E6" w:rsidP="004E27E6">
            <w:pPr>
              <w:jc w:val="center"/>
              <w:rPr>
                <w:bCs/>
                <w:sz w:val="20"/>
                <w:szCs w:val="20"/>
              </w:rPr>
            </w:pPr>
            <w:r w:rsidRPr="005A078F">
              <w:rPr>
                <w:bCs/>
                <w:sz w:val="20"/>
                <w:szCs w:val="20"/>
              </w:rPr>
              <w:t>объем</w:t>
            </w:r>
          </w:p>
        </w:tc>
        <w:tc>
          <w:tcPr>
            <w:tcW w:w="850" w:type="dxa"/>
          </w:tcPr>
          <w:p w14:paraId="658FCC38" w14:textId="77777777" w:rsidR="004E27E6" w:rsidRPr="005A078F" w:rsidRDefault="004E27E6" w:rsidP="004E27E6">
            <w:pPr>
              <w:ind w:left="-107" w:right="-108"/>
              <w:jc w:val="center"/>
              <w:rPr>
                <w:bCs/>
                <w:sz w:val="20"/>
                <w:szCs w:val="20"/>
              </w:rPr>
            </w:pPr>
            <w:r w:rsidRPr="005A078F">
              <w:rPr>
                <w:bCs/>
                <w:sz w:val="20"/>
                <w:szCs w:val="20"/>
              </w:rPr>
              <w:t>Единица измерения</w:t>
            </w:r>
          </w:p>
        </w:tc>
        <w:tc>
          <w:tcPr>
            <w:tcW w:w="1418" w:type="dxa"/>
          </w:tcPr>
          <w:p w14:paraId="589A5D67" w14:textId="77777777" w:rsidR="004E27E6" w:rsidRPr="005A078F" w:rsidRDefault="004E27E6" w:rsidP="004E27E6">
            <w:pPr>
              <w:ind w:left="-107" w:right="-108"/>
              <w:jc w:val="center"/>
              <w:rPr>
                <w:bCs/>
                <w:sz w:val="20"/>
                <w:szCs w:val="20"/>
              </w:rPr>
            </w:pPr>
            <w:r w:rsidRPr="005A078F">
              <w:rPr>
                <w:bCs/>
                <w:sz w:val="20"/>
                <w:szCs w:val="20"/>
              </w:rPr>
              <w:t>Цена за единицу товара, тенге***</w:t>
            </w:r>
          </w:p>
        </w:tc>
        <w:tc>
          <w:tcPr>
            <w:tcW w:w="2268" w:type="dxa"/>
          </w:tcPr>
          <w:p w14:paraId="34FE2930" w14:textId="77777777" w:rsidR="004E27E6" w:rsidRPr="005A078F" w:rsidRDefault="004E27E6" w:rsidP="004E27E6">
            <w:pPr>
              <w:ind w:right="-31"/>
              <w:jc w:val="center"/>
              <w:rPr>
                <w:bCs/>
                <w:sz w:val="20"/>
                <w:szCs w:val="20"/>
              </w:rPr>
            </w:pPr>
            <w:r w:rsidRPr="005A078F">
              <w:rPr>
                <w:bCs/>
                <w:sz w:val="20"/>
                <w:szCs w:val="20"/>
              </w:rPr>
              <w:t>Сумма, планируемая для закупки без учета НДС, тенге</w:t>
            </w:r>
          </w:p>
        </w:tc>
        <w:tc>
          <w:tcPr>
            <w:tcW w:w="1417" w:type="dxa"/>
          </w:tcPr>
          <w:p w14:paraId="157ED814" w14:textId="77777777" w:rsidR="004E27E6" w:rsidRPr="005A078F" w:rsidRDefault="004E27E6" w:rsidP="004E27E6">
            <w:pPr>
              <w:ind w:left="-108" w:right="-108"/>
              <w:jc w:val="center"/>
              <w:rPr>
                <w:bCs/>
                <w:sz w:val="20"/>
                <w:szCs w:val="20"/>
              </w:rPr>
            </w:pPr>
            <w:r w:rsidRPr="005A078F">
              <w:rPr>
                <w:bCs/>
                <w:sz w:val="20"/>
                <w:szCs w:val="20"/>
              </w:rPr>
              <w:t>Наименование организатора закупок</w:t>
            </w:r>
          </w:p>
        </w:tc>
        <w:tc>
          <w:tcPr>
            <w:tcW w:w="2694" w:type="dxa"/>
          </w:tcPr>
          <w:p w14:paraId="3E342F3D" w14:textId="77777777" w:rsidR="004E27E6" w:rsidRPr="005A078F" w:rsidRDefault="004E27E6" w:rsidP="004E27E6">
            <w:pPr>
              <w:ind w:right="-108"/>
              <w:jc w:val="center"/>
              <w:rPr>
                <w:bCs/>
                <w:sz w:val="20"/>
                <w:szCs w:val="20"/>
              </w:rPr>
            </w:pPr>
            <w:r w:rsidRPr="005A078F">
              <w:rPr>
                <w:bCs/>
                <w:sz w:val="20"/>
                <w:szCs w:val="20"/>
              </w:rPr>
              <w:t>Предельная цена ****</w:t>
            </w:r>
          </w:p>
        </w:tc>
      </w:tr>
      <w:tr w:rsidR="005A078F" w:rsidRPr="005A078F" w14:paraId="07005437" w14:textId="77777777" w:rsidTr="004E27E6">
        <w:trPr>
          <w:trHeight w:val="316"/>
        </w:trPr>
        <w:tc>
          <w:tcPr>
            <w:tcW w:w="592" w:type="dxa"/>
            <w:gridSpan w:val="3"/>
            <w:vAlign w:val="center"/>
          </w:tcPr>
          <w:p w14:paraId="229B337F" w14:textId="77777777" w:rsidR="004E27E6" w:rsidRPr="005A078F" w:rsidRDefault="004E27E6" w:rsidP="004E27E6">
            <w:pPr>
              <w:ind w:right="-192"/>
              <w:jc w:val="center"/>
              <w:rPr>
                <w:sz w:val="22"/>
                <w:szCs w:val="22"/>
              </w:rPr>
            </w:pPr>
            <w:r w:rsidRPr="005A078F">
              <w:rPr>
                <w:sz w:val="22"/>
                <w:szCs w:val="22"/>
              </w:rPr>
              <w:t>1</w:t>
            </w:r>
          </w:p>
        </w:tc>
        <w:tc>
          <w:tcPr>
            <w:tcW w:w="1535" w:type="dxa"/>
            <w:vAlign w:val="center"/>
          </w:tcPr>
          <w:p w14:paraId="37134D8E" w14:textId="77777777" w:rsidR="004E27E6" w:rsidRPr="005A078F" w:rsidRDefault="004E27E6" w:rsidP="004E27E6">
            <w:pPr>
              <w:jc w:val="center"/>
              <w:rPr>
                <w:bCs/>
                <w:sz w:val="22"/>
                <w:szCs w:val="22"/>
              </w:rPr>
            </w:pPr>
            <w:r w:rsidRPr="005A078F">
              <w:rPr>
                <w:bCs/>
                <w:sz w:val="22"/>
                <w:szCs w:val="22"/>
              </w:rPr>
              <w:t>2</w:t>
            </w:r>
          </w:p>
        </w:tc>
        <w:tc>
          <w:tcPr>
            <w:tcW w:w="1559" w:type="dxa"/>
            <w:vAlign w:val="center"/>
          </w:tcPr>
          <w:p w14:paraId="7A92FFD2" w14:textId="77777777" w:rsidR="004E27E6" w:rsidRPr="005A078F" w:rsidRDefault="004E27E6" w:rsidP="004E27E6">
            <w:pPr>
              <w:jc w:val="center"/>
              <w:rPr>
                <w:bCs/>
                <w:sz w:val="22"/>
                <w:szCs w:val="22"/>
              </w:rPr>
            </w:pPr>
            <w:r w:rsidRPr="005A078F">
              <w:rPr>
                <w:bCs/>
                <w:sz w:val="22"/>
                <w:szCs w:val="22"/>
              </w:rPr>
              <w:t>3</w:t>
            </w:r>
          </w:p>
        </w:tc>
        <w:tc>
          <w:tcPr>
            <w:tcW w:w="1417" w:type="dxa"/>
            <w:vAlign w:val="center"/>
          </w:tcPr>
          <w:p w14:paraId="746D272D" w14:textId="77777777" w:rsidR="004E27E6" w:rsidRPr="005A078F" w:rsidRDefault="004E27E6" w:rsidP="004E27E6">
            <w:pPr>
              <w:jc w:val="center"/>
              <w:rPr>
                <w:bCs/>
                <w:sz w:val="22"/>
                <w:szCs w:val="22"/>
              </w:rPr>
            </w:pPr>
            <w:r w:rsidRPr="005A078F">
              <w:rPr>
                <w:bCs/>
                <w:sz w:val="22"/>
                <w:szCs w:val="22"/>
              </w:rPr>
              <w:t>4</w:t>
            </w:r>
          </w:p>
        </w:tc>
        <w:tc>
          <w:tcPr>
            <w:tcW w:w="993" w:type="dxa"/>
            <w:vAlign w:val="center"/>
          </w:tcPr>
          <w:p w14:paraId="1A84EE59" w14:textId="77777777" w:rsidR="004E27E6" w:rsidRPr="005A078F" w:rsidRDefault="004E27E6" w:rsidP="004E27E6">
            <w:pPr>
              <w:jc w:val="center"/>
              <w:rPr>
                <w:bCs/>
                <w:sz w:val="22"/>
                <w:szCs w:val="22"/>
              </w:rPr>
            </w:pPr>
            <w:r w:rsidRPr="005A078F">
              <w:rPr>
                <w:bCs/>
                <w:sz w:val="22"/>
                <w:szCs w:val="22"/>
              </w:rPr>
              <w:t>5</w:t>
            </w:r>
          </w:p>
        </w:tc>
        <w:tc>
          <w:tcPr>
            <w:tcW w:w="850" w:type="dxa"/>
            <w:vAlign w:val="center"/>
          </w:tcPr>
          <w:p w14:paraId="78B88FB0" w14:textId="77777777" w:rsidR="004E27E6" w:rsidRPr="005A078F" w:rsidRDefault="004E27E6" w:rsidP="004E27E6">
            <w:pPr>
              <w:jc w:val="center"/>
              <w:rPr>
                <w:bCs/>
                <w:sz w:val="22"/>
                <w:szCs w:val="22"/>
              </w:rPr>
            </w:pPr>
            <w:r w:rsidRPr="005A078F">
              <w:rPr>
                <w:bCs/>
                <w:sz w:val="22"/>
                <w:szCs w:val="22"/>
              </w:rPr>
              <w:t>6</w:t>
            </w:r>
          </w:p>
        </w:tc>
        <w:tc>
          <w:tcPr>
            <w:tcW w:w="1418" w:type="dxa"/>
            <w:vAlign w:val="center"/>
          </w:tcPr>
          <w:p w14:paraId="5B6D5E74" w14:textId="77777777" w:rsidR="004E27E6" w:rsidRPr="005A078F" w:rsidRDefault="004E27E6" w:rsidP="004E27E6">
            <w:pPr>
              <w:jc w:val="center"/>
              <w:rPr>
                <w:bCs/>
                <w:sz w:val="22"/>
                <w:szCs w:val="22"/>
              </w:rPr>
            </w:pPr>
            <w:r w:rsidRPr="005A078F">
              <w:rPr>
                <w:bCs/>
                <w:sz w:val="22"/>
                <w:szCs w:val="22"/>
              </w:rPr>
              <w:t>7</w:t>
            </w:r>
          </w:p>
        </w:tc>
        <w:tc>
          <w:tcPr>
            <w:tcW w:w="2268" w:type="dxa"/>
            <w:vAlign w:val="center"/>
          </w:tcPr>
          <w:p w14:paraId="0DCD6A60" w14:textId="77777777" w:rsidR="004E27E6" w:rsidRPr="005A078F" w:rsidRDefault="004E27E6" w:rsidP="004E27E6">
            <w:pPr>
              <w:jc w:val="center"/>
              <w:rPr>
                <w:bCs/>
                <w:sz w:val="22"/>
                <w:szCs w:val="22"/>
              </w:rPr>
            </w:pPr>
            <w:r w:rsidRPr="005A078F">
              <w:rPr>
                <w:bCs/>
                <w:sz w:val="22"/>
                <w:szCs w:val="22"/>
              </w:rPr>
              <w:t>8</w:t>
            </w:r>
          </w:p>
        </w:tc>
        <w:tc>
          <w:tcPr>
            <w:tcW w:w="1417" w:type="dxa"/>
            <w:vAlign w:val="center"/>
          </w:tcPr>
          <w:p w14:paraId="1C769D60" w14:textId="77777777" w:rsidR="004E27E6" w:rsidRPr="005A078F" w:rsidRDefault="004E27E6" w:rsidP="004E27E6">
            <w:pPr>
              <w:jc w:val="center"/>
              <w:rPr>
                <w:bCs/>
                <w:sz w:val="22"/>
                <w:szCs w:val="22"/>
              </w:rPr>
            </w:pPr>
            <w:r w:rsidRPr="005A078F">
              <w:rPr>
                <w:bCs/>
                <w:sz w:val="22"/>
                <w:szCs w:val="22"/>
              </w:rPr>
              <w:t>9</w:t>
            </w:r>
          </w:p>
        </w:tc>
        <w:tc>
          <w:tcPr>
            <w:tcW w:w="2694" w:type="dxa"/>
            <w:vAlign w:val="center"/>
          </w:tcPr>
          <w:p w14:paraId="0D801DB5" w14:textId="77777777" w:rsidR="004E27E6" w:rsidRPr="005A078F" w:rsidRDefault="004E27E6" w:rsidP="004E27E6">
            <w:pPr>
              <w:jc w:val="center"/>
              <w:rPr>
                <w:bCs/>
                <w:sz w:val="22"/>
                <w:szCs w:val="22"/>
              </w:rPr>
            </w:pPr>
            <w:r w:rsidRPr="005A078F">
              <w:rPr>
                <w:bCs/>
                <w:sz w:val="22"/>
                <w:szCs w:val="22"/>
              </w:rPr>
              <w:t>10</w:t>
            </w:r>
          </w:p>
        </w:tc>
      </w:tr>
      <w:tr w:rsidR="005A078F" w:rsidRPr="005A078F" w14:paraId="78CB43E5" w14:textId="77777777" w:rsidTr="004E27E6">
        <w:trPr>
          <w:trHeight w:val="316"/>
        </w:trPr>
        <w:tc>
          <w:tcPr>
            <w:tcW w:w="14743" w:type="dxa"/>
            <w:gridSpan w:val="12"/>
            <w:vAlign w:val="center"/>
          </w:tcPr>
          <w:p w14:paraId="32AB82F2" w14:textId="77777777" w:rsidR="004E27E6" w:rsidRPr="005A078F" w:rsidRDefault="004E27E6" w:rsidP="004E27E6">
            <w:pPr>
              <w:rPr>
                <w:bCs/>
                <w:sz w:val="22"/>
                <w:szCs w:val="22"/>
              </w:rPr>
            </w:pPr>
            <w:r w:rsidRPr="005A078F">
              <w:rPr>
                <w:b/>
                <w:bCs/>
                <w:sz w:val="22"/>
                <w:szCs w:val="22"/>
              </w:rPr>
              <w:t>Раздел 1.</w:t>
            </w:r>
            <w:r w:rsidRPr="005A078F">
              <w:rPr>
                <w:bCs/>
                <w:sz w:val="22"/>
                <w:szCs w:val="22"/>
              </w:rPr>
              <w:t xml:space="preserve"> Закупки товаров, работ, услуг, осуществляемые способами тендера, запроса ценовых предложений, без применения норм Правил</w:t>
            </w:r>
          </w:p>
        </w:tc>
      </w:tr>
      <w:tr w:rsidR="005A078F" w:rsidRPr="005A078F" w14:paraId="439824A5" w14:textId="77777777" w:rsidTr="004E27E6">
        <w:tc>
          <w:tcPr>
            <w:tcW w:w="592" w:type="dxa"/>
            <w:gridSpan w:val="3"/>
            <w:vAlign w:val="center"/>
          </w:tcPr>
          <w:p w14:paraId="28F89B0F" w14:textId="77777777" w:rsidR="004E27E6" w:rsidRPr="005A078F" w:rsidRDefault="004E27E6" w:rsidP="004E27E6">
            <w:pPr>
              <w:jc w:val="center"/>
              <w:rPr>
                <w:bCs/>
                <w:sz w:val="22"/>
                <w:szCs w:val="22"/>
              </w:rPr>
            </w:pPr>
            <w:r w:rsidRPr="005A078F">
              <w:rPr>
                <w:bCs/>
                <w:sz w:val="22"/>
                <w:szCs w:val="22"/>
              </w:rPr>
              <w:t>1</w:t>
            </w:r>
          </w:p>
        </w:tc>
        <w:tc>
          <w:tcPr>
            <w:tcW w:w="1535" w:type="dxa"/>
          </w:tcPr>
          <w:p w14:paraId="64615375" w14:textId="77777777" w:rsidR="004E27E6" w:rsidRPr="005A078F" w:rsidRDefault="004E27E6" w:rsidP="004E27E6">
            <w:pPr>
              <w:rPr>
                <w:rFonts w:eastAsia="Calibri"/>
                <w:bCs/>
                <w:sz w:val="22"/>
                <w:szCs w:val="22"/>
              </w:rPr>
            </w:pPr>
            <w:r w:rsidRPr="005A078F">
              <w:rPr>
                <w:rFonts w:eastAsia="Calibri"/>
                <w:bCs/>
                <w:sz w:val="22"/>
                <w:szCs w:val="22"/>
              </w:rPr>
              <w:t>Товары</w:t>
            </w:r>
          </w:p>
        </w:tc>
        <w:tc>
          <w:tcPr>
            <w:tcW w:w="1559" w:type="dxa"/>
          </w:tcPr>
          <w:p w14:paraId="04CB9483" w14:textId="77777777" w:rsidR="004E27E6" w:rsidRPr="005A078F" w:rsidRDefault="004E27E6" w:rsidP="004E27E6">
            <w:pPr>
              <w:jc w:val="center"/>
              <w:rPr>
                <w:rFonts w:eastAsia="Calibri"/>
                <w:bCs/>
                <w:sz w:val="22"/>
                <w:szCs w:val="22"/>
              </w:rPr>
            </w:pPr>
          </w:p>
        </w:tc>
        <w:tc>
          <w:tcPr>
            <w:tcW w:w="1417" w:type="dxa"/>
          </w:tcPr>
          <w:p w14:paraId="110D1360" w14:textId="77777777" w:rsidR="004E27E6" w:rsidRPr="005A078F" w:rsidRDefault="004E27E6" w:rsidP="004E27E6">
            <w:pPr>
              <w:jc w:val="center"/>
              <w:rPr>
                <w:rFonts w:eastAsia="Calibri"/>
                <w:bCs/>
                <w:sz w:val="22"/>
                <w:szCs w:val="22"/>
              </w:rPr>
            </w:pPr>
          </w:p>
        </w:tc>
        <w:tc>
          <w:tcPr>
            <w:tcW w:w="993" w:type="dxa"/>
          </w:tcPr>
          <w:p w14:paraId="3DACFCAD" w14:textId="77777777" w:rsidR="004E27E6" w:rsidRPr="005A078F" w:rsidRDefault="004E27E6" w:rsidP="004E27E6">
            <w:pPr>
              <w:jc w:val="center"/>
              <w:rPr>
                <w:rFonts w:eastAsia="Calibri"/>
                <w:bCs/>
                <w:sz w:val="22"/>
                <w:szCs w:val="22"/>
              </w:rPr>
            </w:pPr>
          </w:p>
        </w:tc>
        <w:tc>
          <w:tcPr>
            <w:tcW w:w="850" w:type="dxa"/>
          </w:tcPr>
          <w:p w14:paraId="30665888" w14:textId="77777777" w:rsidR="004E27E6" w:rsidRPr="005A078F" w:rsidRDefault="004E27E6" w:rsidP="004E27E6">
            <w:pPr>
              <w:jc w:val="center"/>
              <w:rPr>
                <w:rFonts w:eastAsia="Calibri"/>
                <w:bCs/>
                <w:sz w:val="22"/>
                <w:szCs w:val="22"/>
              </w:rPr>
            </w:pPr>
          </w:p>
        </w:tc>
        <w:tc>
          <w:tcPr>
            <w:tcW w:w="1418" w:type="dxa"/>
          </w:tcPr>
          <w:p w14:paraId="615F3185" w14:textId="77777777" w:rsidR="004E27E6" w:rsidRPr="005A078F" w:rsidRDefault="004E27E6" w:rsidP="004E27E6">
            <w:pPr>
              <w:jc w:val="center"/>
              <w:rPr>
                <w:rFonts w:eastAsia="Calibri"/>
                <w:bCs/>
                <w:sz w:val="22"/>
                <w:szCs w:val="22"/>
              </w:rPr>
            </w:pPr>
          </w:p>
        </w:tc>
        <w:tc>
          <w:tcPr>
            <w:tcW w:w="2268" w:type="dxa"/>
          </w:tcPr>
          <w:p w14:paraId="1BFBAC89" w14:textId="77777777" w:rsidR="004E27E6" w:rsidRPr="005A078F" w:rsidRDefault="004E27E6" w:rsidP="004E27E6">
            <w:pPr>
              <w:jc w:val="center"/>
              <w:rPr>
                <w:rFonts w:eastAsia="Calibri"/>
                <w:bCs/>
                <w:sz w:val="22"/>
                <w:szCs w:val="22"/>
              </w:rPr>
            </w:pPr>
          </w:p>
        </w:tc>
        <w:tc>
          <w:tcPr>
            <w:tcW w:w="1417" w:type="dxa"/>
          </w:tcPr>
          <w:p w14:paraId="2116C8DB" w14:textId="77777777" w:rsidR="004E27E6" w:rsidRPr="005A078F" w:rsidRDefault="004E27E6" w:rsidP="004E27E6">
            <w:pPr>
              <w:jc w:val="center"/>
              <w:rPr>
                <w:rFonts w:eastAsia="Calibri"/>
                <w:bCs/>
                <w:sz w:val="22"/>
                <w:szCs w:val="22"/>
              </w:rPr>
            </w:pPr>
          </w:p>
        </w:tc>
        <w:tc>
          <w:tcPr>
            <w:tcW w:w="2694" w:type="dxa"/>
          </w:tcPr>
          <w:p w14:paraId="02243F2C" w14:textId="77777777" w:rsidR="004E27E6" w:rsidRPr="005A078F" w:rsidRDefault="004E27E6" w:rsidP="004E27E6">
            <w:pPr>
              <w:jc w:val="center"/>
              <w:rPr>
                <w:rFonts w:eastAsia="Calibri"/>
                <w:bCs/>
                <w:sz w:val="22"/>
                <w:szCs w:val="22"/>
              </w:rPr>
            </w:pPr>
          </w:p>
        </w:tc>
      </w:tr>
      <w:tr w:rsidR="005A078F" w:rsidRPr="005A078F" w14:paraId="2F9B121A" w14:textId="77777777" w:rsidTr="004E27E6">
        <w:tc>
          <w:tcPr>
            <w:tcW w:w="2127" w:type="dxa"/>
            <w:gridSpan w:val="4"/>
            <w:vAlign w:val="center"/>
          </w:tcPr>
          <w:p w14:paraId="3EC2A77C" w14:textId="77777777" w:rsidR="004E27E6" w:rsidRPr="005A078F" w:rsidRDefault="004E27E6" w:rsidP="004E27E6">
            <w:pPr>
              <w:rPr>
                <w:rFonts w:eastAsia="Calibri"/>
                <w:bCs/>
                <w:sz w:val="22"/>
                <w:szCs w:val="22"/>
              </w:rPr>
            </w:pPr>
            <w:r w:rsidRPr="005A078F">
              <w:rPr>
                <w:rFonts w:eastAsia="Calibri"/>
                <w:bCs/>
                <w:sz w:val="22"/>
                <w:szCs w:val="22"/>
                <w:lang w:eastAsia="en-US"/>
              </w:rPr>
              <w:t>Итого товары</w:t>
            </w:r>
          </w:p>
        </w:tc>
        <w:tc>
          <w:tcPr>
            <w:tcW w:w="1559" w:type="dxa"/>
          </w:tcPr>
          <w:p w14:paraId="4CA00CD9"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3319C1A4"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7E267E20"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25C191C1" w14:textId="77777777" w:rsidR="004E27E6" w:rsidRPr="005A078F" w:rsidRDefault="004E27E6" w:rsidP="004E27E6">
            <w:pPr>
              <w:jc w:val="center"/>
              <w:rPr>
                <w:rFonts w:eastAsia="Calibri"/>
                <w:bCs/>
                <w:sz w:val="22"/>
                <w:szCs w:val="22"/>
              </w:rPr>
            </w:pPr>
          </w:p>
        </w:tc>
        <w:tc>
          <w:tcPr>
            <w:tcW w:w="1418" w:type="dxa"/>
          </w:tcPr>
          <w:p w14:paraId="0E0163F8"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6664E62D" w14:textId="77777777" w:rsidR="004E27E6" w:rsidRPr="005A078F" w:rsidRDefault="004E27E6" w:rsidP="004E27E6">
            <w:pPr>
              <w:jc w:val="center"/>
              <w:rPr>
                <w:rFonts w:eastAsia="Calibri"/>
                <w:bCs/>
                <w:sz w:val="22"/>
                <w:szCs w:val="22"/>
              </w:rPr>
            </w:pPr>
          </w:p>
        </w:tc>
        <w:tc>
          <w:tcPr>
            <w:tcW w:w="1417" w:type="dxa"/>
          </w:tcPr>
          <w:p w14:paraId="47DF3852"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598071D0"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750694BF" w14:textId="77777777" w:rsidTr="004E27E6">
        <w:tc>
          <w:tcPr>
            <w:tcW w:w="592" w:type="dxa"/>
            <w:gridSpan w:val="3"/>
            <w:vAlign w:val="center"/>
          </w:tcPr>
          <w:p w14:paraId="6B124B9B" w14:textId="77777777" w:rsidR="004E27E6" w:rsidRPr="005A078F" w:rsidRDefault="004E27E6" w:rsidP="004E27E6">
            <w:pPr>
              <w:jc w:val="center"/>
              <w:rPr>
                <w:bCs/>
                <w:sz w:val="22"/>
                <w:szCs w:val="22"/>
              </w:rPr>
            </w:pPr>
            <w:r w:rsidRPr="005A078F">
              <w:rPr>
                <w:bCs/>
                <w:sz w:val="22"/>
                <w:szCs w:val="22"/>
              </w:rPr>
              <w:t>1</w:t>
            </w:r>
          </w:p>
        </w:tc>
        <w:tc>
          <w:tcPr>
            <w:tcW w:w="1535" w:type="dxa"/>
          </w:tcPr>
          <w:p w14:paraId="37EB632F" w14:textId="77777777" w:rsidR="004E27E6" w:rsidRPr="005A078F" w:rsidRDefault="004E27E6" w:rsidP="004E27E6">
            <w:pPr>
              <w:rPr>
                <w:rFonts w:eastAsia="Calibri"/>
                <w:bCs/>
                <w:sz w:val="22"/>
                <w:szCs w:val="22"/>
              </w:rPr>
            </w:pPr>
            <w:r w:rsidRPr="005A078F">
              <w:rPr>
                <w:rFonts w:eastAsia="Calibri"/>
                <w:bCs/>
                <w:sz w:val="22"/>
                <w:szCs w:val="22"/>
              </w:rPr>
              <w:t xml:space="preserve">Работы </w:t>
            </w:r>
          </w:p>
        </w:tc>
        <w:tc>
          <w:tcPr>
            <w:tcW w:w="1559" w:type="dxa"/>
          </w:tcPr>
          <w:p w14:paraId="5C48CEE0" w14:textId="77777777" w:rsidR="004E27E6" w:rsidRPr="005A078F" w:rsidRDefault="004E27E6" w:rsidP="004E27E6">
            <w:pPr>
              <w:jc w:val="center"/>
              <w:rPr>
                <w:rFonts w:eastAsia="Calibri"/>
                <w:bCs/>
                <w:sz w:val="22"/>
                <w:szCs w:val="22"/>
              </w:rPr>
            </w:pPr>
          </w:p>
        </w:tc>
        <w:tc>
          <w:tcPr>
            <w:tcW w:w="1417" w:type="dxa"/>
          </w:tcPr>
          <w:p w14:paraId="7035482E" w14:textId="77777777" w:rsidR="004E27E6" w:rsidRPr="005A078F" w:rsidRDefault="004E27E6" w:rsidP="004E27E6">
            <w:pPr>
              <w:jc w:val="center"/>
              <w:rPr>
                <w:rFonts w:eastAsia="Calibri"/>
                <w:bCs/>
                <w:sz w:val="22"/>
                <w:szCs w:val="22"/>
              </w:rPr>
            </w:pPr>
          </w:p>
        </w:tc>
        <w:tc>
          <w:tcPr>
            <w:tcW w:w="993" w:type="dxa"/>
          </w:tcPr>
          <w:p w14:paraId="471F00A0" w14:textId="77777777" w:rsidR="004E27E6" w:rsidRPr="005A078F" w:rsidRDefault="004E27E6" w:rsidP="004E27E6">
            <w:pPr>
              <w:jc w:val="center"/>
              <w:rPr>
                <w:rFonts w:eastAsia="Calibri"/>
                <w:bCs/>
                <w:sz w:val="22"/>
                <w:szCs w:val="22"/>
              </w:rPr>
            </w:pPr>
          </w:p>
        </w:tc>
        <w:tc>
          <w:tcPr>
            <w:tcW w:w="850" w:type="dxa"/>
          </w:tcPr>
          <w:p w14:paraId="0B67D3F8" w14:textId="77777777" w:rsidR="004E27E6" w:rsidRPr="005A078F" w:rsidRDefault="004E27E6" w:rsidP="004E27E6">
            <w:pPr>
              <w:jc w:val="center"/>
              <w:rPr>
                <w:rFonts w:eastAsia="Calibri"/>
                <w:bCs/>
                <w:sz w:val="22"/>
                <w:szCs w:val="22"/>
              </w:rPr>
            </w:pPr>
          </w:p>
        </w:tc>
        <w:tc>
          <w:tcPr>
            <w:tcW w:w="1418" w:type="dxa"/>
          </w:tcPr>
          <w:p w14:paraId="293B7C67"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6A2054CE" w14:textId="77777777" w:rsidR="004E27E6" w:rsidRPr="005A078F" w:rsidRDefault="004E27E6" w:rsidP="004E27E6">
            <w:pPr>
              <w:jc w:val="center"/>
              <w:rPr>
                <w:rFonts w:eastAsia="Calibri"/>
                <w:bCs/>
                <w:sz w:val="22"/>
                <w:szCs w:val="22"/>
              </w:rPr>
            </w:pPr>
          </w:p>
        </w:tc>
        <w:tc>
          <w:tcPr>
            <w:tcW w:w="1417" w:type="dxa"/>
          </w:tcPr>
          <w:p w14:paraId="7562576C" w14:textId="77777777" w:rsidR="004E27E6" w:rsidRPr="005A078F" w:rsidRDefault="004E27E6" w:rsidP="004E27E6">
            <w:pPr>
              <w:jc w:val="center"/>
              <w:rPr>
                <w:rFonts w:eastAsia="Calibri"/>
                <w:bCs/>
                <w:sz w:val="22"/>
                <w:szCs w:val="22"/>
              </w:rPr>
            </w:pPr>
          </w:p>
        </w:tc>
        <w:tc>
          <w:tcPr>
            <w:tcW w:w="2694" w:type="dxa"/>
          </w:tcPr>
          <w:p w14:paraId="58C0BC59" w14:textId="77777777" w:rsidR="004E27E6" w:rsidRPr="005A078F" w:rsidRDefault="004E27E6" w:rsidP="004E27E6">
            <w:pPr>
              <w:jc w:val="center"/>
              <w:rPr>
                <w:rFonts w:eastAsia="Calibri"/>
                <w:bCs/>
                <w:sz w:val="22"/>
                <w:szCs w:val="22"/>
              </w:rPr>
            </w:pPr>
          </w:p>
        </w:tc>
      </w:tr>
      <w:tr w:rsidR="005A078F" w:rsidRPr="005A078F" w14:paraId="1CCDD27F" w14:textId="77777777" w:rsidTr="004E27E6">
        <w:tc>
          <w:tcPr>
            <w:tcW w:w="2127" w:type="dxa"/>
            <w:gridSpan w:val="4"/>
            <w:vAlign w:val="center"/>
          </w:tcPr>
          <w:p w14:paraId="18854B3D" w14:textId="77777777" w:rsidR="004E27E6" w:rsidRPr="005A078F" w:rsidRDefault="004E27E6" w:rsidP="004E27E6">
            <w:pPr>
              <w:rPr>
                <w:rFonts w:eastAsia="Calibri"/>
                <w:bCs/>
                <w:sz w:val="22"/>
                <w:szCs w:val="22"/>
              </w:rPr>
            </w:pPr>
            <w:r w:rsidRPr="005A078F">
              <w:rPr>
                <w:rFonts w:eastAsia="Calibri"/>
                <w:bCs/>
                <w:sz w:val="22"/>
                <w:szCs w:val="22"/>
                <w:lang w:eastAsia="en-US"/>
              </w:rPr>
              <w:t>Итого работы</w:t>
            </w:r>
          </w:p>
        </w:tc>
        <w:tc>
          <w:tcPr>
            <w:tcW w:w="1559" w:type="dxa"/>
          </w:tcPr>
          <w:p w14:paraId="4CA433B5"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52608AB5"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5CB6276E"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53139375" w14:textId="77777777" w:rsidR="004E27E6" w:rsidRPr="005A078F" w:rsidRDefault="004E27E6" w:rsidP="004E27E6">
            <w:pPr>
              <w:jc w:val="center"/>
              <w:rPr>
                <w:rFonts w:eastAsia="Calibri"/>
                <w:bCs/>
                <w:sz w:val="22"/>
                <w:szCs w:val="22"/>
              </w:rPr>
            </w:pPr>
          </w:p>
        </w:tc>
        <w:tc>
          <w:tcPr>
            <w:tcW w:w="1418" w:type="dxa"/>
          </w:tcPr>
          <w:p w14:paraId="310CC9F2"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52AC059B" w14:textId="77777777" w:rsidR="004E27E6" w:rsidRPr="005A078F" w:rsidRDefault="004E27E6" w:rsidP="004E27E6">
            <w:pPr>
              <w:jc w:val="center"/>
              <w:rPr>
                <w:rFonts w:eastAsia="Calibri"/>
                <w:bCs/>
                <w:sz w:val="22"/>
                <w:szCs w:val="22"/>
              </w:rPr>
            </w:pPr>
          </w:p>
        </w:tc>
        <w:tc>
          <w:tcPr>
            <w:tcW w:w="1417" w:type="dxa"/>
          </w:tcPr>
          <w:p w14:paraId="2C5FEA18"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76A46BF0"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4FF879AB" w14:textId="77777777" w:rsidTr="004E27E6">
        <w:tc>
          <w:tcPr>
            <w:tcW w:w="592" w:type="dxa"/>
            <w:gridSpan w:val="3"/>
            <w:vAlign w:val="center"/>
          </w:tcPr>
          <w:p w14:paraId="1F1112CD" w14:textId="77777777" w:rsidR="004E27E6" w:rsidRPr="005A078F" w:rsidRDefault="004E27E6" w:rsidP="004E27E6">
            <w:pPr>
              <w:jc w:val="center"/>
              <w:rPr>
                <w:bCs/>
                <w:sz w:val="22"/>
                <w:szCs w:val="22"/>
              </w:rPr>
            </w:pPr>
            <w:r w:rsidRPr="005A078F">
              <w:rPr>
                <w:bCs/>
                <w:sz w:val="22"/>
                <w:szCs w:val="22"/>
              </w:rPr>
              <w:t>1</w:t>
            </w:r>
          </w:p>
        </w:tc>
        <w:tc>
          <w:tcPr>
            <w:tcW w:w="1535" w:type="dxa"/>
          </w:tcPr>
          <w:p w14:paraId="6D0B12F1" w14:textId="77777777" w:rsidR="004E27E6" w:rsidRPr="005A078F" w:rsidRDefault="004E27E6" w:rsidP="004E27E6">
            <w:pPr>
              <w:rPr>
                <w:rFonts w:eastAsia="Calibri"/>
                <w:bCs/>
                <w:sz w:val="22"/>
                <w:szCs w:val="22"/>
              </w:rPr>
            </w:pPr>
            <w:r w:rsidRPr="005A078F">
              <w:rPr>
                <w:rFonts w:eastAsia="Calibri"/>
                <w:bCs/>
                <w:sz w:val="22"/>
                <w:szCs w:val="22"/>
              </w:rPr>
              <w:t xml:space="preserve">Услуги </w:t>
            </w:r>
          </w:p>
        </w:tc>
        <w:tc>
          <w:tcPr>
            <w:tcW w:w="1559" w:type="dxa"/>
          </w:tcPr>
          <w:p w14:paraId="5CE2AAE6" w14:textId="77777777" w:rsidR="004E27E6" w:rsidRPr="005A078F" w:rsidRDefault="004E27E6" w:rsidP="004E27E6">
            <w:pPr>
              <w:jc w:val="center"/>
              <w:rPr>
                <w:rFonts w:eastAsia="Calibri"/>
                <w:bCs/>
                <w:sz w:val="22"/>
                <w:szCs w:val="22"/>
              </w:rPr>
            </w:pPr>
          </w:p>
        </w:tc>
        <w:tc>
          <w:tcPr>
            <w:tcW w:w="1417" w:type="dxa"/>
          </w:tcPr>
          <w:p w14:paraId="7EC3236D" w14:textId="77777777" w:rsidR="004E27E6" w:rsidRPr="005A078F" w:rsidRDefault="004E27E6" w:rsidP="004E27E6">
            <w:pPr>
              <w:jc w:val="center"/>
              <w:rPr>
                <w:rFonts w:eastAsia="Calibri"/>
                <w:bCs/>
                <w:sz w:val="22"/>
                <w:szCs w:val="22"/>
              </w:rPr>
            </w:pPr>
          </w:p>
        </w:tc>
        <w:tc>
          <w:tcPr>
            <w:tcW w:w="993" w:type="dxa"/>
          </w:tcPr>
          <w:p w14:paraId="1F32FFB1" w14:textId="77777777" w:rsidR="004E27E6" w:rsidRPr="005A078F" w:rsidRDefault="004E27E6" w:rsidP="004E27E6">
            <w:pPr>
              <w:jc w:val="center"/>
              <w:rPr>
                <w:rFonts w:eastAsia="Calibri"/>
                <w:bCs/>
                <w:sz w:val="22"/>
                <w:szCs w:val="22"/>
              </w:rPr>
            </w:pPr>
          </w:p>
        </w:tc>
        <w:tc>
          <w:tcPr>
            <w:tcW w:w="850" w:type="dxa"/>
          </w:tcPr>
          <w:p w14:paraId="0287DCC8" w14:textId="77777777" w:rsidR="004E27E6" w:rsidRPr="005A078F" w:rsidRDefault="004E27E6" w:rsidP="004E27E6">
            <w:pPr>
              <w:jc w:val="center"/>
              <w:rPr>
                <w:rFonts w:eastAsia="Calibri"/>
                <w:bCs/>
                <w:sz w:val="22"/>
                <w:szCs w:val="22"/>
              </w:rPr>
            </w:pPr>
          </w:p>
        </w:tc>
        <w:tc>
          <w:tcPr>
            <w:tcW w:w="1418" w:type="dxa"/>
          </w:tcPr>
          <w:p w14:paraId="312D8FF7"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3BF8D01F" w14:textId="77777777" w:rsidR="004E27E6" w:rsidRPr="005A078F" w:rsidRDefault="004E27E6" w:rsidP="004E27E6">
            <w:pPr>
              <w:jc w:val="center"/>
              <w:rPr>
                <w:rFonts w:eastAsia="Calibri"/>
                <w:bCs/>
                <w:sz w:val="22"/>
                <w:szCs w:val="22"/>
              </w:rPr>
            </w:pPr>
          </w:p>
        </w:tc>
        <w:tc>
          <w:tcPr>
            <w:tcW w:w="1417" w:type="dxa"/>
          </w:tcPr>
          <w:p w14:paraId="53551A7D" w14:textId="77777777" w:rsidR="004E27E6" w:rsidRPr="005A078F" w:rsidRDefault="004E27E6" w:rsidP="004E27E6">
            <w:pPr>
              <w:jc w:val="center"/>
              <w:rPr>
                <w:rFonts w:eastAsia="Calibri"/>
                <w:bCs/>
                <w:sz w:val="22"/>
                <w:szCs w:val="22"/>
              </w:rPr>
            </w:pPr>
          </w:p>
        </w:tc>
        <w:tc>
          <w:tcPr>
            <w:tcW w:w="2694" w:type="dxa"/>
          </w:tcPr>
          <w:p w14:paraId="02E61677" w14:textId="77777777" w:rsidR="004E27E6" w:rsidRPr="005A078F" w:rsidRDefault="004E27E6" w:rsidP="004E27E6">
            <w:pPr>
              <w:jc w:val="center"/>
              <w:rPr>
                <w:rFonts w:eastAsia="Calibri"/>
                <w:bCs/>
                <w:sz w:val="22"/>
                <w:szCs w:val="22"/>
              </w:rPr>
            </w:pPr>
          </w:p>
        </w:tc>
      </w:tr>
      <w:tr w:rsidR="005A078F" w:rsidRPr="005A078F" w14:paraId="70AFD8D4" w14:textId="77777777" w:rsidTr="004E27E6">
        <w:tc>
          <w:tcPr>
            <w:tcW w:w="2127" w:type="dxa"/>
            <w:gridSpan w:val="4"/>
            <w:vAlign w:val="center"/>
          </w:tcPr>
          <w:p w14:paraId="0A6075EF" w14:textId="77777777" w:rsidR="004E27E6" w:rsidRPr="005A078F" w:rsidRDefault="004E27E6" w:rsidP="004E27E6">
            <w:pPr>
              <w:rPr>
                <w:rFonts w:eastAsia="Calibri"/>
                <w:bCs/>
                <w:sz w:val="22"/>
                <w:szCs w:val="22"/>
              </w:rPr>
            </w:pPr>
            <w:r w:rsidRPr="005A078F">
              <w:rPr>
                <w:rFonts w:eastAsia="Calibri"/>
                <w:bCs/>
                <w:sz w:val="22"/>
                <w:szCs w:val="22"/>
              </w:rPr>
              <w:t>Итого услуги</w:t>
            </w:r>
          </w:p>
        </w:tc>
        <w:tc>
          <w:tcPr>
            <w:tcW w:w="1559" w:type="dxa"/>
          </w:tcPr>
          <w:p w14:paraId="31991004"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58083A26"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4EABB5B2"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2C664B1A" w14:textId="77777777" w:rsidR="004E27E6" w:rsidRPr="005A078F" w:rsidRDefault="004E27E6" w:rsidP="004E27E6">
            <w:pPr>
              <w:jc w:val="center"/>
              <w:rPr>
                <w:rFonts w:eastAsia="Calibri"/>
                <w:bCs/>
                <w:sz w:val="22"/>
                <w:szCs w:val="22"/>
              </w:rPr>
            </w:pPr>
          </w:p>
        </w:tc>
        <w:tc>
          <w:tcPr>
            <w:tcW w:w="1418" w:type="dxa"/>
          </w:tcPr>
          <w:p w14:paraId="6B5BEB53"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405FC8E9" w14:textId="77777777" w:rsidR="004E27E6" w:rsidRPr="005A078F" w:rsidRDefault="004E27E6" w:rsidP="004E27E6">
            <w:pPr>
              <w:jc w:val="center"/>
              <w:rPr>
                <w:rFonts w:eastAsia="Calibri"/>
                <w:bCs/>
                <w:sz w:val="22"/>
                <w:szCs w:val="22"/>
              </w:rPr>
            </w:pPr>
          </w:p>
        </w:tc>
        <w:tc>
          <w:tcPr>
            <w:tcW w:w="1417" w:type="dxa"/>
          </w:tcPr>
          <w:p w14:paraId="35AB72EE"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0D64D79A"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0C473ADA" w14:textId="77777777" w:rsidTr="004E27E6">
        <w:tc>
          <w:tcPr>
            <w:tcW w:w="2127" w:type="dxa"/>
            <w:gridSpan w:val="4"/>
            <w:vAlign w:val="center"/>
          </w:tcPr>
          <w:p w14:paraId="251E2B76" w14:textId="77777777" w:rsidR="004E27E6" w:rsidRPr="005A078F" w:rsidRDefault="004E27E6" w:rsidP="004E27E6">
            <w:pPr>
              <w:rPr>
                <w:rFonts w:eastAsia="Calibri"/>
                <w:bCs/>
                <w:sz w:val="22"/>
                <w:szCs w:val="22"/>
              </w:rPr>
            </w:pPr>
            <w:r w:rsidRPr="005A078F">
              <w:rPr>
                <w:rFonts w:eastAsia="Calibri"/>
                <w:bCs/>
                <w:sz w:val="22"/>
                <w:szCs w:val="22"/>
              </w:rPr>
              <w:t>Всего по разделу 1:</w:t>
            </w:r>
          </w:p>
        </w:tc>
        <w:tc>
          <w:tcPr>
            <w:tcW w:w="1559" w:type="dxa"/>
          </w:tcPr>
          <w:p w14:paraId="11761DD2"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7B62AD7E"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13A6C16C"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7F570F71" w14:textId="77777777" w:rsidR="004E27E6" w:rsidRPr="005A078F" w:rsidRDefault="004E27E6" w:rsidP="004E27E6">
            <w:pPr>
              <w:jc w:val="center"/>
              <w:rPr>
                <w:rFonts w:eastAsia="Calibri"/>
                <w:bCs/>
                <w:sz w:val="22"/>
                <w:szCs w:val="22"/>
              </w:rPr>
            </w:pPr>
          </w:p>
        </w:tc>
        <w:tc>
          <w:tcPr>
            <w:tcW w:w="1418" w:type="dxa"/>
          </w:tcPr>
          <w:p w14:paraId="49F85FA1"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58798DCF" w14:textId="77777777" w:rsidR="004E27E6" w:rsidRPr="005A078F" w:rsidRDefault="004E27E6" w:rsidP="004E27E6">
            <w:pPr>
              <w:jc w:val="center"/>
              <w:rPr>
                <w:rFonts w:eastAsia="Calibri"/>
                <w:bCs/>
                <w:sz w:val="22"/>
                <w:szCs w:val="22"/>
              </w:rPr>
            </w:pPr>
          </w:p>
        </w:tc>
        <w:tc>
          <w:tcPr>
            <w:tcW w:w="1417" w:type="dxa"/>
          </w:tcPr>
          <w:p w14:paraId="4A4234BC"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68EDF7C5"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38D82B30" w14:textId="77777777" w:rsidTr="004E27E6">
        <w:tc>
          <w:tcPr>
            <w:tcW w:w="14743" w:type="dxa"/>
            <w:gridSpan w:val="12"/>
            <w:vAlign w:val="center"/>
          </w:tcPr>
          <w:p w14:paraId="23A98175" w14:textId="77777777" w:rsidR="004E27E6" w:rsidRPr="005A078F" w:rsidRDefault="004E27E6" w:rsidP="004E27E6">
            <w:pPr>
              <w:rPr>
                <w:rFonts w:eastAsia="Calibri"/>
                <w:bCs/>
                <w:sz w:val="22"/>
                <w:szCs w:val="22"/>
                <w:lang w:eastAsia="en-US"/>
              </w:rPr>
            </w:pPr>
            <w:r w:rsidRPr="005A078F">
              <w:rPr>
                <w:rFonts w:eastAsia="Calibri"/>
                <w:b/>
                <w:bCs/>
                <w:sz w:val="22"/>
                <w:szCs w:val="22"/>
                <w:lang w:eastAsia="en-US"/>
              </w:rPr>
              <w:t>Раздел 2.</w:t>
            </w:r>
            <w:r w:rsidRPr="005A078F">
              <w:rPr>
                <w:rFonts w:eastAsia="Calibri"/>
                <w:bCs/>
                <w:sz w:val="22"/>
                <w:szCs w:val="22"/>
              </w:rPr>
              <w:t xml:space="preserve"> Закупки товаров, работ, услуг, осуществляемые согласно пункту 3.1. Правил</w:t>
            </w:r>
          </w:p>
        </w:tc>
      </w:tr>
      <w:tr w:rsidR="005A078F" w:rsidRPr="005A078F" w14:paraId="45D850B9" w14:textId="77777777" w:rsidTr="004E27E6">
        <w:tc>
          <w:tcPr>
            <w:tcW w:w="529" w:type="dxa"/>
            <w:vAlign w:val="center"/>
          </w:tcPr>
          <w:p w14:paraId="57FDA76E" w14:textId="77777777" w:rsidR="004E27E6" w:rsidRPr="005A078F" w:rsidRDefault="004E27E6" w:rsidP="004E27E6">
            <w:pPr>
              <w:rPr>
                <w:rFonts w:eastAsia="Calibri"/>
                <w:bCs/>
                <w:sz w:val="22"/>
                <w:szCs w:val="22"/>
              </w:rPr>
            </w:pPr>
            <w:r w:rsidRPr="005A078F">
              <w:rPr>
                <w:rFonts w:eastAsia="Calibri"/>
                <w:bCs/>
                <w:sz w:val="22"/>
                <w:szCs w:val="22"/>
              </w:rPr>
              <w:t>1</w:t>
            </w:r>
          </w:p>
        </w:tc>
        <w:tc>
          <w:tcPr>
            <w:tcW w:w="1598" w:type="dxa"/>
            <w:gridSpan w:val="3"/>
            <w:vAlign w:val="center"/>
          </w:tcPr>
          <w:p w14:paraId="390CFC61" w14:textId="77777777" w:rsidR="004E27E6" w:rsidRPr="005A078F" w:rsidRDefault="004E27E6" w:rsidP="004E27E6">
            <w:pPr>
              <w:rPr>
                <w:rFonts w:eastAsia="Calibri"/>
                <w:bCs/>
                <w:sz w:val="22"/>
                <w:szCs w:val="22"/>
              </w:rPr>
            </w:pPr>
            <w:r w:rsidRPr="005A078F">
              <w:rPr>
                <w:rFonts w:eastAsia="Calibri"/>
                <w:bCs/>
                <w:sz w:val="22"/>
                <w:szCs w:val="22"/>
              </w:rPr>
              <w:t>Товары</w:t>
            </w:r>
          </w:p>
        </w:tc>
        <w:tc>
          <w:tcPr>
            <w:tcW w:w="1559" w:type="dxa"/>
          </w:tcPr>
          <w:p w14:paraId="423AF1C6" w14:textId="77777777" w:rsidR="004E27E6" w:rsidRPr="005A078F" w:rsidRDefault="004E27E6" w:rsidP="004E27E6">
            <w:pPr>
              <w:jc w:val="center"/>
              <w:rPr>
                <w:rFonts w:eastAsia="Calibri"/>
                <w:bCs/>
                <w:sz w:val="22"/>
                <w:szCs w:val="22"/>
              </w:rPr>
            </w:pPr>
          </w:p>
        </w:tc>
        <w:tc>
          <w:tcPr>
            <w:tcW w:w="1417" w:type="dxa"/>
          </w:tcPr>
          <w:p w14:paraId="6A5A1F48" w14:textId="77777777" w:rsidR="004E27E6" w:rsidRPr="005A078F" w:rsidRDefault="004E27E6" w:rsidP="004E27E6">
            <w:pPr>
              <w:jc w:val="center"/>
              <w:rPr>
                <w:rFonts w:eastAsia="Calibri"/>
                <w:bCs/>
                <w:sz w:val="22"/>
                <w:szCs w:val="22"/>
              </w:rPr>
            </w:pPr>
          </w:p>
        </w:tc>
        <w:tc>
          <w:tcPr>
            <w:tcW w:w="993" w:type="dxa"/>
          </w:tcPr>
          <w:p w14:paraId="1E6EEBA5" w14:textId="77777777" w:rsidR="004E27E6" w:rsidRPr="005A078F" w:rsidRDefault="004E27E6" w:rsidP="004E27E6">
            <w:pPr>
              <w:jc w:val="center"/>
              <w:rPr>
                <w:rFonts w:eastAsia="Calibri"/>
                <w:bCs/>
                <w:sz w:val="22"/>
                <w:szCs w:val="22"/>
              </w:rPr>
            </w:pPr>
          </w:p>
        </w:tc>
        <w:tc>
          <w:tcPr>
            <w:tcW w:w="850" w:type="dxa"/>
          </w:tcPr>
          <w:p w14:paraId="2052CE4B" w14:textId="77777777" w:rsidR="004E27E6" w:rsidRPr="005A078F" w:rsidRDefault="004E27E6" w:rsidP="004E27E6">
            <w:pPr>
              <w:jc w:val="center"/>
              <w:rPr>
                <w:rFonts w:eastAsia="Calibri"/>
                <w:bCs/>
                <w:sz w:val="22"/>
                <w:szCs w:val="22"/>
              </w:rPr>
            </w:pPr>
          </w:p>
        </w:tc>
        <w:tc>
          <w:tcPr>
            <w:tcW w:w="1418" w:type="dxa"/>
          </w:tcPr>
          <w:p w14:paraId="23C0D350" w14:textId="77777777" w:rsidR="004E27E6" w:rsidRPr="005A078F" w:rsidRDefault="004E27E6" w:rsidP="004E27E6">
            <w:pPr>
              <w:jc w:val="center"/>
              <w:rPr>
                <w:rFonts w:eastAsia="Calibri"/>
                <w:bCs/>
                <w:sz w:val="22"/>
                <w:szCs w:val="22"/>
              </w:rPr>
            </w:pPr>
          </w:p>
        </w:tc>
        <w:tc>
          <w:tcPr>
            <w:tcW w:w="2268" w:type="dxa"/>
          </w:tcPr>
          <w:p w14:paraId="37776327" w14:textId="77777777" w:rsidR="004E27E6" w:rsidRPr="005A078F" w:rsidRDefault="004E27E6" w:rsidP="004E27E6">
            <w:pPr>
              <w:jc w:val="center"/>
              <w:rPr>
                <w:rFonts w:eastAsia="Calibri"/>
                <w:bCs/>
                <w:sz w:val="22"/>
                <w:szCs w:val="22"/>
              </w:rPr>
            </w:pPr>
          </w:p>
        </w:tc>
        <w:tc>
          <w:tcPr>
            <w:tcW w:w="1417" w:type="dxa"/>
          </w:tcPr>
          <w:p w14:paraId="7A23A6C2" w14:textId="77777777" w:rsidR="004E27E6" w:rsidRPr="005A078F" w:rsidRDefault="004E27E6" w:rsidP="004E27E6">
            <w:pPr>
              <w:jc w:val="center"/>
              <w:rPr>
                <w:rFonts w:eastAsia="Calibri"/>
                <w:bCs/>
                <w:sz w:val="22"/>
                <w:szCs w:val="22"/>
              </w:rPr>
            </w:pPr>
          </w:p>
        </w:tc>
        <w:tc>
          <w:tcPr>
            <w:tcW w:w="2694" w:type="dxa"/>
          </w:tcPr>
          <w:p w14:paraId="44C14747" w14:textId="77777777" w:rsidR="004E27E6" w:rsidRPr="005A078F" w:rsidRDefault="004E27E6" w:rsidP="004E27E6">
            <w:pPr>
              <w:jc w:val="center"/>
              <w:rPr>
                <w:rFonts w:eastAsia="Calibri"/>
                <w:bCs/>
                <w:sz w:val="22"/>
                <w:szCs w:val="22"/>
              </w:rPr>
            </w:pPr>
          </w:p>
        </w:tc>
      </w:tr>
      <w:tr w:rsidR="005A078F" w:rsidRPr="005A078F" w14:paraId="47246818" w14:textId="77777777" w:rsidTr="004E27E6">
        <w:tc>
          <w:tcPr>
            <w:tcW w:w="2127" w:type="dxa"/>
            <w:gridSpan w:val="4"/>
            <w:vAlign w:val="center"/>
          </w:tcPr>
          <w:p w14:paraId="169DB28F" w14:textId="77777777" w:rsidR="004E27E6" w:rsidRPr="005A078F" w:rsidRDefault="004E27E6" w:rsidP="004E27E6">
            <w:pPr>
              <w:rPr>
                <w:rFonts w:eastAsia="Calibri"/>
                <w:bCs/>
                <w:sz w:val="22"/>
                <w:szCs w:val="22"/>
              </w:rPr>
            </w:pPr>
            <w:r w:rsidRPr="005A078F">
              <w:rPr>
                <w:rFonts w:eastAsia="Calibri"/>
                <w:bCs/>
                <w:sz w:val="22"/>
                <w:szCs w:val="22"/>
                <w:lang w:eastAsia="en-US"/>
              </w:rPr>
              <w:t>Итого товары</w:t>
            </w:r>
          </w:p>
        </w:tc>
        <w:tc>
          <w:tcPr>
            <w:tcW w:w="1559" w:type="dxa"/>
          </w:tcPr>
          <w:p w14:paraId="3AD7DA43"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05DD0CAB"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0C3BA4D0"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672E64E0" w14:textId="77777777" w:rsidR="004E27E6" w:rsidRPr="005A078F" w:rsidRDefault="004E27E6" w:rsidP="004E27E6">
            <w:pPr>
              <w:jc w:val="center"/>
              <w:rPr>
                <w:rFonts w:eastAsia="Calibri"/>
                <w:bCs/>
                <w:sz w:val="22"/>
                <w:szCs w:val="22"/>
              </w:rPr>
            </w:pPr>
          </w:p>
        </w:tc>
        <w:tc>
          <w:tcPr>
            <w:tcW w:w="1418" w:type="dxa"/>
          </w:tcPr>
          <w:p w14:paraId="79E0D0BE"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40B51464" w14:textId="77777777" w:rsidR="004E27E6" w:rsidRPr="005A078F" w:rsidRDefault="004E27E6" w:rsidP="004E27E6">
            <w:pPr>
              <w:jc w:val="center"/>
              <w:rPr>
                <w:rFonts w:eastAsia="Calibri"/>
                <w:bCs/>
                <w:sz w:val="22"/>
                <w:szCs w:val="22"/>
              </w:rPr>
            </w:pPr>
          </w:p>
        </w:tc>
        <w:tc>
          <w:tcPr>
            <w:tcW w:w="1417" w:type="dxa"/>
          </w:tcPr>
          <w:p w14:paraId="7DDC1478"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7F0A3F1E"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7368117E" w14:textId="77777777" w:rsidTr="004E27E6">
        <w:tc>
          <w:tcPr>
            <w:tcW w:w="567" w:type="dxa"/>
            <w:gridSpan w:val="2"/>
            <w:vAlign w:val="center"/>
          </w:tcPr>
          <w:p w14:paraId="5ABA46D8" w14:textId="77777777" w:rsidR="004E27E6" w:rsidRPr="005A078F" w:rsidRDefault="004E27E6" w:rsidP="004E27E6">
            <w:pPr>
              <w:rPr>
                <w:bCs/>
                <w:sz w:val="22"/>
                <w:szCs w:val="22"/>
              </w:rPr>
            </w:pPr>
            <w:r w:rsidRPr="005A078F">
              <w:rPr>
                <w:bCs/>
                <w:sz w:val="22"/>
                <w:szCs w:val="22"/>
              </w:rPr>
              <w:t>1</w:t>
            </w:r>
          </w:p>
        </w:tc>
        <w:tc>
          <w:tcPr>
            <w:tcW w:w="1560" w:type="dxa"/>
            <w:gridSpan w:val="2"/>
          </w:tcPr>
          <w:p w14:paraId="373CBC6A" w14:textId="77777777" w:rsidR="004E27E6" w:rsidRPr="005A078F" w:rsidRDefault="004E27E6" w:rsidP="004E27E6">
            <w:pPr>
              <w:rPr>
                <w:rFonts w:eastAsia="Calibri"/>
                <w:bCs/>
                <w:sz w:val="22"/>
                <w:szCs w:val="22"/>
              </w:rPr>
            </w:pPr>
            <w:r w:rsidRPr="005A078F">
              <w:rPr>
                <w:rFonts w:eastAsia="Calibri"/>
                <w:bCs/>
                <w:sz w:val="22"/>
                <w:szCs w:val="22"/>
              </w:rPr>
              <w:t>Работы</w:t>
            </w:r>
          </w:p>
        </w:tc>
        <w:tc>
          <w:tcPr>
            <w:tcW w:w="1559" w:type="dxa"/>
          </w:tcPr>
          <w:p w14:paraId="3014F039" w14:textId="77777777" w:rsidR="004E27E6" w:rsidRPr="005A078F" w:rsidRDefault="004E27E6" w:rsidP="004E27E6">
            <w:pPr>
              <w:jc w:val="center"/>
              <w:rPr>
                <w:rFonts w:eastAsia="Calibri"/>
                <w:bCs/>
                <w:sz w:val="22"/>
                <w:szCs w:val="22"/>
              </w:rPr>
            </w:pPr>
          </w:p>
        </w:tc>
        <w:tc>
          <w:tcPr>
            <w:tcW w:w="1417" w:type="dxa"/>
          </w:tcPr>
          <w:p w14:paraId="2E5079A6" w14:textId="77777777" w:rsidR="004E27E6" w:rsidRPr="005A078F" w:rsidRDefault="004E27E6" w:rsidP="004E27E6">
            <w:pPr>
              <w:jc w:val="center"/>
              <w:rPr>
                <w:rFonts w:eastAsia="Calibri"/>
                <w:bCs/>
                <w:sz w:val="22"/>
                <w:szCs w:val="22"/>
              </w:rPr>
            </w:pPr>
          </w:p>
        </w:tc>
        <w:tc>
          <w:tcPr>
            <w:tcW w:w="993" w:type="dxa"/>
          </w:tcPr>
          <w:p w14:paraId="60579EF5" w14:textId="77777777" w:rsidR="004E27E6" w:rsidRPr="005A078F" w:rsidRDefault="004E27E6" w:rsidP="004E27E6">
            <w:pPr>
              <w:jc w:val="center"/>
              <w:rPr>
                <w:rFonts w:eastAsia="Calibri"/>
                <w:bCs/>
                <w:sz w:val="22"/>
                <w:szCs w:val="22"/>
              </w:rPr>
            </w:pPr>
          </w:p>
        </w:tc>
        <w:tc>
          <w:tcPr>
            <w:tcW w:w="850" w:type="dxa"/>
          </w:tcPr>
          <w:p w14:paraId="1C7A0C0D" w14:textId="77777777" w:rsidR="004E27E6" w:rsidRPr="005A078F" w:rsidRDefault="004E27E6" w:rsidP="004E27E6">
            <w:pPr>
              <w:jc w:val="center"/>
              <w:rPr>
                <w:rFonts w:eastAsia="Calibri"/>
                <w:bCs/>
                <w:sz w:val="22"/>
                <w:szCs w:val="22"/>
              </w:rPr>
            </w:pPr>
          </w:p>
        </w:tc>
        <w:tc>
          <w:tcPr>
            <w:tcW w:w="1418" w:type="dxa"/>
          </w:tcPr>
          <w:p w14:paraId="112D098B"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07D3E387" w14:textId="77777777" w:rsidR="004E27E6" w:rsidRPr="005A078F" w:rsidRDefault="004E27E6" w:rsidP="004E27E6">
            <w:pPr>
              <w:jc w:val="center"/>
              <w:rPr>
                <w:rFonts w:eastAsia="Calibri"/>
                <w:bCs/>
                <w:sz w:val="22"/>
                <w:szCs w:val="22"/>
              </w:rPr>
            </w:pPr>
          </w:p>
        </w:tc>
        <w:tc>
          <w:tcPr>
            <w:tcW w:w="1417" w:type="dxa"/>
          </w:tcPr>
          <w:p w14:paraId="66CC7733" w14:textId="77777777" w:rsidR="004E27E6" w:rsidRPr="005A078F" w:rsidRDefault="004E27E6" w:rsidP="004E27E6">
            <w:pPr>
              <w:jc w:val="center"/>
              <w:rPr>
                <w:rFonts w:eastAsia="Calibri"/>
                <w:bCs/>
                <w:sz w:val="22"/>
                <w:szCs w:val="22"/>
              </w:rPr>
            </w:pPr>
          </w:p>
        </w:tc>
        <w:tc>
          <w:tcPr>
            <w:tcW w:w="2694" w:type="dxa"/>
          </w:tcPr>
          <w:p w14:paraId="4D05D278" w14:textId="77777777" w:rsidR="004E27E6" w:rsidRPr="005A078F" w:rsidRDefault="004E27E6" w:rsidP="004E27E6">
            <w:pPr>
              <w:jc w:val="center"/>
              <w:rPr>
                <w:rFonts w:eastAsia="Calibri"/>
                <w:bCs/>
                <w:sz w:val="22"/>
                <w:szCs w:val="22"/>
              </w:rPr>
            </w:pPr>
          </w:p>
        </w:tc>
      </w:tr>
      <w:tr w:rsidR="005A078F" w:rsidRPr="005A078F" w14:paraId="617B4562" w14:textId="77777777" w:rsidTr="004E27E6">
        <w:tc>
          <w:tcPr>
            <w:tcW w:w="2127" w:type="dxa"/>
            <w:gridSpan w:val="4"/>
            <w:vAlign w:val="center"/>
          </w:tcPr>
          <w:p w14:paraId="7A740F0C" w14:textId="77777777" w:rsidR="004E27E6" w:rsidRPr="005A078F" w:rsidRDefault="004E27E6" w:rsidP="004E27E6">
            <w:pPr>
              <w:rPr>
                <w:rFonts w:eastAsia="Calibri"/>
                <w:bCs/>
                <w:sz w:val="22"/>
                <w:szCs w:val="22"/>
              </w:rPr>
            </w:pPr>
            <w:r w:rsidRPr="005A078F">
              <w:rPr>
                <w:rFonts w:eastAsia="Calibri"/>
                <w:bCs/>
                <w:sz w:val="22"/>
                <w:szCs w:val="22"/>
                <w:lang w:eastAsia="en-US"/>
              </w:rPr>
              <w:t>Итого работы</w:t>
            </w:r>
          </w:p>
        </w:tc>
        <w:tc>
          <w:tcPr>
            <w:tcW w:w="1559" w:type="dxa"/>
          </w:tcPr>
          <w:p w14:paraId="51723E5D"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26CF4B21"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7982068E"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0C426010" w14:textId="77777777" w:rsidR="004E27E6" w:rsidRPr="005A078F" w:rsidRDefault="004E27E6" w:rsidP="004E27E6">
            <w:pPr>
              <w:jc w:val="center"/>
              <w:rPr>
                <w:rFonts w:eastAsia="Calibri"/>
                <w:bCs/>
                <w:sz w:val="22"/>
                <w:szCs w:val="22"/>
              </w:rPr>
            </w:pPr>
          </w:p>
        </w:tc>
        <w:tc>
          <w:tcPr>
            <w:tcW w:w="1418" w:type="dxa"/>
          </w:tcPr>
          <w:p w14:paraId="696BFDA2"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6EEE160D" w14:textId="77777777" w:rsidR="004E27E6" w:rsidRPr="005A078F" w:rsidRDefault="004E27E6" w:rsidP="004E27E6">
            <w:pPr>
              <w:jc w:val="center"/>
              <w:rPr>
                <w:rFonts w:eastAsia="Calibri"/>
                <w:bCs/>
                <w:sz w:val="22"/>
                <w:szCs w:val="22"/>
              </w:rPr>
            </w:pPr>
          </w:p>
        </w:tc>
        <w:tc>
          <w:tcPr>
            <w:tcW w:w="1417" w:type="dxa"/>
          </w:tcPr>
          <w:p w14:paraId="3ED0E7A2"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6F5315E1"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066D0B64" w14:textId="77777777" w:rsidTr="004E27E6">
        <w:tc>
          <w:tcPr>
            <w:tcW w:w="567" w:type="dxa"/>
            <w:gridSpan w:val="2"/>
            <w:vAlign w:val="center"/>
          </w:tcPr>
          <w:p w14:paraId="5121A920" w14:textId="77777777" w:rsidR="004E27E6" w:rsidRPr="005A078F" w:rsidRDefault="004E27E6" w:rsidP="004E27E6">
            <w:pPr>
              <w:rPr>
                <w:bCs/>
                <w:sz w:val="22"/>
                <w:szCs w:val="22"/>
              </w:rPr>
            </w:pPr>
            <w:r w:rsidRPr="005A078F">
              <w:rPr>
                <w:bCs/>
                <w:sz w:val="22"/>
                <w:szCs w:val="22"/>
              </w:rPr>
              <w:t>1</w:t>
            </w:r>
          </w:p>
        </w:tc>
        <w:tc>
          <w:tcPr>
            <w:tcW w:w="1560" w:type="dxa"/>
            <w:gridSpan w:val="2"/>
          </w:tcPr>
          <w:p w14:paraId="13621961" w14:textId="77777777" w:rsidR="004E27E6" w:rsidRPr="005A078F" w:rsidRDefault="004E27E6" w:rsidP="004E27E6">
            <w:pPr>
              <w:rPr>
                <w:rFonts w:eastAsia="Calibri"/>
                <w:bCs/>
                <w:sz w:val="22"/>
                <w:szCs w:val="22"/>
              </w:rPr>
            </w:pPr>
            <w:r w:rsidRPr="005A078F">
              <w:rPr>
                <w:rFonts w:eastAsia="Calibri"/>
                <w:bCs/>
                <w:sz w:val="22"/>
                <w:szCs w:val="22"/>
              </w:rPr>
              <w:t>Услуги</w:t>
            </w:r>
          </w:p>
        </w:tc>
        <w:tc>
          <w:tcPr>
            <w:tcW w:w="1559" w:type="dxa"/>
          </w:tcPr>
          <w:p w14:paraId="35744F2B" w14:textId="77777777" w:rsidR="004E27E6" w:rsidRPr="005A078F" w:rsidRDefault="004E27E6" w:rsidP="004E27E6">
            <w:pPr>
              <w:jc w:val="center"/>
              <w:rPr>
                <w:rFonts w:eastAsia="Calibri"/>
                <w:bCs/>
                <w:sz w:val="22"/>
                <w:szCs w:val="22"/>
              </w:rPr>
            </w:pPr>
          </w:p>
        </w:tc>
        <w:tc>
          <w:tcPr>
            <w:tcW w:w="1417" w:type="dxa"/>
          </w:tcPr>
          <w:p w14:paraId="4A0DEF8D" w14:textId="77777777" w:rsidR="004E27E6" w:rsidRPr="005A078F" w:rsidRDefault="004E27E6" w:rsidP="004E27E6">
            <w:pPr>
              <w:jc w:val="center"/>
              <w:rPr>
                <w:rFonts w:eastAsia="Calibri"/>
                <w:bCs/>
                <w:sz w:val="22"/>
                <w:szCs w:val="22"/>
              </w:rPr>
            </w:pPr>
          </w:p>
        </w:tc>
        <w:tc>
          <w:tcPr>
            <w:tcW w:w="993" w:type="dxa"/>
          </w:tcPr>
          <w:p w14:paraId="13ABC047" w14:textId="77777777" w:rsidR="004E27E6" w:rsidRPr="005A078F" w:rsidRDefault="004E27E6" w:rsidP="004E27E6">
            <w:pPr>
              <w:jc w:val="center"/>
              <w:rPr>
                <w:rFonts w:eastAsia="Calibri"/>
                <w:bCs/>
                <w:sz w:val="22"/>
                <w:szCs w:val="22"/>
              </w:rPr>
            </w:pPr>
          </w:p>
        </w:tc>
        <w:tc>
          <w:tcPr>
            <w:tcW w:w="850" w:type="dxa"/>
          </w:tcPr>
          <w:p w14:paraId="3EFC2548" w14:textId="77777777" w:rsidR="004E27E6" w:rsidRPr="005A078F" w:rsidRDefault="004E27E6" w:rsidP="004E27E6">
            <w:pPr>
              <w:jc w:val="center"/>
              <w:rPr>
                <w:rFonts w:eastAsia="Calibri"/>
                <w:bCs/>
                <w:sz w:val="22"/>
                <w:szCs w:val="22"/>
              </w:rPr>
            </w:pPr>
          </w:p>
        </w:tc>
        <w:tc>
          <w:tcPr>
            <w:tcW w:w="1418" w:type="dxa"/>
          </w:tcPr>
          <w:p w14:paraId="6A2F0B8D"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29DB1C9B" w14:textId="77777777" w:rsidR="004E27E6" w:rsidRPr="005A078F" w:rsidRDefault="004E27E6" w:rsidP="004E27E6">
            <w:pPr>
              <w:jc w:val="center"/>
              <w:rPr>
                <w:rFonts w:eastAsia="Calibri"/>
                <w:bCs/>
                <w:sz w:val="22"/>
                <w:szCs w:val="22"/>
              </w:rPr>
            </w:pPr>
          </w:p>
        </w:tc>
        <w:tc>
          <w:tcPr>
            <w:tcW w:w="1417" w:type="dxa"/>
          </w:tcPr>
          <w:p w14:paraId="55E52DDD" w14:textId="77777777" w:rsidR="004E27E6" w:rsidRPr="005A078F" w:rsidRDefault="004E27E6" w:rsidP="004E27E6">
            <w:pPr>
              <w:jc w:val="center"/>
              <w:rPr>
                <w:rFonts w:eastAsia="Calibri"/>
                <w:bCs/>
                <w:sz w:val="22"/>
                <w:szCs w:val="22"/>
              </w:rPr>
            </w:pPr>
          </w:p>
        </w:tc>
        <w:tc>
          <w:tcPr>
            <w:tcW w:w="2694" w:type="dxa"/>
          </w:tcPr>
          <w:p w14:paraId="541D6308" w14:textId="77777777" w:rsidR="004E27E6" w:rsidRPr="005A078F" w:rsidRDefault="004E27E6" w:rsidP="004E27E6">
            <w:pPr>
              <w:jc w:val="center"/>
              <w:rPr>
                <w:rFonts w:eastAsia="Calibri"/>
                <w:bCs/>
                <w:sz w:val="22"/>
                <w:szCs w:val="22"/>
              </w:rPr>
            </w:pPr>
          </w:p>
        </w:tc>
      </w:tr>
      <w:tr w:rsidR="005A078F" w:rsidRPr="005A078F" w14:paraId="232BDAB6" w14:textId="77777777" w:rsidTr="004E27E6">
        <w:tc>
          <w:tcPr>
            <w:tcW w:w="2127" w:type="dxa"/>
            <w:gridSpan w:val="4"/>
            <w:vAlign w:val="center"/>
          </w:tcPr>
          <w:p w14:paraId="205ABADF" w14:textId="77777777" w:rsidR="004E27E6" w:rsidRPr="005A078F" w:rsidRDefault="004E27E6" w:rsidP="004E27E6">
            <w:pPr>
              <w:rPr>
                <w:rFonts w:eastAsia="Calibri"/>
                <w:bCs/>
                <w:sz w:val="22"/>
                <w:szCs w:val="22"/>
              </w:rPr>
            </w:pPr>
            <w:r w:rsidRPr="005A078F">
              <w:rPr>
                <w:rFonts w:eastAsia="Calibri"/>
                <w:bCs/>
                <w:sz w:val="22"/>
                <w:szCs w:val="22"/>
              </w:rPr>
              <w:t>Итого услуги</w:t>
            </w:r>
          </w:p>
        </w:tc>
        <w:tc>
          <w:tcPr>
            <w:tcW w:w="1559" w:type="dxa"/>
          </w:tcPr>
          <w:p w14:paraId="53BFB1AF"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7C107B02"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1F4C0645"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4299595C" w14:textId="77777777" w:rsidR="004E27E6" w:rsidRPr="005A078F" w:rsidRDefault="004E27E6" w:rsidP="004E27E6">
            <w:pPr>
              <w:jc w:val="center"/>
              <w:rPr>
                <w:rFonts w:eastAsia="Calibri"/>
                <w:bCs/>
                <w:sz w:val="22"/>
                <w:szCs w:val="22"/>
              </w:rPr>
            </w:pPr>
          </w:p>
        </w:tc>
        <w:tc>
          <w:tcPr>
            <w:tcW w:w="1418" w:type="dxa"/>
          </w:tcPr>
          <w:p w14:paraId="10060587"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520EBD1F" w14:textId="77777777" w:rsidR="004E27E6" w:rsidRPr="005A078F" w:rsidRDefault="004E27E6" w:rsidP="004E27E6">
            <w:pPr>
              <w:jc w:val="center"/>
              <w:rPr>
                <w:rFonts w:eastAsia="Calibri"/>
                <w:bCs/>
                <w:sz w:val="22"/>
                <w:szCs w:val="22"/>
              </w:rPr>
            </w:pPr>
          </w:p>
        </w:tc>
        <w:tc>
          <w:tcPr>
            <w:tcW w:w="1417" w:type="dxa"/>
          </w:tcPr>
          <w:p w14:paraId="1A7A2721"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5B3BE0CC"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55B4E4ED" w14:textId="77777777" w:rsidTr="004E27E6">
        <w:tc>
          <w:tcPr>
            <w:tcW w:w="2127" w:type="dxa"/>
            <w:gridSpan w:val="4"/>
            <w:vAlign w:val="center"/>
          </w:tcPr>
          <w:p w14:paraId="64724178" w14:textId="77777777" w:rsidR="004E27E6" w:rsidRPr="005A078F" w:rsidRDefault="004E27E6" w:rsidP="004E27E6">
            <w:pPr>
              <w:rPr>
                <w:rFonts w:eastAsia="Calibri"/>
                <w:bCs/>
                <w:sz w:val="22"/>
                <w:szCs w:val="22"/>
              </w:rPr>
            </w:pPr>
            <w:r w:rsidRPr="005A078F">
              <w:rPr>
                <w:rFonts w:eastAsia="Calibri"/>
                <w:bCs/>
                <w:sz w:val="22"/>
                <w:szCs w:val="22"/>
              </w:rPr>
              <w:t>Всего по разделу 2:</w:t>
            </w:r>
          </w:p>
        </w:tc>
        <w:tc>
          <w:tcPr>
            <w:tcW w:w="1559" w:type="dxa"/>
          </w:tcPr>
          <w:p w14:paraId="0E469221" w14:textId="77777777" w:rsidR="004E27E6" w:rsidRPr="005A078F" w:rsidRDefault="004E27E6" w:rsidP="004E27E6">
            <w:pPr>
              <w:jc w:val="center"/>
              <w:rPr>
                <w:rFonts w:eastAsia="Calibri"/>
                <w:bCs/>
                <w:sz w:val="22"/>
                <w:szCs w:val="22"/>
              </w:rPr>
            </w:pPr>
          </w:p>
        </w:tc>
        <w:tc>
          <w:tcPr>
            <w:tcW w:w="1417" w:type="dxa"/>
          </w:tcPr>
          <w:p w14:paraId="4460C74B" w14:textId="77777777" w:rsidR="004E27E6" w:rsidRPr="005A078F" w:rsidRDefault="004E27E6" w:rsidP="004E27E6">
            <w:pPr>
              <w:jc w:val="center"/>
              <w:rPr>
                <w:rFonts w:eastAsia="Calibri"/>
                <w:bCs/>
                <w:sz w:val="22"/>
                <w:szCs w:val="22"/>
              </w:rPr>
            </w:pPr>
          </w:p>
        </w:tc>
        <w:tc>
          <w:tcPr>
            <w:tcW w:w="993" w:type="dxa"/>
          </w:tcPr>
          <w:p w14:paraId="4FCA50C7" w14:textId="77777777" w:rsidR="004E27E6" w:rsidRPr="005A078F" w:rsidRDefault="004E27E6" w:rsidP="004E27E6">
            <w:pPr>
              <w:jc w:val="center"/>
              <w:rPr>
                <w:rFonts w:eastAsia="Calibri"/>
                <w:bCs/>
                <w:sz w:val="22"/>
                <w:szCs w:val="22"/>
              </w:rPr>
            </w:pPr>
          </w:p>
        </w:tc>
        <w:tc>
          <w:tcPr>
            <w:tcW w:w="850" w:type="dxa"/>
          </w:tcPr>
          <w:p w14:paraId="1F89B58A" w14:textId="77777777" w:rsidR="004E27E6" w:rsidRPr="005A078F" w:rsidRDefault="004E27E6" w:rsidP="004E27E6">
            <w:pPr>
              <w:jc w:val="center"/>
              <w:rPr>
                <w:rFonts w:eastAsia="Calibri"/>
                <w:bCs/>
                <w:sz w:val="22"/>
                <w:szCs w:val="22"/>
              </w:rPr>
            </w:pPr>
          </w:p>
        </w:tc>
        <w:tc>
          <w:tcPr>
            <w:tcW w:w="1418" w:type="dxa"/>
          </w:tcPr>
          <w:p w14:paraId="01064169" w14:textId="77777777" w:rsidR="004E27E6" w:rsidRPr="005A078F" w:rsidRDefault="004E27E6" w:rsidP="004E27E6">
            <w:pPr>
              <w:jc w:val="center"/>
              <w:rPr>
                <w:rFonts w:eastAsia="Calibri"/>
                <w:bCs/>
                <w:sz w:val="22"/>
                <w:szCs w:val="22"/>
              </w:rPr>
            </w:pPr>
          </w:p>
        </w:tc>
        <w:tc>
          <w:tcPr>
            <w:tcW w:w="2268" w:type="dxa"/>
          </w:tcPr>
          <w:p w14:paraId="6807F730" w14:textId="77777777" w:rsidR="004E27E6" w:rsidRPr="005A078F" w:rsidRDefault="004E27E6" w:rsidP="004E27E6">
            <w:pPr>
              <w:jc w:val="center"/>
              <w:rPr>
                <w:rFonts w:eastAsia="Calibri"/>
                <w:bCs/>
                <w:sz w:val="22"/>
                <w:szCs w:val="22"/>
              </w:rPr>
            </w:pPr>
          </w:p>
        </w:tc>
        <w:tc>
          <w:tcPr>
            <w:tcW w:w="1417" w:type="dxa"/>
          </w:tcPr>
          <w:p w14:paraId="14A2E66D" w14:textId="77777777" w:rsidR="004E27E6" w:rsidRPr="005A078F" w:rsidRDefault="004E27E6" w:rsidP="004E27E6">
            <w:pPr>
              <w:jc w:val="center"/>
              <w:rPr>
                <w:rFonts w:eastAsia="Calibri"/>
                <w:bCs/>
                <w:sz w:val="22"/>
                <w:szCs w:val="22"/>
              </w:rPr>
            </w:pPr>
          </w:p>
        </w:tc>
        <w:tc>
          <w:tcPr>
            <w:tcW w:w="2694" w:type="dxa"/>
          </w:tcPr>
          <w:p w14:paraId="486E9773" w14:textId="77777777" w:rsidR="004E27E6" w:rsidRPr="005A078F" w:rsidRDefault="004E27E6" w:rsidP="004E27E6">
            <w:pPr>
              <w:jc w:val="center"/>
              <w:rPr>
                <w:rFonts w:eastAsia="Calibri"/>
                <w:bCs/>
                <w:sz w:val="22"/>
                <w:szCs w:val="22"/>
              </w:rPr>
            </w:pPr>
          </w:p>
        </w:tc>
      </w:tr>
      <w:tr w:rsidR="005A078F" w:rsidRPr="005A078F" w14:paraId="1F8397FD" w14:textId="77777777" w:rsidTr="004E27E6">
        <w:tc>
          <w:tcPr>
            <w:tcW w:w="14743" w:type="dxa"/>
            <w:gridSpan w:val="12"/>
            <w:vAlign w:val="center"/>
          </w:tcPr>
          <w:p w14:paraId="17BF433F" w14:textId="77777777" w:rsidR="004E27E6" w:rsidRPr="005A078F" w:rsidRDefault="004E27E6" w:rsidP="004E27E6">
            <w:pPr>
              <w:rPr>
                <w:rFonts w:eastAsia="Calibri"/>
                <w:bCs/>
                <w:sz w:val="22"/>
                <w:szCs w:val="22"/>
                <w:lang w:eastAsia="en-US"/>
              </w:rPr>
            </w:pPr>
            <w:r w:rsidRPr="005A078F">
              <w:rPr>
                <w:rFonts w:eastAsia="Calibri"/>
                <w:b/>
                <w:bCs/>
                <w:sz w:val="22"/>
                <w:szCs w:val="22"/>
                <w:lang w:eastAsia="en-US"/>
              </w:rPr>
              <w:t>Раздел 3.</w:t>
            </w:r>
            <w:r w:rsidRPr="005A078F">
              <w:rPr>
                <w:rFonts w:eastAsia="Calibri"/>
                <w:bCs/>
                <w:sz w:val="22"/>
                <w:szCs w:val="22"/>
                <w:lang w:eastAsia="en-US"/>
              </w:rPr>
              <w:t xml:space="preserve"> Закупки товаров, работ, услуг, осуществляемые у специализированных поставщиков</w:t>
            </w:r>
          </w:p>
        </w:tc>
      </w:tr>
      <w:tr w:rsidR="005A078F" w:rsidRPr="005A078F" w14:paraId="05CF3666" w14:textId="77777777" w:rsidTr="004E27E6">
        <w:tc>
          <w:tcPr>
            <w:tcW w:w="529" w:type="dxa"/>
            <w:vAlign w:val="center"/>
          </w:tcPr>
          <w:p w14:paraId="166A7F0F" w14:textId="77777777" w:rsidR="004E27E6" w:rsidRPr="005A078F" w:rsidRDefault="004E27E6" w:rsidP="004E27E6">
            <w:pPr>
              <w:rPr>
                <w:rFonts w:eastAsia="Calibri"/>
                <w:bCs/>
                <w:sz w:val="22"/>
                <w:szCs w:val="22"/>
              </w:rPr>
            </w:pPr>
            <w:r w:rsidRPr="005A078F">
              <w:rPr>
                <w:rFonts w:eastAsia="Calibri"/>
                <w:bCs/>
                <w:sz w:val="22"/>
                <w:szCs w:val="22"/>
              </w:rPr>
              <w:t>1</w:t>
            </w:r>
          </w:p>
        </w:tc>
        <w:tc>
          <w:tcPr>
            <w:tcW w:w="1598" w:type="dxa"/>
            <w:gridSpan w:val="3"/>
            <w:vAlign w:val="center"/>
          </w:tcPr>
          <w:p w14:paraId="0E991421" w14:textId="77777777" w:rsidR="004E27E6" w:rsidRPr="005A078F" w:rsidRDefault="004E27E6" w:rsidP="004E27E6">
            <w:pPr>
              <w:rPr>
                <w:rFonts w:eastAsia="Calibri"/>
                <w:bCs/>
                <w:sz w:val="22"/>
                <w:szCs w:val="22"/>
              </w:rPr>
            </w:pPr>
            <w:r w:rsidRPr="005A078F">
              <w:rPr>
                <w:rFonts w:eastAsia="Calibri"/>
                <w:bCs/>
                <w:sz w:val="22"/>
                <w:szCs w:val="22"/>
              </w:rPr>
              <w:t>Товары</w:t>
            </w:r>
          </w:p>
        </w:tc>
        <w:tc>
          <w:tcPr>
            <w:tcW w:w="1559" w:type="dxa"/>
          </w:tcPr>
          <w:p w14:paraId="21A5F9E0" w14:textId="77777777" w:rsidR="004E27E6" w:rsidRPr="005A078F" w:rsidRDefault="004E27E6" w:rsidP="004E27E6">
            <w:pPr>
              <w:jc w:val="center"/>
              <w:rPr>
                <w:rFonts w:eastAsia="Calibri"/>
                <w:bCs/>
                <w:sz w:val="22"/>
                <w:szCs w:val="22"/>
              </w:rPr>
            </w:pPr>
          </w:p>
        </w:tc>
        <w:tc>
          <w:tcPr>
            <w:tcW w:w="1417" w:type="dxa"/>
          </w:tcPr>
          <w:p w14:paraId="776FCF94" w14:textId="77777777" w:rsidR="004E27E6" w:rsidRPr="005A078F" w:rsidRDefault="004E27E6" w:rsidP="004E27E6">
            <w:pPr>
              <w:jc w:val="center"/>
              <w:rPr>
                <w:rFonts w:eastAsia="Calibri"/>
                <w:bCs/>
                <w:sz w:val="22"/>
                <w:szCs w:val="22"/>
              </w:rPr>
            </w:pPr>
          </w:p>
        </w:tc>
        <w:tc>
          <w:tcPr>
            <w:tcW w:w="993" w:type="dxa"/>
          </w:tcPr>
          <w:p w14:paraId="177B4C5E" w14:textId="77777777" w:rsidR="004E27E6" w:rsidRPr="005A078F" w:rsidRDefault="004E27E6" w:rsidP="004E27E6">
            <w:pPr>
              <w:jc w:val="center"/>
              <w:rPr>
                <w:rFonts w:eastAsia="Calibri"/>
                <w:bCs/>
                <w:sz w:val="22"/>
                <w:szCs w:val="22"/>
              </w:rPr>
            </w:pPr>
          </w:p>
        </w:tc>
        <w:tc>
          <w:tcPr>
            <w:tcW w:w="850" w:type="dxa"/>
          </w:tcPr>
          <w:p w14:paraId="702D5F54" w14:textId="77777777" w:rsidR="004E27E6" w:rsidRPr="005A078F" w:rsidRDefault="004E27E6" w:rsidP="004E27E6">
            <w:pPr>
              <w:jc w:val="center"/>
              <w:rPr>
                <w:rFonts w:eastAsia="Calibri"/>
                <w:bCs/>
                <w:sz w:val="22"/>
                <w:szCs w:val="22"/>
              </w:rPr>
            </w:pPr>
          </w:p>
        </w:tc>
        <w:tc>
          <w:tcPr>
            <w:tcW w:w="1418" w:type="dxa"/>
          </w:tcPr>
          <w:p w14:paraId="17AF07AA" w14:textId="77777777" w:rsidR="004E27E6" w:rsidRPr="005A078F" w:rsidRDefault="004E27E6" w:rsidP="004E27E6">
            <w:pPr>
              <w:jc w:val="center"/>
              <w:rPr>
                <w:rFonts w:eastAsia="Calibri"/>
                <w:bCs/>
                <w:sz w:val="22"/>
                <w:szCs w:val="22"/>
              </w:rPr>
            </w:pPr>
          </w:p>
        </w:tc>
        <w:tc>
          <w:tcPr>
            <w:tcW w:w="2268" w:type="dxa"/>
          </w:tcPr>
          <w:p w14:paraId="30C5B8D6" w14:textId="77777777" w:rsidR="004E27E6" w:rsidRPr="005A078F" w:rsidRDefault="004E27E6" w:rsidP="004E27E6">
            <w:pPr>
              <w:jc w:val="center"/>
              <w:rPr>
                <w:rFonts w:eastAsia="Calibri"/>
                <w:bCs/>
                <w:sz w:val="22"/>
                <w:szCs w:val="22"/>
              </w:rPr>
            </w:pPr>
          </w:p>
        </w:tc>
        <w:tc>
          <w:tcPr>
            <w:tcW w:w="1417" w:type="dxa"/>
          </w:tcPr>
          <w:p w14:paraId="2C50A670" w14:textId="77777777" w:rsidR="004E27E6" w:rsidRPr="005A078F" w:rsidRDefault="004E27E6" w:rsidP="004E27E6">
            <w:pPr>
              <w:jc w:val="center"/>
              <w:rPr>
                <w:rFonts w:eastAsia="Calibri"/>
                <w:bCs/>
                <w:sz w:val="22"/>
                <w:szCs w:val="22"/>
              </w:rPr>
            </w:pPr>
          </w:p>
        </w:tc>
        <w:tc>
          <w:tcPr>
            <w:tcW w:w="2694" w:type="dxa"/>
          </w:tcPr>
          <w:p w14:paraId="2D0DCF1C" w14:textId="77777777" w:rsidR="004E27E6" w:rsidRPr="005A078F" w:rsidRDefault="004E27E6" w:rsidP="004E27E6">
            <w:pPr>
              <w:jc w:val="center"/>
              <w:rPr>
                <w:rFonts w:eastAsia="Calibri"/>
                <w:bCs/>
                <w:sz w:val="22"/>
                <w:szCs w:val="22"/>
              </w:rPr>
            </w:pPr>
          </w:p>
        </w:tc>
      </w:tr>
      <w:tr w:rsidR="005A078F" w:rsidRPr="005A078F" w14:paraId="26F3086C" w14:textId="77777777" w:rsidTr="004E27E6">
        <w:tc>
          <w:tcPr>
            <w:tcW w:w="2127" w:type="dxa"/>
            <w:gridSpan w:val="4"/>
            <w:vAlign w:val="center"/>
          </w:tcPr>
          <w:p w14:paraId="796696A2" w14:textId="77777777" w:rsidR="004E27E6" w:rsidRPr="005A078F" w:rsidRDefault="004E27E6" w:rsidP="004E27E6">
            <w:pPr>
              <w:rPr>
                <w:rFonts w:eastAsia="Calibri"/>
                <w:bCs/>
                <w:sz w:val="22"/>
                <w:szCs w:val="22"/>
              </w:rPr>
            </w:pPr>
            <w:r w:rsidRPr="005A078F">
              <w:rPr>
                <w:rFonts w:eastAsia="Calibri"/>
                <w:bCs/>
                <w:sz w:val="22"/>
                <w:szCs w:val="22"/>
                <w:lang w:eastAsia="en-US"/>
              </w:rPr>
              <w:t>Итого товары</w:t>
            </w:r>
          </w:p>
        </w:tc>
        <w:tc>
          <w:tcPr>
            <w:tcW w:w="1559" w:type="dxa"/>
          </w:tcPr>
          <w:p w14:paraId="6FADABCD"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74A4C77D"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7085F587"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5E292444" w14:textId="77777777" w:rsidR="004E27E6" w:rsidRPr="005A078F" w:rsidRDefault="004E27E6" w:rsidP="004E27E6">
            <w:pPr>
              <w:jc w:val="center"/>
              <w:rPr>
                <w:rFonts w:eastAsia="Calibri"/>
                <w:bCs/>
                <w:sz w:val="22"/>
                <w:szCs w:val="22"/>
              </w:rPr>
            </w:pPr>
          </w:p>
        </w:tc>
        <w:tc>
          <w:tcPr>
            <w:tcW w:w="1418" w:type="dxa"/>
          </w:tcPr>
          <w:p w14:paraId="6B613804"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0BAEE033" w14:textId="77777777" w:rsidR="004E27E6" w:rsidRPr="005A078F" w:rsidRDefault="004E27E6" w:rsidP="004E27E6">
            <w:pPr>
              <w:jc w:val="center"/>
              <w:rPr>
                <w:rFonts w:eastAsia="Calibri"/>
                <w:bCs/>
                <w:sz w:val="22"/>
                <w:szCs w:val="22"/>
              </w:rPr>
            </w:pPr>
          </w:p>
        </w:tc>
        <w:tc>
          <w:tcPr>
            <w:tcW w:w="1417" w:type="dxa"/>
          </w:tcPr>
          <w:p w14:paraId="4EDBC9FC"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60E0B0FF"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59451EA3" w14:textId="77777777" w:rsidTr="004E27E6">
        <w:tc>
          <w:tcPr>
            <w:tcW w:w="567" w:type="dxa"/>
            <w:gridSpan w:val="2"/>
            <w:vAlign w:val="center"/>
          </w:tcPr>
          <w:p w14:paraId="5496CC48" w14:textId="77777777" w:rsidR="004E27E6" w:rsidRPr="005A078F" w:rsidRDefault="004E27E6" w:rsidP="004E27E6">
            <w:pPr>
              <w:rPr>
                <w:bCs/>
                <w:sz w:val="22"/>
                <w:szCs w:val="22"/>
              </w:rPr>
            </w:pPr>
            <w:r w:rsidRPr="005A078F">
              <w:rPr>
                <w:bCs/>
                <w:sz w:val="22"/>
                <w:szCs w:val="22"/>
              </w:rPr>
              <w:t>1</w:t>
            </w:r>
          </w:p>
        </w:tc>
        <w:tc>
          <w:tcPr>
            <w:tcW w:w="1560" w:type="dxa"/>
            <w:gridSpan w:val="2"/>
          </w:tcPr>
          <w:p w14:paraId="3827D713" w14:textId="77777777" w:rsidR="004E27E6" w:rsidRPr="005A078F" w:rsidRDefault="004E27E6" w:rsidP="004E27E6">
            <w:pPr>
              <w:rPr>
                <w:rFonts w:eastAsia="Calibri"/>
                <w:bCs/>
                <w:sz w:val="22"/>
                <w:szCs w:val="22"/>
              </w:rPr>
            </w:pPr>
            <w:r w:rsidRPr="005A078F">
              <w:rPr>
                <w:rFonts w:eastAsia="Calibri"/>
                <w:bCs/>
                <w:sz w:val="22"/>
                <w:szCs w:val="22"/>
              </w:rPr>
              <w:t>Работы</w:t>
            </w:r>
          </w:p>
        </w:tc>
        <w:tc>
          <w:tcPr>
            <w:tcW w:w="1559" w:type="dxa"/>
          </w:tcPr>
          <w:p w14:paraId="6B72C379" w14:textId="77777777" w:rsidR="004E27E6" w:rsidRPr="005A078F" w:rsidRDefault="004E27E6" w:rsidP="004E27E6">
            <w:pPr>
              <w:jc w:val="center"/>
              <w:rPr>
                <w:rFonts w:eastAsia="Calibri"/>
                <w:bCs/>
                <w:sz w:val="22"/>
                <w:szCs w:val="22"/>
              </w:rPr>
            </w:pPr>
          </w:p>
        </w:tc>
        <w:tc>
          <w:tcPr>
            <w:tcW w:w="1417" w:type="dxa"/>
          </w:tcPr>
          <w:p w14:paraId="2CC1F56A" w14:textId="77777777" w:rsidR="004E27E6" w:rsidRPr="005A078F" w:rsidRDefault="004E27E6" w:rsidP="004E27E6">
            <w:pPr>
              <w:jc w:val="center"/>
              <w:rPr>
                <w:rFonts w:eastAsia="Calibri"/>
                <w:bCs/>
                <w:sz w:val="22"/>
                <w:szCs w:val="22"/>
              </w:rPr>
            </w:pPr>
          </w:p>
        </w:tc>
        <w:tc>
          <w:tcPr>
            <w:tcW w:w="993" w:type="dxa"/>
          </w:tcPr>
          <w:p w14:paraId="27F0B21C" w14:textId="77777777" w:rsidR="004E27E6" w:rsidRPr="005A078F" w:rsidRDefault="004E27E6" w:rsidP="004E27E6">
            <w:pPr>
              <w:jc w:val="center"/>
              <w:rPr>
                <w:rFonts w:eastAsia="Calibri"/>
                <w:bCs/>
                <w:sz w:val="22"/>
                <w:szCs w:val="22"/>
              </w:rPr>
            </w:pPr>
          </w:p>
        </w:tc>
        <w:tc>
          <w:tcPr>
            <w:tcW w:w="850" w:type="dxa"/>
          </w:tcPr>
          <w:p w14:paraId="57EDA467" w14:textId="77777777" w:rsidR="004E27E6" w:rsidRPr="005A078F" w:rsidRDefault="004E27E6" w:rsidP="004E27E6">
            <w:pPr>
              <w:jc w:val="center"/>
              <w:rPr>
                <w:rFonts w:eastAsia="Calibri"/>
                <w:bCs/>
                <w:sz w:val="22"/>
                <w:szCs w:val="22"/>
              </w:rPr>
            </w:pPr>
          </w:p>
        </w:tc>
        <w:tc>
          <w:tcPr>
            <w:tcW w:w="1418" w:type="dxa"/>
          </w:tcPr>
          <w:p w14:paraId="52C8E127"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7F7277EB" w14:textId="77777777" w:rsidR="004E27E6" w:rsidRPr="005A078F" w:rsidRDefault="004E27E6" w:rsidP="004E27E6">
            <w:pPr>
              <w:jc w:val="center"/>
              <w:rPr>
                <w:rFonts w:eastAsia="Calibri"/>
                <w:bCs/>
                <w:sz w:val="22"/>
                <w:szCs w:val="22"/>
              </w:rPr>
            </w:pPr>
          </w:p>
        </w:tc>
        <w:tc>
          <w:tcPr>
            <w:tcW w:w="1417" w:type="dxa"/>
          </w:tcPr>
          <w:p w14:paraId="656F8202" w14:textId="77777777" w:rsidR="004E27E6" w:rsidRPr="005A078F" w:rsidRDefault="004E27E6" w:rsidP="004E27E6">
            <w:pPr>
              <w:jc w:val="center"/>
              <w:rPr>
                <w:rFonts w:eastAsia="Calibri"/>
                <w:bCs/>
                <w:sz w:val="22"/>
                <w:szCs w:val="22"/>
              </w:rPr>
            </w:pPr>
          </w:p>
        </w:tc>
        <w:tc>
          <w:tcPr>
            <w:tcW w:w="2694" w:type="dxa"/>
          </w:tcPr>
          <w:p w14:paraId="01DB6883" w14:textId="77777777" w:rsidR="004E27E6" w:rsidRPr="005A078F" w:rsidRDefault="004E27E6" w:rsidP="004E27E6">
            <w:pPr>
              <w:jc w:val="center"/>
              <w:rPr>
                <w:rFonts w:eastAsia="Calibri"/>
                <w:bCs/>
                <w:sz w:val="22"/>
                <w:szCs w:val="22"/>
              </w:rPr>
            </w:pPr>
          </w:p>
        </w:tc>
      </w:tr>
      <w:tr w:rsidR="005A078F" w:rsidRPr="005A078F" w14:paraId="6C493ADF" w14:textId="77777777" w:rsidTr="004E27E6">
        <w:tc>
          <w:tcPr>
            <w:tcW w:w="2127" w:type="dxa"/>
            <w:gridSpan w:val="4"/>
            <w:vAlign w:val="center"/>
          </w:tcPr>
          <w:p w14:paraId="4BB54422" w14:textId="77777777" w:rsidR="004E27E6" w:rsidRPr="005A078F" w:rsidRDefault="004E27E6" w:rsidP="004E27E6">
            <w:pPr>
              <w:rPr>
                <w:rFonts w:eastAsia="Calibri"/>
                <w:bCs/>
                <w:sz w:val="22"/>
                <w:szCs w:val="22"/>
              </w:rPr>
            </w:pPr>
            <w:r w:rsidRPr="005A078F">
              <w:rPr>
                <w:rFonts w:eastAsia="Calibri"/>
                <w:bCs/>
                <w:sz w:val="22"/>
                <w:szCs w:val="22"/>
                <w:lang w:eastAsia="en-US"/>
              </w:rPr>
              <w:t>Итого работы</w:t>
            </w:r>
          </w:p>
        </w:tc>
        <w:tc>
          <w:tcPr>
            <w:tcW w:w="1559" w:type="dxa"/>
          </w:tcPr>
          <w:p w14:paraId="0403B2EF"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1CF4217D"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5CB587C2"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3B260507" w14:textId="77777777" w:rsidR="004E27E6" w:rsidRPr="005A078F" w:rsidRDefault="004E27E6" w:rsidP="004E27E6">
            <w:pPr>
              <w:jc w:val="center"/>
              <w:rPr>
                <w:rFonts w:eastAsia="Calibri"/>
                <w:bCs/>
                <w:sz w:val="22"/>
                <w:szCs w:val="22"/>
              </w:rPr>
            </w:pPr>
          </w:p>
        </w:tc>
        <w:tc>
          <w:tcPr>
            <w:tcW w:w="1418" w:type="dxa"/>
          </w:tcPr>
          <w:p w14:paraId="3C9BB86E"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3CFF3A77" w14:textId="77777777" w:rsidR="004E27E6" w:rsidRPr="005A078F" w:rsidRDefault="004E27E6" w:rsidP="004E27E6">
            <w:pPr>
              <w:jc w:val="center"/>
              <w:rPr>
                <w:rFonts w:eastAsia="Calibri"/>
                <w:bCs/>
                <w:sz w:val="22"/>
                <w:szCs w:val="22"/>
              </w:rPr>
            </w:pPr>
          </w:p>
        </w:tc>
        <w:tc>
          <w:tcPr>
            <w:tcW w:w="1417" w:type="dxa"/>
          </w:tcPr>
          <w:p w14:paraId="2672AD4A"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186EC35B"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5988E4FE" w14:textId="77777777" w:rsidTr="004E27E6">
        <w:tc>
          <w:tcPr>
            <w:tcW w:w="567" w:type="dxa"/>
            <w:gridSpan w:val="2"/>
            <w:vAlign w:val="center"/>
          </w:tcPr>
          <w:p w14:paraId="50645B6C" w14:textId="77777777" w:rsidR="004E27E6" w:rsidRPr="005A078F" w:rsidRDefault="004E27E6" w:rsidP="004E27E6">
            <w:pPr>
              <w:rPr>
                <w:bCs/>
                <w:sz w:val="22"/>
                <w:szCs w:val="22"/>
              </w:rPr>
            </w:pPr>
            <w:r w:rsidRPr="005A078F">
              <w:rPr>
                <w:bCs/>
                <w:sz w:val="22"/>
                <w:szCs w:val="22"/>
              </w:rPr>
              <w:t>1</w:t>
            </w:r>
          </w:p>
        </w:tc>
        <w:tc>
          <w:tcPr>
            <w:tcW w:w="1560" w:type="dxa"/>
            <w:gridSpan w:val="2"/>
          </w:tcPr>
          <w:p w14:paraId="351412FB" w14:textId="77777777" w:rsidR="004E27E6" w:rsidRPr="005A078F" w:rsidRDefault="004E27E6" w:rsidP="004E27E6">
            <w:pPr>
              <w:rPr>
                <w:rFonts w:eastAsia="Calibri"/>
                <w:bCs/>
                <w:sz w:val="22"/>
                <w:szCs w:val="22"/>
              </w:rPr>
            </w:pPr>
            <w:r w:rsidRPr="005A078F">
              <w:rPr>
                <w:rFonts w:eastAsia="Calibri"/>
                <w:bCs/>
                <w:sz w:val="22"/>
                <w:szCs w:val="22"/>
              </w:rPr>
              <w:t>Услуги</w:t>
            </w:r>
          </w:p>
        </w:tc>
        <w:tc>
          <w:tcPr>
            <w:tcW w:w="1559" w:type="dxa"/>
          </w:tcPr>
          <w:p w14:paraId="5E28EB5E" w14:textId="77777777" w:rsidR="004E27E6" w:rsidRPr="005A078F" w:rsidRDefault="004E27E6" w:rsidP="004E27E6">
            <w:pPr>
              <w:jc w:val="center"/>
              <w:rPr>
                <w:rFonts w:eastAsia="Calibri"/>
                <w:bCs/>
                <w:sz w:val="22"/>
                <w:szCs w:val="22"/>
              </w:rPr>
            </w:pPr>
          </w:p>
        </w:tc>
        <w:tc>
          <w:tcPr>
            <w:tcW w:w="1417" w:type="dxa"/>
          </w:tcPr>
          <w:p w14:paraId="62DA5A3A" w14:textId="77777777" w:rsidR="004E27E6" w:rsidRPr="005A078F" w:rsidRDefault="004E27E6" w:rsidP="004E27E6">
            <w:pPr>
              <w:jc w:val="center"/>
              <w:rPr>
                <w:rFonts w:eastAsia="Calibri"/>
                <w:bCs/>
                <w:sz w:val="22"/>
                <w:szCs w:val="22"/>
              </w:rPr>
            </w:pPr>
          </w:p>
        </w:tc>
        <w:tc>
          <w:tcPr>
            <w:tcW w:w="993" w:type="dxa"/>
          </w:tcPr>
          <w:p w14:paraId="6DC43E2E" w14:textId="77777777" w:rsidR="004E27E6" w:rsidRPr="005A078F" w:rsidRDefault="004E27E6" w:rsidP="004E27E6">
            <w:pPr>
              <w:jc w:val="center"/>
              <w:rPr>
                <w:rFonts w:eastAsia="Calibri"/>
                <w:bCs/>
                <w:sz w:val="22"/>
                <w:szCs w:val="22"/>
              </w:rPr>
            </w:pPr>
          </w:p>
        </w:tc>
        <w:tc>
          <w:tcPr>
            <w:tcW w:w="850" w:type="dxa"/>
          </w:tcPr>
          <w:p w14:paraId="1C92661F" w14:textId="77777777" w:rsidR="004E27E6" w:rsidRPr="005A078F" w:rsidRDefault="004E27E6" w:rsidP="004E27E6">
            <w:pPr>
              <w:jc w:val="center"/>
              <w:rPr>
                <w:rFonts w:eastAsia="Calibri"/>
                <w:bCs/>
                <w:sz w:val="22"/>
                <w:szCs w:val="22"/>
              </w:rPr>
            </w:pPr>
          </w:p>
        </w:tc>
        <w:tc>
          <w:tcPr>
            <w:tcW w:w="1418" w:type="dxa"/>
          </w:tcPr>
          <w:p w14:paraId="37646D08"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22B7A779" w14:textId="77777777" w:rsidR="004E27E6" w:rsidRPr="005A078F" w:rsidRDefault="004E27E6" w:rsidP="004E27E6">
            <w:pPr>
              <w:jc w:val="center"/>
              <w:rPr>
                <w:rFonts w:eastAsia="Calibri"/>
                <w:bCs/>
                <w:sz w:val="22"/>
                <w:szCs w:val="22"/>
              </w:rPr>
            </w:pPr>
          </w:p>
        </w:tc>
        <w:tc>
          <w:tcPr>
            <w:tcW w:w="1417" w:type="dxa"/>
          </w:tcPr>
          <w:p w14:paraId="7AA07F15" w14:textId="77777777" w:rsidR="004E27E6" w:rsidRPr="005A078F" w:rsidRDefault="004E27E6" w:rsidP="004E27E6">
            <w:pPr>
              <w:jc w:val="center"/>
              <w:rPr>
                <w:rFonts w:eastAsia="Calibri"/>
                <w:bCs/>
                <w:sz w:val="22"/>
                <w:szCs w:val="22"/>
              </w:rPr>
            </w:pPr>
          </w:p>
        </w:tc>
        <w:tc>
          <w:tcPr>
            <w:tcW w:w="2694" w:type="dxa"/>
          </w:tcPr>
          <w:p w14:paraId="7A383652" w14:textId="77777777" w:rsidR="004E27E6" w:rsidRPr="005A078F" w:rsidRDefault="004E27E6" w:rsidP="004E27E6">
            <w:pPr>
              <w:jc w:val="center"/>
              <w:rPr>
                <w:rFonts w:eastAsia="Calibri"/>
                <w:bCs/>
                <w:sz w:val="22"/>
                <w:szCs w:val="22"/>
              </w:rPr>
            </w:pPr>
          </w:p>
        </w:tc>
      </w:tr>
      <w:tr w:rsidR="005A078F" w:rsidRPr="005A078F" w14:paraId="74CB89D5" w14:textId="77777777" w:rsidTr="004E27E6">
        <w:tc>
          <w:tcPr>
            <w:tcW w:w="2127" w:type="dxa"/>
            <w:gridSpan w:val="4"/>
            <w:vAlign w:val="center"/>
          </w:tcPr>
          <w:p w14:paraId="73C5D231" w14:textId="77777777" w:rsidR="004E27E6" w:rsidRPr="005A078F" w:rsidRDefault="004E27E6" w:rsidP="004E27E6">
            <w:pPr>
              <w:rPr>
                <w:rFonts w:eastAsia="Calibri"/>
                <w:bCs/>
                <w:sz w:val="22"/>
                <w:szCs w:val="22"/>
              </w:rPr>
            </w:pPr>
            <w:r w:rsidRPr="005A078F">
              <w:rPr>
                <w:rFonts w:eastAsia="Calibri"/>
                <w:bCs/>
                <w:sz w:val="22"/>
                <w:szCs w:val="22"/>
              </w:rPr>
              <w:t>Итого услуги</w:t>
            </w:r>
          </w:p>
        </w:tc>
        <w:tc>
          <w:tcPr>
            <w:tcW w:w="1559" w:type="dxa"/>
          </w:tcPr>
          <w:p w14:paraId="071D8D8D"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7" w:type="dxa"/>
          </w:tcPr>
          <w:p w14:paraId="13CC157E"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17615041"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0B507A0D" w14:textId="77777777" w:rsidR="004E27E6" w:rsidRPr="005A078F" w:rsidRDefault="004E27E6" w:rsidP="004E27E6">
            <w:pPr>
              <w:jc w:val="center"/>
              <w:rPr>
                <w:rFonts w:eastAsia="Calibri"/>
                <w:bCs/>
                <w:sz w:val="22"/>
                <w:szCs w:val="22"/>
              </w:rPr>
            </w:pPr>
          </w:p>
        </w:tc>
        <w:tc>
          <w:tcPr>
            <w:tcW w:w="1418" w:type="dxa"/>
          </w:tcPr>
          <w:p w14:paraId="2966ED30"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6CA60135" w14:textId="77777777" w:rsidR="004E27E6" w:rsidRPr="005A078F" w:rsidRDefault="004E27E6" w:rsidP="004E27E6">
            <w:pPr>
              <w:jc w:val="center"/>
              <w:rPr>
                <w:rFonts w:eastAsia="Calibri"/>
                <w:bCs/>
                <w:sz w:val="22"/>
                <w:szCs w:val="22"/>
              </w:rPr>
            </w:pPr>
          </w:p>
        </w:tc>
        <w:tc>
          <w:tcPr>
            <w:tcW w:w="1417" w:type="dxa"/>
          </w:tcPr>
          <w:p w14:paraId="378945FD" w14:textId="77777777" w:rsidR="004E27E6" w:rsidRPr="005A078F" w:rsidDel="003D2C34" w:rsidRDefault="004E27E6" w:rsidP="004E27E6">
            <w:pPr>
              <w:jc w:val="center"/>
              <w:rPr>
                <w:rFonts w:eastAsia="Calibri"/>
                <w:bCs/>
                <w:sz w:val="22"/>
                <w:szCs w:val="22"/>
              </w:rPr>
            </w:pPr>
            <w:r w:rsidRPr="005A078F">
              <w:rPr>
                <w:rFonts w:eastAsia="Calibri"/>
                <w:bCs/>
                <w:sz w:val="22"/>
                <w:szCs w:val="22"/>
              </w:rPr>
              <w:t>х</w:t>
            </w:r>
          </w:p>
        </w:tc>
        <w:tc>
          <w:tcPr>
            <w:tcW w:w="2694" w:type="dxa"/>
          </w:tcPr>
          <w:p w14:paraId="284EDEF1"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r w:rsidR="005A078F" w:rsidRPr="005A078F" w14:paraId="1E626459" w14:textId="77777777" w:rsidTr="004E27E6">
        <w:tc>
          <w:tcPr>
            <w:tcW w:w="2127" w:type="dxa"/>
            <w:gridSpan w:val="4"/>
            <w:vAlign w:val="center"/>
          </w:tcPr>
          <w:p w14:paraId="3F7398C1" w14:textId="77777777" w:rsidR="004E27E6" w:rsidRPr="005A078F" w:rsidRDefault="004E27E6" w:rsidP="004E27E6">
            <w:pPr>
              <w:rPr>
                <w:rFonts w:eastAsia="Calibri"/>
                <w:bCs/>
                <w:sz w:val="22"/>
                <w:szCs w:val="22"/>
              </w:rPr>
            </w:pPr>
            <w:r w:rsidRPr="005A078F">
              <w:rPr>
                <w:rFonts w:eastAsia="Calibri"/>
                <w:bCs/>
                <w:sz w:val="22"/>
                <w:szCs w:val="22"/>
              </w:rPr>
              <w:t>Всего по разделу 3:</w:t>
            </w:r>
          </w:p>
        </w:tc>
        <w:tc>
          <w:tcPr>
            <w:tcW w:w="1559" w:type="dxa"/>
          </w:tcPr>
          <w:p w14:paraId="50B7FF00" w14:textId="77777777" w:rsidR="004E27E6" w:rsidRPr="005A078F" w:rsidRDefault="004E27E6" w:rsidP="004E27E6">
            <w:pPr>
              <w:jc w:val="center"/>
              <w:rPr>
                <w:rFonts w:eastAsia="Calibri"/>
                <w:bCs/>
                <w:sz w:val="22"/>
                <w:szCs w:val="22"/>
              </w:rPr>
            </w:pPr>
          </w:p>
        </w:tc>
        <w:tc>
          <w:tcPr>
            <w:tcW w:w="1417" w:type="dxa"/>
          </w:tcPr>
          <w:p w14:paraId="3DBE8981" w14:textId="77777777" w:rsidR="004E27E6" w:rsidRPr="005A078F" w:rsidRDefault="004E27E6" w:rsidP="004E27E6">
            <w:pPr>
              <w:jc w:val="center"/>
              <w:rPr>
                <w:rFonts w:eastAsia="Calibri"/>
                <w:bCs/>
                <w:sz w:val="22"/>
                <w:szCs w:val="22"/>
              </w:rPr>
            </w:pPr>
          </w:p>
        </w:tc>
        <w:tc>
          <w:tcPr>
            <w:tcW w:w="993" w:type="dxa"/>
          </w:tcPr>
          <w:p w14:paraId="51ADDFEC" w14:textId="77777777" w:rsidR="004E27E6" w:rsidRPr="005A078F" w:rsidRDefault="004E27E6" w:rsidP="004E27E6">
            <w:pPr>
              <w:jc w:val="center"/>
              <w:rPr>
                <w:rFonts w:eastAsia="Calibri"/>
                <w:bCs/>
                <w:sz w:val="22"/>
                <w:szCs w:val="22"/>
              </w:rPr>
            </w:pPr>
          </w:p>
        </w:tc>
        <w:tc>
          <w:tcPr>
            <w:tcW w:w="850" w:type="dxa"/>
          </w:tcPr>
          <w:p w14:paraId="16743435" w14:textId="77777777" w:rsidR="004E27E6" w:rsidRPr="005A078F" w:rsidRDefault="004E27E6" w:rsidP="004E27E6">
            <w:pPr>
              <w:jc w:val="center"/>
              <w:rPr>
                <w:rFonts w:eastAsia="Calibri"/>
                <w:bCs/>
                <w:sz w:val="22"/>
                <w:szCs w:val="22"/>
              </w:rPr>
            </w:pPr>
          </w:p>
        </w:tc>
        <w:tc>
          <w:tcPr>
            <w:tcW w:w="1418" w:type="dxa"/>
          </w:tcPr>
          <w:p w14:paraId="03039612" w14:textId="77777777" w:rsidR="004E27E6" w:rsidRPr="005A078F" w:rsidRDefault="004E27E6" w:rsidP="004E27E6">
            <w:pPr>
              <w:jc w:val="center"/>
              <w:rPr>
                <w:rFonts w:eastAsia="Calibri"/>
                <w:bCs/>
                <w:sz w:val="22"/>
                <w:szCs w:val="22"/>
              </w:rPr>
            </w:pPr>
          </w:p>
        </w:tc>
        <w:tc>
          <w:tcPr>
            <w:tcW w:w="2268" w:type="dxa"/>
          </w:tcPr>
          <w:p w14:paraId="3BA0E896" w14:textId="77777777" w:rsidR="004E27E6" w:rsidRPr="005A078F" w:rsidRDefault="004E27E6" w:rsidP="004E27E6">
            <w:pPr>
              <w:jc w:val="center"/>
              <w:rPr>
                <w:rFonts w:eastAsia="Calibri"/>
                <w:bCs/>
                <w:sz w:val="22"/>
                <w:szCs w:val="22"/>
              </w:rPr>
            </w:pPr>
          </w:p>
        </w:tc>
        <w:tc>
          <w:tcPr>
            <w:tcW w:w="1417" w:type="dxa"/>
          </w:tcPr>
          <w:p w14:paraId="2707973E" w14:textId="77777777" w:rsidR="004E27E6" w:rsidRPr="005A078F" w:rsidRDefault="004E27E6" w:rsidP="004E27E6">
            <w:pPr>
              <w:jc w:val="center"/>
              <w:rPr>
                <w:rFonts w:eastAsia="Calibri"/>
                <w:bCs/>
                <w:sz w:val="22"/>
                <w:szCs w:val="22"/>
              </w:rPr>
            </w:pPr>
          </w:p>
        </w:tc>
        <w:tc>
          <w:tcPr>
            <w:tcW w:w="2694" w:type="dxa"/>
          </w:tcPr>
          <w:p w14:paraId="6941DA58" w14:textId="77777777" w:rsidR="004E27E6" w:rsidRPr="005A078F" w:rsidRDefault="004E27E6" w:rsidP="004E27E6">
            <w:pPr>
              <w:jc w:val="center"/>
              <w:rPr>
                <w:rFonts w:eastAsia="Calibri"/>
                <w:bCs/>
                <w:sz w:val="22"/>
                <w:szCs w:val="22"/>
              </w:rPr>
            </w:pPr>
          </w:p>
        </w:tc>
      </w:tr>
      <w:tr w:rsidR="005A078F" w:rsidRPr="005A078F" w14:paraId="6BA2D0DA" w14:textId="77777777" w:rsidTr="004E27E6">
        <w:tc>
          <w:tcPr>
            <w:tcW w:w="3686" w:type="dxa"/>
            <w:gridSpan w:val="5"/>
            <w:vAlign w:val="center"/>
          </w:tcPr>
          <w:p w14:paraId="3FB05FE8" w14:textId="77777777" w:rsidR="004E27E6" w:rsidRPr="005A078F" w:rsidRDefault="004E27E6" w:rsidP="004E27E6">
            <w:pPr>
              <w:ind w:firstLine="34"/>
              <w:rPr>
                <w:rFonts w:eastAsia="Calibri"/>
                <w:b/>
                <w:bCs/>
                <w:sz w:val="22"/>
                <w:szCs w:val="22"/>
              </w:rPr>
            </w:pPr>
            <w:r w:rsidRPr="005A078F">
              <w:rPr>
                <w:rFonts w:eastAsia="Calibri"/>
                <w:b/>
                <w:bCs/>
                <w:sz w:val="22"/>
                <w:szCs w:val="22"/>
              </w:rPr>
              <w:t>Итого (раздел 1 + раздел 2+ раздел 3):</w:t>
            </w:r>
          </w:p>
        </w:tc>
        <w:tc>
          <w:tcPr>
            <w:tcW w:w="1417" w:type="dxa"/>
          </w:tcPr>
          <w:p w14:paraId="6C5C1C3F"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993" w:type="dxa"/>
          </w:tcPr>
          <w:p w14:paraId="24B49C57"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850" w:type="dxa"/>
          </w:tcPr>
          <w:p w14:paraId="3FDE8E65"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1418" w:type="dxa"/>
          </w:tcPr>
          <w:p w14:paraId="58099BE5"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268" w:type="dxa"/>
          </w:tcPr>
          <w:p w14:paraId="03AE8CEB" w14:textId="77777777" w:rsidR="004E27E6" w:rsidRPr="005A078F" w:rsidRDefault="004E27E6" w:rsidP="004E27E6">
            <w:pPr>
              <w:jc w:val="center"/>
              <w:rPr>
                <w:rFonts w:eastAsia="Calibri"/>
                <w:bCs/>
                <w:sz w:val="22"/>
                <w:szCs w:val="22"/>
              </w:rPr>
            </w:pPr>
          </w:p>
        </w:tc>
        <w:tc>
          <w:tcPr>
            <w:tcW w:w="1417" w:type="dxa"/>
          </w:tcPr>
          <w:p w14:paraId="5A60B5FD"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c>
          <w:tcPr>
            <w:tcW w:w="2694" w:type="dxa"/>
          </w:tcPr>
          <w:p w14:paraId="4B32819A" w14:textId="77777777" w:rsidR="004E27E6" w:rsidRPr="005A078F" w:rsidRDefault="004E27E6" w:rsidP="004E27E6">
            <w:pPr>
              <w:jc w:val="center"/>
              <w:rPr>
                <w:rFonts w:eastAsia="Calibri"/>
                <w:bCs/>
                <w:sz w:val="22"/>
                <w:szCs w:val="22"/>
              </w:rPr>
            </w:pPr>
            <w:r w:rsidRPr="005A078F">
              <w:rPr>
                <w:rFonts w:eastAsia="Calibri"/>
                <w:bCs/>
                <w:sz w:val="22"/>
                <w:szCs w:val="22"/>
              </w:rPr>
              <w:t>х</w:t>
            </w:r>
          </w:p>
        </w:tc>
      </w:tr>
    </w:tbl>
    <w:p w14:paraId="60332837" w14:textId="77777777" w:rsidR="004E27E6" w:rsidRPr="005A078F" w:rsidRDefault="004E27E6" w:rsidP="004E27E6">
      <w:pPr>
        <w:ind w:left="142"/>
        <w:rPr>
          <w:sz w:val="18"/>
          <w:szCs w:val="18"/>
        </w:rPr>
      </w:pPr>
      <w:r w:rsidRPr="005A078F">
        <w:rPr>
          <w:sz w:val="18"/>
          <w:szCs w:val="18"/>
        </w:rPr>
        <w:t>Примечание:</w:t>
      </w:r>
    </w:p>
    <w:p w14:paraId="259AAAE9" w14:textId="77777777" w:rsidR="004E27E6" w:rsidRPr="005A078F" w:rsidRDefault="004E27E6" w:rsidP="004E27E6">
      <w:pPr>
        <w:ind w:left="142" w:right="-425"/>
        <w:rPr>
          <w:sz w:val="18"/>
          <w:szCs w:val="18"/>
        </w:rPr>
      </w:pPr>
      <w:r w:rsidRPr="005A078F">
        <w:rPr>
          <w:sz w:val="18"/>
          <w:szCs w:val="18"/>
        </w:rPr>
        <w:t>*указывается при закупках лекарственных средств, профилактических (иммунобиологических, диагностических) препаратов, медицинских средств, детского и лечебно-профилактического питания;</w:t>
      </w:r>
    </w:p>
    <w:p w14:paraId="399B79D2" w14:textId="77777777" w:rsidR="004E27E6" w:rsidRPr="005A078F" w:rsidRDefault="004E27E6" w:rsidP="004E27E6">
      <w:pPr>
        <w:ind w:left="142" w:right="-425"/>
        <w:rPr>
          <w:sz w:val="18"/>
          <w:szCs w:val="18"/>
        </w:rPr>
      </w:pPr>
      <w:r w:rsidRPr="005A078F">
        <w:rPr>
          <w:sz w:val="18"/>
          <w:szCs w:val="18"/>
        </w:rPr>
        <w:t>** указать применение/неприменение торгов на понижение цены</w:t>
      </w:r>
    </w:p>
    <w:p w14:paraId="1C9D4A94" w14:textId="77777777" w:rsidR="004E27E6" w:rsidRPr="005A078F" w:rsidRDefault="004E27E6" w:rsidP="004E27E6">
      <w:pPr>
        <w:ind w:left="142" w:right="-425"/>
        <w:rPr>
          <w:sz w:val="18"/>
          <w:szCs w:val="18"/>
        </w:rPr>
      </w:pPr>
      <w:r w:rsidRPr="005A078F">
        <w:rPr>
          <w:sz w:val="18"/>
          <w:szCs w:val="18"/>
        </w:rPr>
        <w:t>*** по работам и услугам графа 7 не заполняется;</w:t>
      </w:r>
    </w:p>
    <w:p w14:paraId="5942C8B6" w14:textId="77777777" w:rsidR="004E27E6" w:rsidRPr="005A078F" w:rsidRDefault="004E27E6" w:rsidP="004E27E6">
      <w:pPr>
        <w:ind w:left="142" w:right="-425"/>
        <w:rPr>
          <w:sz w:val="18"/>
          <w:szCs w:val="18"/>
        </w:rPr>
      </w:pPr>
      <w:r w:rsidRPr="005A078F">
        <w:rPr>
          <w:sz w:val="18"/>
          <w:szCs w:val="18"/>
        </w:rPr>
        <w:t xml:space="preserve">****предельная цена указывается при закупках лекарственных средств и медицинских изделий, при этом не отражается при публикации на </w:t>
      </w:r>
      <w:proofErr w:type="spellStart"/>
      <w:r w:rsidRPr="005A078F">
        <w:rPr>
          <w:sz w:val="18"/>
          <w:szCs w:val="18"/>
        </w:rPr>
        <w:t>интернет-ресурсе</w:t>
      </w:r>
      <w:proofErr w:type="spellEnd"/>
      <w:r w:rsidRPr="005A078F">
        <w:rPr>
          <w:sz w:val="18"/>
          <w:szCs w:val="18"/>
        </w:rPr>
        <w:t>/ЭТП.</w:t>
      </w:r>
    </w:p>
    <w:p w14:paraId="721AC9C0" w14:textId="77777777" w:rsidR="004E27E6" w:rsidRPr="005A078F" w:rsidRDefault="004E27E6" w:rsidP="004E27E6">
      <w:pPr>
        <w:ind w:left="9639"/>
        <w:rPr>
          <w:bCs/>
          <w:sz w:val="22"/>
          <w:szCs w:val="28"/>
        </w:rPr>
      </w:pPr>
    </w:p>
    <w:p w14:paraId="08BAD093" w14:textId="77777777" w:rsidR="004E27E6" w:rsidRPr="005A078F" w:rsidRDefault="004E27E6" w:rsidP="004E27E6">
      <w:pPr>
        <w:ind w:left="7797"/>
        <w:rPr>
          <w:bCs/>
        </w:rPr>
      </w:pPr>
      <w:r w:rsidRPr="005A078F">
        <w:lastRenderedPageBreak/>
        <w:t xml:space="preserve">Приложение 3 к Регламенту взаимодействия </w:t>
      </w:r>
      <w:r w:rsidRPr="005A078F">
        <w:rPr>
          <w:bCs/>
        </w:rPr>
        <w:t>по вопросам приобретения и осуществления закупок товаров, работ, услуг</w:t>
      </w:r>
    </w:p>
    <w:p w14:paraId="01E05AC4" w14:textId="77777777" w:rsidR="004E27E6" w:rsidRPr="005A078F" w:rsidRDefault="004E27E6" w:rsidP="004E27E6">
      <w:pPr>
        <w:jc w:val="center"/>
        <w:rPr>
          <w:rFonts w:eastAsia="Calibri"/>
          <w:sz w:val="28"/>
          <w:szCs w:val="28"/>
          <w:lang w:eastAsia="en-US"/>
        </w:rPr>
      </w:pPr>
    </w:p>
    <w:p w14:paraId="1706CFFF"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 xml:space="preserve">Решение №__ от «___» ___________20__года об осуществлении закупок на основании </w:t>
      </w:r>
    </w:p>
    <w:p w14:paraId="7B66255B"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 xml:space="preserve">подпунктов 5), 6) пункта 3.1. Правил закупок товаров, работ, услуг </w:t>
      </w:r>
      <w:r w:rsidRPr="005A078F">
        <w:rPr>
          <w:rFonts w:eastAsia="Calibri"/>
          <w:i/>
          <w:sz w:val="28"/>
          <w:szCs w:val="28"/>
          <w:lang w:eastAsia="en-US"/>
        </w:rPr>
        <w:t>(указывается наименование заказчика)</w:t>
      </w:r>
    </w:p>
    <w:p w14:paraId="18B3FBFD" w14:textId="77777777" w:rsidR="004E27E6" w:rsidRPr="005A078F" w:rsidRDefault="004E27E6" w:rsidP="004E27E6">
      <w:pPr>
        <w:jc w:val="center"/>
        <w:rPr>
          <w:rFonts w:eastAsia="Calibri"/>
          <w:i/>
          <w:sz w:val="22"/>
          <w:szCs w:val="22"/>
          <w:lang w:eastAsia="en-US"/>
        </w:rPr>
      </w:pPr>
      <w:r w:rsidRPr="005A078F">
        <w:rPr>
          <w:rFonts w:eastAsia="Calibri"/>
          <w:sz w:val="22"/>
          <w:szCs w:val="22"/>
          <w:lang w:eastAsia="en-US"/>
        </w:rPr>
        <w:t xml:space="preserve">Часть А. </w:t>
      </w:r>
      <w:r w:rsidRPr="005A078F">
        <w:rPr>
          <w:rFonts w:eastAsia="Calibri"/>
          <w:i/>
          <w:sz w:val="22"/>
          <w:szCs w:val="22"/>
          <w:lang w:eastAsia="en-US"/>
        </w:rPr>
        <w:t>(заполняется инициатором)</w:t>
      </w:r>
    </w:p>
    <w:p w14:paraId="4BD6C9FD" w14:textId="77777777" w:rsidR="004E27E6" w:rsidRPr="005A078F" w:rsidRDefault="004E27E6" w:rsidP="004E27E6">
      <w:pPr>
        <w:ind w:firstLine="567"/>
        <w:rPr>
          <w:rFonts w:eastAsia="Calibri"/>
          <w:sz w:val="28"/>
          <w:szCs w:val="28"/>
          <w:lang w:eastAsia="en-US"/>
        </w:rPr>
      </w:pPr>
      <w:r w:rsidRPr="005A078F">
        <w:rPr>
          <w:rFonts w:eastAsia="Calibri"/>
          <w:sz w:val="28"/>
          <w:szCs w:val="28"/>
          <w:lang w:eastAsia="en-US"/>
        </w:rPr>
        <w:t>Наименование инициатора _______________________________.</w:t>
      </w:r>
    </w:p>
    <w:p w14:paraId="0A0FC7C7" w14:textId="77777777" w:rsidR="004E27E6" w:rsidRPr="005A078F" w:rsidRDefault="004E27E6" w:rsidP="004E27E6">
      <w:pPr>
        <w:ind w:firstLine="567"/>
        <w:rPr>
          <w:rFonts w:eastAsia="Calibri"/>
          <w:sz w:val="28"/>
          <w:szCs w:val="28"/>
          <w:lang w:eastAsia="en-US"/>
        </w:rPr>
      </w:pPr>
      <w:r w:rsidRPr="005A078F">
        <w:rPr>
          <w:rFonts w:eastAsia="Calibri"/>
          <w:sz w:val="28"/>
          <w:szCs w:val="28"/>
          <w:lang w:eastAsia="en-US"/>
        </w:rPr>
        <w:t xml:space="preserve">Основание </w:t>
      </w:r>
      <w:r w:rsidRPr="005A078F">
        <w:rPr>
          <w:rFonts w:eastAsia="Calibri"/>
          <w:i/>
          <w:sz w:val="28"/>
          <w:szCs w:val="28"/>
          <w:lang w:eastAsia="en-US"/>
        </w:rPr>
        <w:t>(указать подпункт пункта 3.1. Правил закупок товаров, работ, услуг)</w:t>
      </w:r>
      <w:r w:rsidRPr="005A078F">
        <w:rPr>
          <w:rFonts w:eastAsia="Calibri"/>
          <w:sz w:val="28"/>
          <w:szCs w:val="28"/>
          <w:lang w:eastAsia="en-US"/>
        </w:rPr>
        <w:t xml:space="preserve"> *</w:t>
      </w:r>
    </w:p>
    <w:tbl>
      <w:tblPr>
        <w:tblW w:w="0" w:type="auto"/>
        <w:tblInd w:w="709" w:type="dxa"/>
        <w:tblLook w:val="04A0" w:firstRow="1" w:lastRow="0" w:firstColumn="1" w:lastColumn="0" w:noHBand="0" w:noVBand="1"/>
      </w:tblPr>
      <w:tblGrid>
        <w:gridCol w:w="533"/>
        <w:gridCol w:w="1985"/>
        <w:gridCol w:w="549"/>
        <w:gridCol w:w="38"/>
        <w:gridCol w:w="2253"/>
        <w:gridCol w:w="1326"/>
        <w:gridCol w:w="857"/>
        <w:gridCol w:w="2190"/>
        <w:gridCol w:w="38"/>
        <w:gridCol w:w="863"/>
        <w:gridCol w:w="2125"/>
      </w:tblGrid>
      <w:tr w:rsidR="005A078F" w:rsidRPr="005A078F" w14:paraId="5C631D27" w14:textId="77777777" w:rsidTr="004E27E6">
        <w:tc>
          <w:tcPr>
            <w:tcW w:w="534" w:type="dxa"/>
            <w:tcBorders>
              <w:top w:val="single" w:sz="4" w:space="0" w:color="auto"/>
              <w:left w:val="single" w:sz="4" w:space="0" w:color="auto"/>
              <w:bottom w:val="single" w:sz="4" w:space="0" w:color="auto"/>
              <w:right w:val="single" w:sz="4" w:space="0" w:color="auto"/>
            </w:tcBorders>
            <w:vAlign w:val="center"/>
          </w:tcPr>
          <w:p w14:paraId="1A6FE11B"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511B8B0B"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Наименование товаров, работ, услуг</w:t>
            </w:r>
          </w:p>
        </w:tc>
        <w:tc>
          <w:tcPr>
            <w:tcW w:w="2899" w:type="dxa"/>
            <w:gridSpan w:val="3"/>
            <w:tcBorders>
              <w:top w:val="single" w:sz="4" w:space="0" w:color="auto"/>
              <w:left w:val="single" w:sz="4" w:space="0" w:color="auto"/>
              <w:bottom w:val="single" w:sz="4" w:space="0" w:color="auto"/>
              <w:right w:val="single" w:sz="4" w:space="0" w:color="auto"/>
            </w:tcBorders>
            <w:vAlign w:val="center"/>
          </w:tcPr>
          <w:p w14:paraId="28B214B7"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Кол-во/ объем с указанием ед. измерения**</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52D183A6"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Цена за единицу товара, тенге</w:t>
            </w:r>
          </w:p>
        </w:tc>
        <w:tc>
          <w:tcPr>
            <w:tcW w:w="3151" w:type="dxa"/>
            <w:gridSpan w:val="3"/>
            <w:tcBorders>
              <w:top w:val="single" w:sz="4" w:space="0" w:color="auto"/>
              <w:left w:val="single" w:sz="4" w:space="0" w:color="auto"/>
              <w:bottom w:val="single" w:sz="4" w:space="0" w:color="auto"/>
              <w:right w:val="single" w:sz="4" w:space="0" w:color="auto"/>
            </w:tcBorders>
            <w:vAlign w:val="center"/>
          </w:tcPr>
          <w:p w14:paraId="4AB468F8"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Сумма, планируемая для закупки без учета НДС, тенге**</w:t>
            </w:r>
          </w:p>
        </w:tc>
        <w:tc>
          <w:tcPr>
            <w:tcW w:w="2155" w:type="dxa"/>
            <w:tcBorders>
              <w:top w:val="single" w:sz="4" w:space="0" w:color="auto"/>
              <w:left w:val="single" w:sz="4" w:space="0" w:color="auto"/>
              <w:bottom w:val="single" w:sz="4" w:space="0" w:color="auto"/>
              <w:right w:val="single" w:sz="4" w:space="0" w:color="auto"/>
            </w:tcBorders>
            <w:vAlign w:val="center"/>
          </w:tcPr>
          <w:p w14:paraId="062BE0FE"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Обоснование закупки</w:t>
            </w:r>
          </w:p>
        </w:tc>
      </w:tr>
      <w:tr w:rsidR="005A078F" w:rsidRPr="005A078F" w14:paraId="46FD6047" w14:textId="77777777" w:rsidTr="004E27E6">
        <w:tc>
          <w:tcPr>
            <w:tcW w:w="534" w:type="dxa"/>
            <w:tcBorders>
              <w:top w:val="single" w:sz="4" w:space="0" w:color="auto"/>
              <w:left w:val="single" w:sz="4" w:space="0" w:color="auto"/>
              <w:bottom w:val="single" w:sz="4" w:space="0" w:color="auto"/>
              <w:right w:val="single" w:sz="4" w:space="0" w:color="auto"/>
            </w:tcBorders>
            <w:vAlign w:val="center"/>
          </w:tcPr>
          <w:p w14:paraId="616259CD" w14:textId="77777777" w:rsidR="004E27E6" w:rsidRPr="005A078F" w:rsidRDefault="004E27E6" w:rsidP="004E27E6">
            <w:pPr>
              <w:rPr>
                <w:rFonts w:eastAsia="Calibri"/>
                <w:sz w:val="28"/>
                <w:szCs w:val="28"/>
                <w:lang w:eastAsia="en-US"/>
              </w:rPr>
            </w:pPr>
            <w:r w:rsidRPr="005A078F">
              <w:rPr>
                <w:rFonts w:eastAsia="Calibri"/>
                <w:sz w:val="28"/>
                <w:szCs w:val="28"/>
                <w:lang w:eastAsia="en-US"/>
              </w:rPr>
              <w:t>1</w:t>
            </w:r>
          </w:p>
        </w:tc>
        <w:tc>
          <w:tcPr>
            <w:tcW w:w="1985" w:type="dxa"/>
            <w:tcBorders>
              <w:top w:val="single" w:sz="4" w:space="0" w:color="auto"/>
              <w:left w:val="single" w:sz="4" w:space="0" w:color="auto"/>
              <w:bottom w:val="single" w:sz="4" w:space="0" w:color="auto"/>
              <w:right w:val="single" w:sz="4" w:space="0" w:color="auto"/>
            </w:tcBorders>
          </w:tcPr>
          <w:p w14:paraId="151BF840" w14:textId="77777777" w:rsidR="004E27E6" w:rsidRPr="005A078F" w:rsidRDefault="004E27E6" w:rsidP="004E27E6">
            <w:pPr>
              <w:rPr>
                <w:rFonts w:eastAsia="Calibri"/>
                <w:sz w:val="28"/>
                <w:szCs w:val="28"/>
                <w:lang w:eastAsia="en-US"/>
              </w:rPr>
            </w:pPr>
          </w:p>
        </w:tc>
        <w:tc>
          <w:tcPr>
            <w:tcW w:w="2899" w:type="dxa"/>
            <w:gridSpan w:val="3"/>
            <w:tcBorders>
              <w:top w:val="single" w:sz="4" w:space="0" w:color="auto"/>
              <w:left w:val="single" w:sz="4" w:space="0" w:color="auto"/>
              <w:bottom w:val="single" w:sz="4" w:space="0" w:color="auto"/>
              <w:right w:val="single" w:sz="4" w:space="0" w:color="auto"/>
            </w:tcBorders>
          </w:tcPr>
          <w:p w14:paraId="6D0F5C81" w14:textId="77777777" w:rsidR="004E27E6" w:rsidRPr="005A078F" w:rsidRDefault="004E27E6" w:rsidP="004E27E6">
            <w:pPr>
              <w:rPr>
                <w:rFonts w:eastAsia="Calibri"/>
                <w:sz w:val="28"/>
                <w:szCs w:val="28"/>
                <w:lang w:eastAsia="en-US"/>
              </w:rPr>
            </w:pPr>
          </w:p>
        </w:tc>
        <w:tc>
          <w:tcPr>
            <w:tcW w:w="2215" w:type="dxa"/>
            <w:gridSpan w:val="2"/>
            <w:tcBorders>
              <w:top w:val="single" w:sz="4" w:space="0" w:color="auto"/>
              <w:left w:val="single" w:sz="4" w:space="0" w:color="auto"/>
              <w:bottom w:val="single" w:sz="4" w:space="0" w:color="auto"/>
              <w:right w:val="single" w:sz="4" w:space="0" w:color="auto"/>
            </w:tcBorders>
          </w:tcPr>
          <w:p w14:paraId="015CB5FB" w14:textId="77777777" w:rsidR="004E27E6" w:rsidRPr="005A078F" w:rsidRDefault="004E27E6" w:rsidP="004E27E6">
            <w:pPr>
              <w:rPr>
                <w:rFonts w:eastAsia="Calibri"/>
                <w:sz w:val="28"/>
                <w:szCs w:val="28"/>
                <w:lang w:eastAsia="en-US"/>
              </w:rPr>
            </w:pPr>
          </w:p>
        </w:tc>
        <w:tc>
          <w:tcPr>
            <w:tcW w:w="3151" w:type="dxa"/>
            <w:gridSpan w:val="3"/>
            <w:tcBorders>
              <w:top w:val="single" w:sz="4" w:space="0" w:color="auto"/>
              <w:left w:val="single" w:sz="4" w:space="0" w:color="auto"/>
              <w:bottom w:val="single" w:sz="4" w:space="0" w:color="auto"/>
              <w:right w:val="single" w:sz="4" w:space="0" w:color="auto"/>
            </w:tcBorders>
          </w:tcPr>
          <w:p w14:paraId="5CBE0E10" w14:textId="77777777" w:rsidR="004E27E6" w:rsidRPr="005A078F" w:rsidRDefault="004E27E6" w:rsidP="004E27E6">
            <w:pPr>
              <w:rPr>
                <w:rFonts w:eastAsia="Calibri"/>
                <w:sz w:val="28"/>
                <w:szCs w:val="28"/>
                <w:lang w:eastAsia="en-US"/>
              </w:rPr>
            </w:pPr>
          </w:p>
        </w:tc>
        <w:tc>
          <w:tcPr>
            <w:tcW w:w="2155" w:type="dxa"/>
            <w:tcBorders>
              <w:top w:val="single" w:sz="4" w:space="0" w:color="auto"/>
              <w:left w:val="single" w:sz="4" w:space="0" w:color="auto"/>
              <w:bottom w:val="single" w:sz="4" w:space="0" w:color="auto"/>
              <w:right w:val="single" w:sz="4" w:space="0" w:color="auto"/>
            </w:tcBorders>
          </w:tcPr>
          <w:p w14:paraId="022E5847" w14:textId="77777777" w:rsidR="004E27E6" w:rsidRPr="005A078F" w:rsidRDefault="004E27E6" w:rsidP="004E27E6">
            <w:pPr>
              <w:rPr>
                <w:rFonts w:eastAsia="Calibri"/>
                <w:sz w:val="28"/>
                <w:szCs w:val="28"/>
                <w:lang w:eastAsia="en-US"/>
              </w:rPr>
            </w:pPr>
          </w:p>
        </w:tc>
      </w:tr>
      <w:tr w:rsidR="005A078F" w:rsidRPr="005A078F" w14:paraId="210A4647" w14:textId="77777777" w:rsidTr="004E27E6">
        <w:tc>
          <w:tcPr>
            <w:tcW w:w="6770" w:type="dxa"/>
            <w:gridSpan w:val="6"/>
            <w:tcBorders>
              <w:top w:val="single" w:sz="4" w:space="0" w:color="auto"/>
            </w:tcBorders>
          </w:tcPr>
          <w:p w14:paraId="01635E63"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 xml:space="preserve">работник </w:t>
            </w:r>
            <w:r w:rsidRPr="005A078F">
              <w:rPr>
                <w:rFonts w:eastAsia="Calibri"/>
                <w:sz w:val="28"/>
                <w:szCs w:val="28"/>
                <w:lang w:val="kk-KZ" w:eastAsia="en-US"/>
              </w:rPr>
              <w:t xml:space="preserve">финансового подразделения </w:t>
            </w:r>
            <w:r w:rsidRPr="005A078F">
              <w:rPr>
                <w:rFonts w:eastAsia="Calibri"/>
                <w:sz w:val="28"/>
                <w:szCs w:val="28"/>
                <w:lang w:eastAsia="en-US"/>
              </w:rPr>
              <w:t>заказчика/подразделения планирования**</w:t>
            </w:r>
          </w:p>
        </w:tc>
        <w:tc>
          <w:tcPr>
            <w:tcW w:w="6169" w:type="dxa"/>
            <w:gridSpan w:val="5"/>
            <w:tcBorders>
              <w:top w:val="single" w:sz="4" w:space="0" w:color="auto"/>
            </w:tcBorders>
          </w:tcPr>
          <w:p w14:paraId="5C28B73B"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Руководитель инициатора</w:t>
            </w:r>
          </w:p>
        </w:tc>
      </w:tr>
      <w:tr w:rsidR="005A078F" w:rsidRPr="005A078F" w14:paraId="365502E4" w14:textId="77777777" w:rsidTr="004E27E6">
        <w:tc>
          <w:tcPr>
            <w:tcW w:w="3111" w:type="dxa"/>
            <w:gridSpan w:val="4"/>
          </w:tcPr>
          <w:p w14:paraId="2236C9B1"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____________________</w:t>
            </w:r>
          </w:p>
          <w:p w14:paraId="2AE4521C" w14:textId="77777777" w:rsidR="004E27E6" w:rsidRPr="005A078F" w:rsidRDefault="004E27E6" w:rsidP="004E27E6">
            <w:pPr>
              <w:jc w:val="center"/>
              <w:rPr>
                <w:rFonts w:eastAsia="Calibri"/>
                <w:i/>
                <w:sz w:val="22"/>
                <w:szCs w:val="22"/>
                <w:lang w:eastAsia="en-US"/>
              </w:rPr>
            </w:pPr>
            <w:r w:rsidRPr="005A078F">
              <w:rPr>
                <w:rFonts w:eastAsia="Calibri"/>
                <w:i/>
                <w:sz w:val="22"/>
                <w:szCs w:val="22"/>
                <w:lang w:eastAsia="en-US"/>
              </w:rPr>
              <w:t>(должность, Ф.И.О.)</w:t>
            </w:r>
          </w:p>
        </w:tc>
        <w:tc>
          <w:tcPr>
            <w:tcW w:w="3659" w:type="dxa"/>
            <w:gridSpan w:val="2"/>
          </w:tcPr>
          <w:p w14:paraId="142EC89A"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__________________</w:t>
            </w:r>
          </w:p>
          <w:p w14:paraId="61D279E9" w14:textId="77777777" w:rsidR="004E27E6" w:rsidRPr="005A078F" w:rsidRDefault="004E27E6" w:rsidP="004E27E6">
            <w:pPr>
              <w:jc w:val="center"/>
              <w:rPr>
                <w:rFonts w:eastAsia="Calibri"/>
                <w:sz w:val="28"/>
                <w:szCs w:val="28"/>
                <w:lang w:eastAsia="en-US"/>
              </w:rPr>
            </w:pPr>
            <w:r w:rsidRPr="005A078F">
              <w:rPr>
                <w:rFonts w:eastAsia="Calibri"/>
                <w:i/>
                <w:sz w:val="22"/>
                <w:szCs w:val="22"/>
                <w:lang w:eastAsia="en-US"/>
              </w:rPr>
              <w:t>(дата, подпись)</w:t>
            </w:r>
          </w:p>
        </w:tc>
        <w:tc>
          <w:tcPr>
            <w:tcW w:w="3063" w:type="dxa"/>
            <w:gridSpan w:val="2"/>
            <w:vMerge w:val="restart"/>
            <w:vAlign w:val="center"/>
          </w:tcPr>
          <w:p w14:paraId="629BC1CC"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___________________</w:t>
            </w:r>
          </w:p>
          <w:p w14:paraId="0C66AD5E" w14:textId="77777777" w:rsidR="004E27E6" w:rsidRPr="005A078F" w:rsidRDefault="004E27E6" w:rsidP="004E27E6">
            <w:pPr>
              <w:jc w:val="center"/>
              <w:rPr>
                <w:rFonts w:eastAsia="Calibri"/>
                <w:sz w:val="28"/>
                <w:szCs w:val="28"/>
                <w:lang w:eastAsia="en-US"/>
              </w:rPr>
            </w:pPr>
            <w:r w:rsidRPr="005A078F">
              <w:rPr>
                <w:rFonts w:eastAsia="Calibri"/>
                <w:i/>
                <w:sz w:val="22"/>
                <w:szCs w:val="22"/>
                <w:lang w:eastAsia="en-US"/>
              </w:rPr>
              <w:t>(должность, Ф.И.О.)</w:t>
            </w:r>
          </w:p>
        </w:tc>
        <w:tc>
          <w:tcPr>
            <w:tcW w:w="3106" w:type="dxa"/>
            <w:gridSpan w:val="3"/>
            <w:vMerge w:val="restart"/>
            <w:tcBorders>
              <w:left w:val="nil"/>
            </w:tcBorders>
            <w:vAlign w:val="center"/>
          </w:tcPr>
          <w:p w14:paraId="5A15A518"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w:t>
            </w:r>
          </w:p>
          <w:p w14:paraId="0B6B8188" w14:textId="77777777" w:rsidR="004E27E6" w:rsidRPr="005A078F" w:rsidRDefault="004E27E6" w:rsidP="004E27E6">
            <w:pPr>
              <w:jc w:val="center"/>
              <w:rPr>
                <w:rFonts w:eastAsia="Calibri"/>
                <w:sz w:val="28"/>
                <w:szCs w:val="28"/>
                <w:lang w:eastAsia="en-US"/>
              </w:rPr>
            </w:pPr>
            <w:r w:rsidRPr="005A078F">
              <w:rPr>
                <w:rFonts w:eastAsia="Calibri"/>
                <w:i/>
                <w:sz w:val="22"/>
                <w:szCs w:val="22"/>
                <w:lang w:eastAsia="en-US"/>
              </w:rPr>
              <w:t>(дата, подпись)</w:t>
            </w:r>
          </w:p>
        </w:tc>
      </w:tr>
      <w:tr w:rsidR="005A078F" w:rsidRPr="005A078F" w14:paraId="66DEAEF7" w14:textId="77777777" w:rsidTr="004E27E6">
        <w:tc>
          <w:tcPr>
            <w:tcW w:w="6770" w:type="dxa"/>
            <w:gridSpan w:val="6"/>
          </w:tcPr>
          <w:p w14:paraId="765CBF6A"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 xml:space="preserve">Ответственный работник инициатора </w:t>
            </w:r>
          </w:p>
        </w:tc>
        <w:tc>
          <w:tcPr>
            <w:tcW w:w="3063" w:type="dxa"/>
            <w:gridSpan w:val="2"/>
            <w:vMerge/>
          </w:tcPr>
          <w:p w14:paraId="5F283680" w14:textId="77777777" w:rsidR="004E27E6" w:rsidRPr="005A078F" w:rsidRDefault="004E27E6" w:rsidP="004E27E6">
            <w:pPr>
              <w:jc w:val="center"/>
              <w:rPr>
                <w:rFonts w:eastAsia="Calibri"/>
                <w:sz w:val="28"/>
                <w:szCs w:val="28"/>
                <w:lang w:eastAsia="en-US"/>
              </w:rPr>
            </w:pPr>
          </w:p>
        </w:tc>
        <w:tc>
          <w:tcPr>
            <w:tcW w:w="3106" w:type="dxa"/>
            <w:gridSpan w:val="3"/>
            <w:vMerge/>
            <w:tcBorders>
              <w:left w:val="nil"/>
            </w:tcBorders>
          </w:tcPr>
          <w:p w14:paraId="24BFA30B" w14:textId="77777777" w:rsidR="004E27E6" w:rsidRPr="005A078F" w:rsidRDefault="004E27E6" w:rsidP="004E27E6">
            <w:pPr>
              <w:jc w:val="center"/>
              <w:rPr>
                <w:rFonts w:eastAsia="Calibri"/>
                <w:sz w:val="28"/>
                <w:szCs w:val="28"/>
                <w:lang w:eastAsia="en-US"/>
              </w:rPr>
            </w:pPr>
          </w:p>
        </w:tc>
      </w:tr>
      <w:tr w:rsidR="005A078F" w:rsidRPr="005A078F" w14:paraId="35CBF2ED" w14:textId="77777777" w:rsidTr="004E27E6">
        <w:tc>
          <w:tcPr>
            <w:tcW w:w="3111" w:type="dxa"/>
            <w:gridSpan w:val="4"/>
            <w:vAlign w:val="bottom"/>
          </w:tcPr>
          <w:p w14:paraId="07EB2EFF"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____________________</w:t>
            </w:r>
          </w:p>
          <w:p w14:paraId="6476AA60" w14:textId="77777777" w:rsidR="004E27E6" w:rsidRPr="005A078F" w:rsidRDefault="004E27E6" w:rsidP="004E27E6">
            <w:pPr>
              <w:jc w:val="center"/>
              <w:rPr>
                <w:rFonts w:eastAsia="Calibri"/>
                <w:sz w:val="28"/>
                <w:szCs w:val="28"/>
                <w:lang w:eastAsia="en-US"/>
              </w:rPr>
            </w:pPr>
            <w:r w:rsidRPr="005A078F">
              <w:rPr>
                <w:rFonts w:eastAsia="Calibri"/>
                <w:i/>
                <w:sz w:val="22"/>
                <w:szCs w:val="22"/>
                <w:lang w:eastAsia="en-US"/>
              </w:rPr>
              <w:t>(должность, Ф.И.О.)</w:t>
            </w:r>
          </w:p>
        </w:tc>
        <w:tc>
          <w:tcPr>
            <w:tcW w:w="3659" w:type="dxa"/>
            <w:gridSpan w:val="2"/>
            <w:vAlign w:val="bottom"/>
          </w:tcPr>
          <w:p w14:paraId="3773187D"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__________________</w:t>
            </w:r>
          </w:p>
          <w:p w14:paraId="557F57AA" w14:textId="77777777" w:rsidR="004E27E6" w:rsidRPr="005A078F" w:rsidRDefault="004E27E6" w:rsidP="004E27E6">
            <w:pPr>
              <w:jc w:val="center"/>
              <w:rPr>
                <w:rFonts w:eastAsia="Calibri"/>
                <w:sz w:val="28"/>
                <w:szCs w:val="28"/>
                <w:lang w:eastAsia="en-US"/>
              </w:rPr>
            </w:pPr>
            <w:r w:rsidRPr="005A078F">
              <w:rPr>
                <w:rFonts w:eastAsia="Calibri"/>
                <w:i/>
                <w:sz w:val="22"/>
                <w:szCs w:val="22"/>
                <w:lang w:eastAsia="en-US"/>
              </w:rPr>
              <w:t>(дата, подпись)</w:t>
            </w:r>
          </w:p>
        </w:tc>
        <w:tc>
          <w:tcPr>
            <w:tcW w:w="6169" w:type="dxa"/>
            <w:gridSpan w:val="5"/>
            <w:vAlign w:val="bottom"/>
          </w:tcPr>
          <w:p w14:paraId="1152EFF3" w14:textId="77777777" w:rsidR="004E27E6" w:rsidRPr="005A078F" w:rsidRDefault="004E27E6" w:rsidP="004E27E6">
            <w:pPr>
              <w:jc w:val="center"/>
              <w:rPr>
                <w:rFonts w:eastAsia="Calibri"/>
                <w:sz w:val="28"/>
                <w:szCs w:val="28"/>
                <w:lang w:eastAsia="en-US"/>
              </w:rPr>
            </w:pPr>
          </w:p>
        </w:tc>
      </w:tr>
      <w:tr w:rsidR="005A078F" w:rsidRPr="005A078F" w14:paraId="11F7CD67" w14:textId="77777777" w:rsidTr="004E27E6">
        <w:tc>
          <w:tcPr>
            <w:tcW w:w="6770" w:type="dxa"/>
            <w:gridSpan w:val="6"/>
            <w:vAlign w:val="center"/>
          </w:tcPr>
          <w:p w14:paraId="6C334A08" w14:textId="77777777" w:rsidR="004E27E6" w:rsidRPr="005A078F" w:rsidRDefault="004E27E6" w:rsidP="004E27E6">
            <w:pPr>
              <w:ind w:right="-89"/>
              <w:rPr>
                <w:rFonts w:eastAsia="Calibri"/>
                <w:sz w:val="28"/>
                <w:szCs w:val="28"/>
                <w:lang w:eastAsia="en-US"/>
              </w:rPr>
            </w:pPr>
            <w:r w:rsidRPr="005A078F">
              <w:rPr>
                <w:rFonts w:eastAsia="Calibri"/>
                <w:sz w:val="28"/>
                <w:szCs w:val="28"/>
                <w:lang w:eastAsia="en-US"/>
              </w:rPr>
              <w:t xml:space="preserve">Согласовано: Руководитель, курирующий инициатора </w:t>
            </w:r>
          </w:p>
        </w:tc>
        <w:tc>
          <w:tcPr>
            <w:tcW w:w="6169" w:type="dxa"/>
            <w:gridSpan w:val="5"/>
          </w:tcPr>
          <w:p w14:paraId="06AC103E" w14:textId="77777777" w:rsidR="004E27E6" w:rsidRPr="005A078F" w:rsidRDefault="004E27E6" w:rsidP="004E27E6">
            <w:pPr>
              <w:rPr>
                <w:rFonts w:eastAsia="Calibri"/>
                <w:sz w:val="28"/>
                <w:szCs w:val="28"/>
                <w:lang w:eastAsia="en-US"/>
              </w:rPr>
            </w:pPr>
            <w:r w:rsidRPr="005A078F">
              <w:rPr>
                <w:rFonts w:eastAsia="Calibri"/>
                <w:sz w:val="28"/>
                <w:szCs w:val="28"/>
                <w:lang w:eastAsia="en-US"/>
              </w:rPr>
              <w:t>Согласовано: Подразделение закупок</w:t>
            </w:r>
          </w:p>
        </w:tc>
      </w:tr>
      <w:tr w:rsidR="005A078F" w:rsidRPr="005A078F" w14:paraId="58333E1C" w14:textId="77777777" w:rsidTr="004E27E6">
        <w:tc>
          <w:tcPr>
            <w:tcW w:w="3073" w:type="dxa"/>
            <w:gridSpan w:val="3"/>
            <w:vAlign w:val="center"/>
          </w:tcPr>
          <w:p w14:paraId="6A8FA8B4"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____________________</w:t>
            </w:r>
          </w:p>
          <w:p w14:paraId="2447FBC0" w14:textId="77777777" w:rsidR="004E27E6" w:rsidRPr="005A078F" w:rsidRDefault="004E27E6" w:rsidP="004E27E6">
            <w:pPr>
              <w:rPr>
                <w:rFonts w:eastAsia="Calibri"/>
                <w:sz w:val="28"/>
                <w:szCs w:val="28"/>
                <w:lang w:eastAsia="en-US"/>
              </w:rPr>
            </w:pPr>
            <w:r w:rsidRPr="005A078F">
              <w:rPr>
                <w:rFonts w:eastAsia="Calibri"/>
                <w:i/>
                <w:sz w:val="22"/>
                <w:szCs w:val="22"/>
                <w:lang w:eastAsia="en-US"/>
              </w:rPr>
              <w:t xml:space="preserve">       (должность, Ф.И.О.)</w:t>
            </w:r>
          </w:p>
        </w:tc>
        <w:tc>
          <w:tcPr>
            <w:tcW w:w="3697" w:type="dxa"/>
            <w:gridSpan w:val="3"/>
            <w:vAlign w:val="center"/>
          </w:tcPr>
          <w:p w14:paraId="7891BFFA"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w:t>
            </w:r>
          </w:p>
          <w:p w14:paraId="0A7EC1C0" w14:textId="77777777" w:rsidR="004E27E6" w:rsidRPr="005A078F" w:rsidRDefault="004E27E6" w:rsidP="004E27E6">
            <w:pPr>
              <w:rPr>
                <w:rFonts w:eastAsia="Calibri"/>
                <w:sz w:val="28"/>
                <w:szCs w:val="28"/>
                <w:lang w:eastAsia="en-US"/>
              </w:rPr>
            </w:pPr>
            <w:r w:rsidRPr="005A078F">
              <w:rPr>
                <w:rFonts w:eastAsia="Calibri"/>
                <w:i/>
                <w:sz w:val="22"/>
                <w:szCs w:val="22"/>
                <w:lang w:eastAsia="en-US"/>
              </w:rPr>
              <w:t xml:space="preserve">               (дата, подпись)</w:t>
            </w:r>
          </w:p>
        </w:tc>
        <w:tc>
          <w:tcPr>
            <w:tcW w:w="3101" w:type="dxa"/>
            <w:gridSpan w:val="3"/>
            <w:vAlign w:val="center"/>
          </w:tcPr>
          <w:p w14:paraId="3BDB93D4"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___________________</w:t>
            </w:r>
          </w:p>
          <w:p w14:paraId="71C304E1" w14:textId="77777777" w:rsidR="004E27E6" w:rsidRPr="005A078F" w:rsidRDefault="004E27E6" w:rsidP="004E27E6">
            <w:pPr>
              <w:rPr>
                <w:rFonts w:eastAsia="Calibri"/>
                <w:sz w:val="28"/>
                <w:szCs w:val="28"/>
                <w:lang w:eastAsia="en-US"/>
              </w:rPr>
            </w:pPr>
            <w:r w:rsidRPr="005A078F">
              <w:rPr>
                <w:rFonts w:eastAsia="Calibri"/>
                <w:i/>
                <w:sz w:val="22"/>
                <w:szCs w:val="22"/>
                <w:lang w:eastAsia="en-US"/>
              </w:rPr>
              <w:t xml:space="preserve">              (должность, Ф.И.О.)</w:t>
            </w:r>
          </w:p>
        </w:tc>
        <w:tc>
          <w:tcPr>
            <w:tcW w:w="3068" w:type="dxa"/>
            <w:gridSpan w:val="2"/>
            <w:vAlign w:val="center"/>
          </w:tcPr>
          <w:p w14:paraId="619F15E9" w14:textId="77777777" w:rsidR="004E27E6" w:rsidRPr="005A078F" w:rsidRDefault="004E27E6" w:rsidP="004E27E6">
            <w:pPr>
              <w:jc w:val="center"/>
              <w:rPr>
                <w:rFonts w:eastAsia="Calibri"/>
                <w:sz w:val="28"/>
                <w:szCs w:val="28"/>
                <w:lang w:eastAsia="en-US"/>
              </w:rPr>
            </w:pPr>
            <w:r w:rsidRPr="005A078F">
              <w:rPr>
                <w:rFonts w:eastAsia="Calibri"/>
                <w:sz w:val="28"/>
                <w:szCs w:val="28"/>
                <w:lang w:eastAsia="en-US"/>
              </w:rPr>
              <w:t>_____________</w:t>
            </w:r>
          </w:p>
          <w:p w14:paraId="2F187452" w14:textId="77777777" w:rsidR="004E27E6" w:rsidRPr="005A078F" w:rsidRDefault="004E27E6" w:rsidP="004E27E6">
            <w:pPr>
              <w:rPr>
                <w:rFonts w:eastAsia="Calibri"/>
                <w:sz w:val="28"/>
                <w:szCs w:val="28"/>
                <w:lang w:eastAsia="en-US"/>
              </w:rPr>
            </w:pPr>
            <w:r w:rsidRPr="005A078F">
              <w:rPr>
                <w:rFonts w:eastAsia="Calibri"/>
                <w:i/>
                <w:sz w:val="22"/>
                <w:szCs w:val="22"/>
                <w:lang w:eastAsia="en-US"/>
              </w:rPr>
              <w:t xml:space="preserve">               (дата, подпись)</w:t>
            </w:r>
          </w:p>
        </w:tc>
      </w:tr>
    </w:tbl>
    <w:p w14:paraId="40E2AD96" w14:textId="77777777" w:rsidR="004E27E6" w:rsidRPr="005A078F" w:rsidRDefault="004E27E6" w:rsidP="004E27E6">
      <w:pPr>
        <w:jc w:val="center"/>
        <w:rPr>
          <w:bCs/>
          <w:noProof/>
          <w:vertAlign w:val="superscript"/>
        </w:rPr>
      </w:pPr>
      <w:r w:rsidRPr="005A078F">
        <w:rPr>
          <w:rFonts w:eastAsia="Calibri"/>
          <w:sz w:val="22"/>
          <w:szCs w:val="22"/>
          <w:lang w:eastAsia="en-US"/>
        </w:rPr>
        <w:t xml:space="preserve">Часть B: </w:t>
      </w:r>
      <w:r w:rsidRPr="005A078F">
        <w:rPr>
          <w:rFonts w:eastAsia="Calibri"/>
          <w:i/>
          <w:sz w:val="22"/>
          <w:szCs w:val="22"/>
          <w:lang w:eastAsia="en-US"/>
        </w:rPr>
        <w:t>(Решение руководителя либо иного уполномоченного лица заказчика)</w:t>
      </w:r>
    </w:p>
    <w:p w14:paraId="532A1F2B" w14:textId="77777777" w:rsidR="004E27E6" w:rsidRPr="005A078F" w:rsidRDefault="004E27E6" w:rsidP="004E27E6">
      <w:pPr>
        <w:ind w:right="-89" w:firstLine="567"/>
        <w:rPr>
          <w:rFonts w:eastAsia="Calibri"/>
          <w:sz w:val="28"/>
          <w:szCs w:val="28"/>
          <w:lang w:eastAsia="en-US"/>
        </w:rPr>
      </w:pPr>
      <w:r w:rsidRPr="005A078F">
        <w:rPr>
          <w:rFonts w:eastAsia="Calibri"/>
          <w:sz w:val="28"/>
          <w:szCs w:val="28"/>
          <w:lang w:eastAsia="en-US"/>
        </w:rPr>
        <w:t>Решение</w:t>
      </w:r>
      <w:r w:rsidRPr="005A078F">
        <w:rPr>
          <w:sz w:val="22"/>
          <w:szCs w:val="22"/>
        </w:rPr>
        <w:t>***</w:t>
      </w:r>
      <w:r w:rsidRPr="005A078F">
        <w:rPr>
          <w:rFonts w:eastAsia="Calibri"/>
          <w:sz w:val="28"/>
          <w:szCs w:val="28"/>
          <w:lang w:eastAsia="en-US"/>
        </w:rPr>
        <w:t>__________________</w:t>
      </w:r>
    </w:p>
    <w:tbl>
      <w:tblPr>
        <w:tblW w:w="0" w:type="auto"/>
        <w:tblInd w:w="675" w:type="dxa"/>
        <w:tblLook w:val="04A0" w:firstRow="1" w:lastRow="0" w:firstColumn="1" w:lastColumn="0" w:noHBand="0" w:noVBand="1"/>
      </w:tblPr>
      <w:tblGrid>
        <w:gridCol w:w="3686"/>
        <w:gridCol w:w="3402"/>
      </w:tblGrid>
      <w:tr w:rsidR="005A078F" w:rsidRPr="005A078F" w14:paraId="45F8F361" w14:textId="77777777" w:rsidTr="004E27E6">
        <w:tc>
          <w:tcPr>
            <w:tcW w:w="3686" w:type="dxa"/>
            <w:vAlign w:val="center"/>
          </w:tcPr>
          <w:p w14:paraId="11FA9FFF" w14:textId="77777777" w:rsidR="004E27E6" w:rsidRPr="005A078F" w:rsidRDefault="004E27E6" w:rsidP="004E27E6">
            <w:pPr>
              <w:ind w:firstLine="567"/>
              <w:jc w:val="center"/>
              <w:rPr>
                <w:rFonts w:eastAsia="Calibri"/>
                <w:sz w:val="28"/>
                <w:szCs w:val="28"/>
                <w:lang w:eastAsia="en-US"/>
              </w:rPr>
            </w:pPr>
            <w:r w:rsidRPr="005A078F">
              <w:rPr>
                <w:rFonts w:eastAsia="Calibri"/>
                <w:sz w:val="28"/>
                <w:szCs w:val="28"/>
                <w:lang w:eastAsia="en-US"/>
              </w:rPr>
              <w:t>____________________</w:t>
            </w:r>
          </w:p>
          <w:p w14:paraId="56D8B847" w14:textId="77777777" w:rsidR="004E27E6" w:rsidRPr="005A078F" w:rsidRDefault="004E27E6" w:rsidP="004E27E6">
            <w:pPr>
              <w:ind w:firstLine="567"/>
              <w:rPr>
                <w:rFonts w:eastAsia="Calibri"/>
                <w:sz w:val="28"/>
                <w:szCs w:val="28"/>
                <w:lang w:eastAsia="en-US"/>
              </w:rPr>
            </w:pPr>
            <w:r w:rsidRPr="005A078F">
              <w:rPr>
                <w:rFonts w:eastAsia="Calibri"/>
                <w:i/>
                <w:sz w:val="22"/>
                <w:szCs w:val="22"/>
                <w:lang w:eastAsia="en-US"/>
              </w:rPr>
              <w:t xml:space="preserve">       (должность, Ф.И.О.)</w:t>
            </w:r>
          </w:p>
        </w:tc>
        <w:tc>
          <w:tcPr>
            <w:tcW w:w="3402" w:type="dxa"/>
            <w:vAlign w:val="center"/>
          </w:tcPr>
          <w:p w14:paraId="53224FF0" w14:textId="77777777" w:rsidR="004E27E6" w:rsidRPr="005A078F" w:rsidRDefault="004E27E6" w:rsidP="004E27E6">
            <w:pPr>
              <w:ind w:firstLine="567"/>
              <w:jc w:val="center"/>
              <w:rPr>
                <w:rFonts w:eastAsia="Calibri"/>
                <w:sz w:val="28"/>
                <w:szCs w:val="28"/>
                <w:lang w:eastAsia="en-US"/>
              </w:rPr>
            </w:pPr>
            <w:r w:rsidRPr="005A078F">
              <w:rPr>
                <w:rFonts w:eastAsia="Calibri"/>
                <w:sz w:val="28"/>
                <w:szCs w:val="28"/>
                <w:lang w:eastAsia="en-US"/>
              </w:rPr>
              <w:t>________________</w:t>
            </w:r>
          </w:p>
          <w:p w14:paraId="6661835A" w14:textId="77777777" w:rsidR="004E27E6" w:rsidRPr="005A078F" w:rsidRDefault="004E27E6" w:rsidP="004E27E6">
            <w:pPr>
              <w:ind w:firstLine="567"/>
              <w:rPr>
                <w:rFonts w:eastAsia="Calibri"/>
                <w:sz w:val="28"/>
                <w:szCs w:val="28"/>
                <w:lang w:eastAsia="en-US"/>
              </w:rPr>
            </w:pPr>
            <w:r w:rsidRPr="005A078F">
              <w:rPr>
                <w:rFonts w:eastAsia="Calibri"/>
                <w:i/>
                <w:sz w:val="22"/>
                <w:szCs w:val="22"/>
                <w:lang w:eastAsia="en-US"/>
              </w:rPr>
              <w:t xml:space="preserve">               (дата, подпись)</w:t>
            </w:r>
          </w:p>
        </w:tc>
      </w:tr>
    </w:tbl>
    <w:p w14:paraId="7A9DA85A" w14:textId="77777777" w:rsidR="004E27E6" w:rsidRPr="005A078F" w:rsidRDefault="004E27E6" w:rsidP="004E27E6">
      <w:pPr>
        <w:ind w:left="142" w:right="-89"/>
        <w:rPr>
          <w:b/>
          <w:sz w:val="20"/>
          <w:szCs w:val="20"/>
        </w:rPr>
      </w:pPr>
    </w:p>
    <w:p w14:paraId="0D5075EA" w14:textId="77777777" w:rsidR="004E27E6" w:rsidRPr="005A078F" w:rsidRDefault="004E27E6" w:rsidP="004E27E6">
      <w:pPr>
        <w:ind w:left="142" w:right="-89"/>
        <w:rPr>
          <w:b/>
          <w:sz w:val="20"/>
          <w:szCs w:val="20"/>
        </w:rPr>
      </w:pPr>
    </w:p>
    <w:p w14:paraId="62C8572A" w14:textId="77777777" w:rsidR="004E27E6" w:rsidRPr="005A078F" w:rsidRDefault="004E27E6" w:rsidP="004E27E6">
      <w:pPr>
        <w:ind w:left="142" w:right="-89"/>
        <w:rPr>
          <w:b/>
          <w:sz w:val="20"/>
          <w:szCs w:val="20"/>
        </w:rPr>
      </w:pPr>
    </w:p>
    <w:p w14:paraId="3AC4D933" w14:textId="77777777" w:rsidR="004E27E6" w:rsidRPr="005A078F" w:rsidRDefault="004E27E6" w:rsidP="004E27E6">
      <w:pPr>
        <w:ind w:left="142" w:right="-89"/>
        <w:rPr>
          <w:b/>
          <w:sz w:val="20"/>
          <w:szCs w:val="20"/>
        </w:rPr>
      </w:pPr>
    </w:p>
    <w:p w14:paraId="2CCD456E" w14:textId="77777777" w:rsidR="004E27E6" w:rsidRPr="005A078F" w:rsidRDefault="004E27E6" w:rsidP="004E27E6">
      <w:pPr>
        <w:ind w:left="142" w:right="-89"/>
        <w:rPr>
          <w:sz w:val="20"/>
          <w:szCs w:val="20"/>
        </w:rPr>
      </w:pPr>
      <w:r w:rsidRPr="005A078F">
        <w:rPr>
          <w:b/>
          <w:sz w:val="20"/>
          <w:szCs w:val="20"/>
        </w:rPr>
        <w:t>Примечания:</w:t>
      </w:r>
    </w:p>
    <w:p w14:paraId="59ED66E0" w14:textId="77777777" w:rsidR="004E27E6" w:rsidRPr="005A078F" w:rsidRDefault="004E27E6" w:rsidP="004E27E6">
      <w:pPr>
        <w:widowControl w:val="0"/>
        <w:adjustRightInd w:val="0"/>
        <w:ind w:left="142" w:right="-283"/>
        <w:jc w:val="both"/>
        <w:rPr>
          <w:sz w:val="22"/>
          <w:szCs w:val="22"/>
        </w:rPr>
      </w:pPr>
      <w:r w:rsidRPr="005A078F">
        <w:rPr>
          <w:sz w:val="22"/>
          <w:szCs w:val="22"/>
        </w:rPr>
        <w:t>* согласовывается руководителем подразделения закупок;</w:t>
      </w:r>
    </w:p>
    <w:p w14:paraId="03907805" w14:textId="77777777" w:rsidR="004E27E6" w:rsidRPr="005A078F" w:rsidRDefault="004E27E6" w:rsidP="004E27E6">
      <w:pPr>
        <w:widowControl w:val="0"/>
        <w:adjustRightInd w:val="0"/>
        <w:ind w:left="142" w:right="-283"/>
        <w:jc w:val="both"/>
        <w:rPr>
          <w:sz w:val="22"/>
          <w:szCs w:val="22"/>
        </w:rPr>
      </w:pPr>
      <w:r w:rsidRPr="005A078F">
        <w:rPr>
          <w:sz w:val="22"/>
          <w:szCs w:val="22"/>
        </w:rPr>
        <w:t>** согласовывается руководителем подразделения планирования (при необходимости);</w:t>
      </w:r>
    </w:p>
    <w:p w14:paraId="585906B8" w14:textId="77777777" w:rsidR="004E27E6" w:rsidRPr="005A078F" w:rsidRDefault="004E27E6" w:rsidP="004E27E6">
      <w:pPr>
        <w:widowControl w:val="0"/>
        <w:adjustRightInd w:val="0"/>
        <w:ind w:left="142" w:right="-283"/>
        <w:jc w:val="both"/>
        <w:rPr>
          <w:sz w:val="22"/>
          <w:szCs w:val="22"/>
        </w:rPr>
      </w:pPr>
      <w:r w:rsidRPr="005A078F">
        <w:rPr>
          <w:sz w:val="22"/>
          <w:szCs w:val="22"/>
        </w:rPr>
        <w:t>***в случае отказа о закупе указать причину</w:t>
      </w:r>
    </w:p>
    <w:p w14:paraId="6A63B5CE" w14:textId="77777777" w:rsidR="004E27E6" w:rsidRPr="005A078F" w:rsidRDefault="004E27E6" w:rsidP="004E27E6">
      <w:pPr>
        <w:widowControl w:val="0"/>
        <w:adjustRightInd w:val="0"/>
        <w:ind w:left="142" w:right="-283"/>
        <w:jc w:val="both"/>
        <w:rPr>
          <w:sz w:val="22"/>
          <w:szCs w:val="22"/>
        </w:rPr>
      </w:pPr>
    </w:p>
    <w:p w14:paraId="0E428E6F" w14:textId="77777777" w:rsidR="004E27E6" w:rsidRPr="005A078F" w:rsidRDefault="004E27E6" w:rsidP="004E27E6">
      <w:pPr>
        <w:tabs>
          <w:tab w:val="left" w:pos="12900"/>
        </w:tabs>
        <w:ind w:left="9639" w:right="-708"/>
        <w:rPr>
          <w:sz w:val="20"/>
          <w:szCs w:val="20"/>
        </w:rPr>
      </w:pPr>
      <w:r w:rsidRPr="005A078F">
        <w:rPr>
          <w:sz w:val="20"/>
          <w:szCs w:val="20"/>
        </w:rPr>
        <w:br w:type="page"/>
      </w:r>
    </w:p>
    <w:p w14:paraId="2A5EEFB3" w14:textId="77777777" w:rsidR="004E27E6" w:rsidRPr="005A078F" w:rsidRDefault="004E27E6" w:rsidP="004E27E6">
      <w:pPr>
        <w:ind w:left="7797"/>
        <w:rPr>
          <w:bCs/>
        </w:rPr>
      </w:pPr>
      <w:r w:rsidRPr="005A078F">
        <w:lastRenderedPageBreak/>
        <w:t xml:space="preserve">Приложение 4 к Регламенту взаимодействия </w:t>
      </w:r>
      <w:r w:rsidRPr="005A078F">
        <w:rPr>
          <w:bCs/>
        </w:rPr>
        <w:t>по вопросам приобретения и осуществления закупок товаров, работ, услуг</w:t>
      </w:r>
    </w:p>
    <w:p w14:paraId="171E626C" w14:textId="77777777" w:rsidR="004E27E6" w:rsidRPr="005A078F" w:rsidRDefault="004E27E6" w:rsidP="004E27E6">
      <w:pPr>
        <w:pStyle w:val="af1"/>
        <w:spacing w:after="0" w:line="240" w:lineRule="auto"/>
        <w:ind w:left="9639" w:right="-468"/>
        <w:jc w:val="center"/>
        <w:rPr>
          <w:sz w:val="28"/>
          <w:szCs w:val="28"/>
        </w:rPr>
      </w:pPr>
    </w:p>
    <w:p w14:paraId="03B28C26" w14:textId="77777777" w:rsidR="004E27E6" w:rsidRPr="005A078F" w:rsidRDefault="004E27E6" w:rsidP="004E27E6">
      <w:pPr>
        <w:pStyle w:val="af1"/>
        <w:spacing w:after="0" w:line="240" w:lineRule="auto"/>
        <w:ind w:right="-468"/>
        <w:jc w:val="center"/>
        <w:rPr>
          <w:sz w:val="28"/>
          <w:szCs w:val="28"/>
        </w:rPr>
      </w:pPr>
      <w:r w:rsidRPr="005A078F">
        <w:rPr>
          <w:sz w:val="28"/>
          <w:szCs w:val="28"/>
        </w:rPr>
        <w:t>Техническая спецификация закупаемых товаров*</w:t>
      </w:r>
    </w:p>
    <w:p w14:paraId="73B74925" w14:textId="77777777" w:rsidR="004E27E6" w:rsidRPr="005A078F" w:rsidRDefault="004E27E6" w:rsidP="004E27E6">
      <w:pPr>
        <w:pStyle w:val="af1"/>
        <w:spacing w:after="0" w:line="240" w:lineRule="auto"/>
        <w:ind w:right="-468"/>
        <w:jc w:val="center"/>
        <w:rPr>
          <w:sz w:val="28"/>
          <w:szCs w:val="28"/>
        </w:rPr>
      </w:pPr>
    </w:p>
    <w:p w14:paraId="597E0B3F" w14:textId="77777777" w:rsidR="004E27E6" w:rsidRPr="005A078F" w:rsidRDefault="004E27E6" w:rsidP="004E27E6">
      <w:pPr>
        <w:widowControl w:val="0"/>
        <w:adjustRightInd w:val="0"/>
        <w:rPr>
          <w:bCs/>
          <w:sz w:val="28"/>
          <w:szCs w:val="28"/>
        </w:rPr>
      </w:pPr>
      <w:r w:rsidRPr="005A078F">
        <w:rPr>
          <w:bCs/>
          <w:sz w:val="28"/>
          <w:szCs w:val="28"/>
        </w:rPr>
        <w:t>Наименование закупки 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
        <w:gridCol w:w="2118"/>
        <w:gridCol w:w="1873"/>
        <w:gridCol w:w="2107"/>
        <w:gridCol w:w="2691"/>
        <w:gridCol w:w="3743"/>
      </w:tblGrid>
      <w:tr w:rsidR="005A078F" w:rsidRPr="005A078F" w14:paraId="36997381" w14:textId="77777777" w:rsidTr="004E27E6">
        <w:trPr>
          <w:trHeight w:val="586"/>
        </w:trPr>
        <w:tc>
          <w:tcPr>
            <w:tcW w:w="343" w:type="pct"/>
          </w:tcPr>
          <w:p w14:paraId="53826500" w14:textId="77777777" w:rsidR="004E27E6" w:rsidRPr="005A078F" w:rsidRDefault="004E27E6" w:rsidP="004E27E6">
            <w:pPr>
              <w:jc w:val="center"/>
              <w:rPr>
                <w:sz w:val="28"/>
                <w:szCs w:val="28"/>
              </w:rPr>
            </w:pPr>
            <w:r w:rsidRPr="005A078F">
              <w:rPr>
                <w:sz w:val="28"/>
                <w:szCs w:val="28"/>
              </w:rPr>
              <w:t>№</w:t>
            </w:r>
            <w:r w:rsidRPr="005A078F">
              <w:rPr>
                <w:sz w:val="28"/>
                <w:szCs w:val="28"/>
              </w:rPr>
              <w:br/>
              <w:t>лота</w:t>
            </w:r>
          </w:p>
        </w:tc>
        <w:tc>
          <w:tcPr>
            <w:tcW w:w="787" w:type="pct"/>
          </w:tcPr>
          <w:p w14:paraId="4C69872B" w14:textId="77777777" w:rsidR="004E27E6" w:rsidRPr="005A078F" w:rsidRDefault="004E27E6" w:rsidP="004E27E6">
            <w:pPr>
              <w:jc w:val="center"/>
              <w:rPr>
                <w:sz w:val="28"/>
                <w:szCs w:val="28"/>
              </w:rPr>
            </w:pPr>
            <w:r w:rsidRPr="005A078F">
              <w:rPr>
                <w:sz w:val="28"/>
                <w:szCs w:val="28"/>
              </w:rPr>
              <w:t>Наименование товаров**</w:t>
            </w:r>
          </w:p>
        </w:tc>
        <w:tc>
          <w:tcPr>
            <w:tcW w:w="696" w:type="pct"/>
          </w:tcPr>
          <w:p w14:paraId="0773521E" w14:textId="77777777" w:rsidR="004E27E6" w:rsidRPr="005A078F" w:rsidRDefault="004E27E6" w:rsidP="004E27E6">
            <w:pPr>
              <w:jc w:val="center"/>
              <w:rPr>
                <w:sz w:val="28"/>
                <w:szCs w:val="28"/>
              </w:rPr>
            </w:pPr>
            <w:r w:rsidRPr="005A078F">
              <w:rPr>
                <w:sz w:val="28"/>
                <w:szCs w:val="28"/>
              </w:rPr>
              <w:t>Единица</w:t>
            </w:r>
            <w:r w:rsidRPr="005A078F">
              <w:rPr>
                <w:sz w:val="28"/>
                <w:szCs w:val="28"/>
              </w:rPr>
              <w:br/>
              <w:t>измерения</w:t>
            </w:r>
          </w:p>
        </w:tc>
        <w:tc>
          <w:tcPr>
            <w:tcW w:w="783" w:type="pct"/>
          </w:tcPr>
          <w:p w14:paraId="6E22060A" w14:textId="77777777" w:rsidR="004E27E6" w:rsidRPr="005A078F" w:rsidRDefault="004E27E6" w:rsidP="004E27E6">
            <w:pPr>
              <w:jc w:val="center"/>
              <w:rPr>
                <w:sz w:val="28"/>
                <w:szCs w:val="28"/>
              </w:rPr>
            </w:pPr>
            <w:r w:rsidRPr="005A078F">
              <w:rPr>
                <w:sz w:val="28"/>
                <w:szCs w:val="28"/>
              </w:rPr>
              <w:t>Количество</w:t>
            </w:r>
          </w:p>
        </w:tc>
        <w:tc>
          <w:tcPr>
            <w:tcW w:w="1000" w:type="pct"/>
          </w:tcPr>
          <w:p w14:paraId="2A4E8FDE" w14:textId="77777777" w:rsidR="004E27E6" w:rsidRPr="005A078F" w:rsidRDefault="004E27E6" w:rsidP="004E27E6">
            <w:pPr>
              <w:jc w:val="center"/>
              <w:rPr>
                <w:sz w:val="28"/>
                <w:szCs w:val="28"/>
              </w:rPr>
            </w:pPr>
            <w:r w:rsidRPr="005A078F">
              <w:rPr>
                <w:sz w:val="28"/>
                <w:szCs w:val="28"/>
              </w:rPr>
              <w:t>Срок поставки</w:t>
            </w:r>
            <w:r w:rsidRPr="005A078F">
              <w:rPr>
                <w:sz w:val="28"/>
                <w:szCs w:val="28"/>
              </w:rPr>
              <w:br/>
              <w:t>товаров</w:t>
            </w:r>
          </w:p>
        </w:tc>
        <w:tc>
          <w:tcPr>
            <w:tcW w:w="1391" w:type="pct"/>
          </w:tcPr>
          <w:p w14:paraId="22F1F039" w14:textId="77777777" w:rsidR="004E27E6" w:rsidRPr="005A078F" w:rsidRDefault="004E27E6" w:rsidP="004E27E6">
            <w:pPr>
              <w:jc w:val="center"/>
              <w:rPr>
                <w:sz w:val="28"/>
                <w:szCs w:val="28"/>
              </w:rPr>
            </w:pPr>
            <w:r w:rsidRPr="005A078F">
              <w:rPr>
                <w:sz w:val="28"/>
                <w:szCs w:val="28"/>
              </w:rPr>
              <w:t>Место поставки товаров</w:t>
            </w:r>
          </w:p>
        </w:tc>
      </w:tr>
      <w:tr w:rsidR="005A078F" w:rsidRPr="005A078F" w14:paraId="1D5FADCE" w14:textId="77777777" w:rsidTr="004E27E6">
        <w:trPr>
          <w:trHeight w:val="131"/>
        </w:trPr>
        <w:tc>
          <w:tcPr>
            <w:tcW w:w="343" w:type="pct"/>
          </w:tcPr>
          <w:p w14:paraId="37F0E991" w14:textId="77777777" w:rsidR="004E27E6" w:rsidRPr="005A078F" w:rsidRDefault="004E27E6" w:rsidP="004E27E6">
            <w:pPr>
              <w:jc w:val="center"/>
              <w:rPr>
                <w:sz w:val="28"/>
                <w:szCs w:val="28"/>
              </w:rPr>
            </w:pPr>
            <w:r w:rsidRPr="005A078F">
              <w:rPr>
                <w:sz w:val="28"/>
                <w:szCs w:val="28"/>
              </w:rPr>
              <w:t>1</w:t>
            </w:r>
          </w:p>
        </w:tc>
        <w:tc>
          <w:tcPr>
            <w:tcW w:w="787" w:type="pct"/>
          </w:tcPr>
          <w:p w14:paraId="303D2104" w14:textId="77777777" w:rsidR="004E27E6" w:rsidRPr="005A078F" w:rsidRDefault="004E27E6" w:rsidP="004E27E6">
            <w:pPr>
              <w:jc w:val="center"/>
              <w:rPr>
                <w:sz w:val="28"/>
                <w:szCs w:val="28"/>
              </w:rPr>
            </w:pPr>
            <w:r w:rsidRPr="005A078F">
              <w:rPr>
                <w:sz w:val="28"/>
                <w:szCs w:val="28"/>
              </w:rPr>
              <w:t>2</w:t>
            </w:r>
          </w:p>
        </w:tc>
        <w:tc>
          <w:tcPr>
            <w:tcW w:w="696" w:type="pct"/>
          </w:tcPr>
          <w:p w14:paraId="342858EA" w14:textId="77777777" w:rsidR="004E27E6" w:rsidRPr="005A078F" w:rsidRDefault="004E27E6" w:rsidP="004E27E6">
            <w:pPr>
              <w:jc w:val="center"/>
              <w:rPr>
                <w:sz w:val="28"/>
                <w:szCs w:val="28"/>
              </w:rPr>
            </w:pPr>
            <w:r w:rsidRPr="005A078F">
              <w:rPr>
                <w:sz w:val="28"/>
                <w:szCs w:val="28"/>
                <w:lang w:val="en-US"/>
              </w:rPr>
              <w:t>3</w:t>
            </w:r>
          </w:p>
        </w:tc>
        <w:tc>
          <w:tcPr>
            <w:tcW w:w="783" w:type="pct"/>
          </w:tcPr>
          <w:p w14:paraId="0AE7E745" w14:textId="77777777" w:rsidR="004E27E6" w:rsidRPr="005A078F" w:rsidRDefault="004E27E6" w:rsidP="004E27E6">
            <w:pPr>
              <w:jc w:val="center"/>
              <w:rPr>
                <w:sz w:val="28"/>
                <w:szCs w:val="28"/>
              </w:rPr>
            </w:pPr>
            <w:r w:rsidRPr="005A078F">
              <w:rPr>
                <w:sz w:val="28"/>
                <w:szCs w:val="28"/>
                <w:lang w:val="en-US"/>
              </w:rPr>
              <w:t>4</w:t>
            </w:r>
          </w:p>
        </w:tc>
        <w:tc>
          <w:tcPr>
            <w:tcW w:w="1000" w:type="pct"/>
          </w:tcPr>
          <w:p w14:paraId="7DA008DF" w14:textId="77777777" w:rsidR="004E27E6" w:rsidRPr="005A078F" w:rsidRDefault="004E27E6" w:rsidP="004E27E6">
            <w:pPr>
              <w:jc w:val="center"/>
              <w:rPr>
                <w:sz w:val="28"/>
                <w:szCs w:val="28"/>
              </w:rPr>
            </w:pPr>
            <w:r w:rsidRPr="005A078F">
              <w:rPr>
                <w:sz w:val="28"/>
                <w:szCs w:val="28"/>
                <w:lang w:val="en-US"/>
              </w:rPr>
              <w:t>5</w:t>
            </w:r>
          </w:p>
        </w:tc>
        <w:tc>
          <w:tcPr>
            <w:tcW w:w="1391" w:type="pct"/>
          </w:tcPr>
          <w:p w14:paraId="7F8145CC" w14:textId="77777777" w:rsidR="004E27E6" w:rsidRPr="005A078F" w:rsidRDefault="004E27E6" w:rsidP="004E27E6">
            <w:pPr>
              <w:jc w:val="center"/>
              <w:rPr>
                <w:sz w:val="28"/>
                <w:szCs w:val="28"/>
              </w:rPr>
            </w:pPr>
            <w:r w:rsidRPr="005A078F">
              <w:rPr>
                <w:sz w:val="28"/>
                <w:szCs w:val="28"/>
                <w:lang w:val="en-US"/>
              </w:rPr>
              <w:t>6</w:t>
            </w:r>
          </w:p>
        </w:tc>
      </w:tr>
    </w:tbl>
    <w:p w14:paraId="7A9B73B3" w14:textId="77777777" w:rsidR="004E27E6" w:rsidRPr="005A078F" w:rsidRDefault="004E27E6" w:rsidP="004E27E6">
      <w:pPr>
        <w:widowControl w:val="0"/>
        <w:tabs>
          <w:tab w:val="left" w:pos="851"/>
        </w:tabs>
        <w:adjustRightInd w:val="0"/>
        <w:ind w:firstLine="567"/>
        <w:rPr>
          <w:bCs/>
          <w:sz w:val="28"/>
          <w:szCs w:val="28"/>
        </w:rPr>
      </w:pPr>
      <w:r w:rsidRPr="005A078F">
        <w:rPr>
          <w:bCs/>
          <w:sz w:val="28"/>
          <w:szCs w:val="28"/>
        </w:rPr>
        <w:t>Раздел 1. Специальные квалификационные требования:</w:t>
      </w:r>
    </w:p>
    <w:p w14:paraId="38B29F40" w14:textId="77777777" w:rsidR="004E27E6" w:rsidRPr="005A078F" w:rsidRDefault="004E27E6" w:rsidP="004E27E6">
      <w:pPr>
        <w:widowControl w:val="0"/>
        <w:shd w:val="clear" w:color="auto" w:fill="FFFFFF"/>
        <w:tabs>
          <w:tab w:val="num" w:pos="720"/>
          <w:tab w:val="left" w:pos="851"/>
        </w:tabs>
        <w:autoSpaceDE w:val="0"/>
        <w:autoSpaceDN w:val="0"/>
        <w:adjustRightInd w:val="0"/>
        <w:ind w:right="-87" w:firstLine="567"/>
        <w:jc w:val="both"/>
        <w:rPr>
          <w:iCs/>
          <w:sz w:val="28"/>
          <w:szCs w:val="28"/>
        </w:rPr>
      </w:pPr>
      <w:r w:rsidRPr="005A078F">
        <w:rPr>
          <w:spacing w:val="-12"/>
          <w:sz w:val="28"/>
          <w:szCs w:val="28"/>
        </w:rPr>
        <w:t xml:space="preserve">В данном разделе указываются требования, характеризующие квалификацию потенциального поставщика и/или его работников, в том числе </w:t>
      </w:r>
      <w:r w:rsidRPr="005A078F">
        <w:rPr>
          <w:iCs/>
          <w:sz w:val="28"/>
          <w:szCs w:val="28"/>
        </w:rPr>
        <w:t>к опыту работы, наличие лицензий и/или патентов, свидетельств, сертификатов и иных документов, подтверждающих право потенциального поставщика на производство, переработку, поставку и реализацию закупаемых товаров, предусмотренных законодательством Республики Казахстан.</w:t>
      </w:r>
    </w:p>
    <w:p w14:paraId="37943297" w14:textId="77777777" w:rsidR="004E27E6" w:rsidRPr="005A078F" w:rsidRDefault="004E27E6" w:rsidP="004E27E6">
      <w:pPr>
        <w:widowControl w:val="0"/>
        <w:tabs>
          <w:tab w:val="left" w:pos="851"/>
        </w:tabs>
        <w:adjustRightInd w:val="0"/>
        <w:ind w:firstLine="567"/>
        <w:rPr>
          <w:bCs/>
          <w:sz w:val="28"/>
          <w:szCs w:val="28"/>
        </w:rPr>
      </w:pPr>
    </w:p>
    <w:p w14:paraId="4B65AA9D" w14:textId="77777777" w:rsidR="004E27E6" w:rsidRPr="005A078F" w:rsidRDefault="004E27E6" w:rsidP="004E27E6">
      <w:pPr>
        <w:widowControl w:val="0"/>
        <w:tabs>
          <w:tab w:val="left" w:pos="851"/>
        </w:tabs>
        <w:adjustRightInd w:val="0"/>
        <w:ind w:firstLine="567"/>
        <w:rPr>
          <w:bCs/>
          <w:sz w:val="28"/>
          <w:szCs w:val="28"/>
        </w:rPr>
      </w:pPr>
      <w:r w:rsidRPr="005A078F">
        <w:rPr>
          <w:bCs/>
          <w:sz w:val="28"/>
          <w:szCs w:val="28"/>
        </w:rPr>
        <w:t xml:space="preserve">Раздел 2. Технические и качественные характеристики: </w:t>
      </w:r>
    </w:p>
    <w:p w14:paraId="164F281F" w14:textId="77777777" w:rsidR="004E27E6" w:rsidRPr="005A078F" w:rsidRDefault="004E27E6" w:rsidP="004E27E6">
      <w:pPr>
        <w:widowControl w:val="0"/>
        <w:shd w:val="clear" w:color="auto" w:fill="FFFFFF"/>
        <w:tabs>
          <w:tab w:val="num" w:pos="720"/>
          <w:tab w:val="left" w:pos="851"/>
        </w:tabs>
        <w:autoSpaceDE w:val="0"/>
        <w:autoSpaceDN w:val="0"/>
        <w:adjustRightInd w:val="0"/>
        <w:ind w:right="-87" w:firstLine="567"/>
        <w:jc w:val="both"/>
        <w:rPr>
          <w:spacing w:val="-12"/>
          <w:sz w:val="28"/>
          <w:szCs w:val="28"/>
        </w:rPr>
      </w:pPr>
      <w:r w:rsidRPr="005A078F">
        <w:rPr>
          <w:bCs/>
          <w:sz w:val="28"/>
          <w:szCs w:val="28"/>
        </w:rPr>
        <w:t xml:space="preserve">В данном разделе указываются требования к </w:t>
      </w:r>
      <w:r w:rsidRPr="005A078F">
        <w:rPr>
          <w:iCs/>
          <w:sz w:val="28"/>
          <w:szCs w:val="28"/>
        </w:rPr>
        <w:t>качеству, техническим, функциональным характеристикам товара</w:t>
      </w:r>
      <w:r w:rsidRPr="005A078F">
        <w:rPr>
          <w:bCs/>
          <w:sz w:val="28"/>
          <w:szCs w:val="28"/>
        </w:rPr>
        <w:t xml:space="preserve">, </w:t>
      </w:r>
      <w:r w:rsidRPr="005A078F">
        <w:rPr>
          <w:spacing w:val="-12"/>
          <w:sz w:val="28"/>
          <w:szCs w:val="28"/>
        </w:rPr>
        <w:t>в том числе:</w:t>
      </w:r>
    </w:p>
    <w:p w14:paraId="75C2F3FE" w14:textId="77777777" w:rsidR="004E27E6" w:rsidRPr="005A078F" w:rsidRDefault="004E27E6" w:rsidP="004E27E6">
      <w:pPr>
        <w:pStyle w:val="a8"/>
        <w:widowControl w:val="0"/>
        <w:numPr>
          <w:ilvl w:val="1"/>
          <w:numId w:val="17"/>
        </w:numPr>
        <w:tabs>
          <w:tab w:val="left" w:pos="851"/>
          <w:tab w:val="left" w:pos="993"/>
        </w:tabs>
        <w:adjustRightInd w:val="0"/>
        <w:ind w:left="0" w:right="-87" w:firstLine="567"/>
        <w:jc w:val="both"/>
        <w:rPr>
          <w:iCs/>
          <w:sz w:val="28"/>
          <w:szCs w:val="28"/>
        </w:rPr>
      </w:pPr>
      <w:r w:rsidRPr="005A078F">
        <w:rPr>
          <w:iCs/>
          <w:sz w:val="28"/>
          <w:szCs w:val="28"/>
        </w:rPr>
        <w:t>область применения товара, для чего будет использоваться товар;</w:t>
      </w:r>
    </w:p>
    <w:p w14:paraId="53174318" w14:textId="77777777" w:rsidR="004E27E6" w:rsidRPr="005A078F" w:rsidRDefault="004E27E6" w:rsidP="004E27E6">
      <w:pPr>
        <w:pStyle w:val="a8"/>
        <w:widowControl w:val="0"/>
        <w:numPr>
          <w:ilvl w:val="1"/>
          <w:numId w:val="17"/>
        </w:numPr>
        <w:tabs>
          <w:tab w:val="left" w:pos="851"/>
          <w:tab w:val="left" w:pos="993"/>
        </w:tabs>
        <w:adjustRightInd w:val="0"/>
        <w:ind w:left="0" w:right="-87" w:firstLine="567"/>
        <w:jc w:val="both"/>
        <w:rPr>
          <w:iCs/>
          <w:sz w:val="28"/>
          <w:szCs w:val="28"/>
        </w:rPr>
      </w:pPr>
      <w:r w:rsidRPr="005A078F">
        <w:rPr>
          <w:iCs/>
          <w:sz w:val="28"/>
          <w:szCs w:val="28"/>
        </w:rPr>
        <w:t>основные характеристики: габариты, масса, чертежи, эскизы и т.д.;</w:t>
      </w:r>
    </w:p>
    <w:p w14:paraId="3E75D83E" w14:textId="77777777" w:rsidR="004E27E6" w:rsidRPr="005A078F" w:rsidRDefault="004E27E6" w:rsidP="004E27E6">
      <w:pPr>
        <w:pStyle w:val="a8"/>
        <w:widowControl w:val="0"/>
        <w:numPr>
          <w:ilvl w:val="1"/>
          <w:numId w:val="17"/>
        </w:numPr>
        <w:tabs>
          <w:tab w:val="left" w:pos="851"/>
          <w:tab w:val="left" w:pos="993"/>
        </w:tabs>
        <w:adjustRightInd w:val="0"/>
        <w:ind w:left="0" w:right="-87" w:firstLine="567"/>
        <w:jc w:val="both"/>
        <w:rPr>
          <w:iCs/>
          <w:sz w:val="28"/>
          <w:szCs w:val="28"/>
        </w:rPr>
      </w:pPr>
      <w:r w:rsidRPr="005A078F">
        <w:rPr>
          <w:iCs/>
          <w:sz w:val="28"/>
          <w:szCs w:val="28"/>
        </w:rPr>
        <w:t xml:space="preserve">описание требования к комплектности; </w:t>
      </w:r>
    </w:p>
    <w:p w14:paraId="49F5AB46" w14:textId="77777777" w:rsidR="004E27E6" w:rsidRPr="005A078F" w:rsidRDefault="004E27E6" w:rsidP="004E27E6">
      <w:pPr>
        <w:pStyle w:val="a8"/>
        <w:widowControl w:val="0"/>
        <w:numPr>
          <w:ilvl w:val="1"/>
          <w:numId w:val="17"/>
        </w:numPr>
        <w:tabs>
          <w:tab w:val="left" w:pos="851"/>
          <w:tab w:val="left" w:pos="993"/>
        </w:tabs>
        <w:adjustRightInd w:val="0"/>
        <w:ind w:left="0" w:right="-87" w:firstLine="567"/>
        <w:jc w:val="both"/>
        <w:rPr>
          <w:iCs/>
          <w:sz w:val="28"/>
          <w:szCs w:val="28"/>
        </w:rPr>
      </w:pPr>
      <w:r w:rsidRPr="005A078F">
        <w:rPr>
          <w:iCs/>
          <w:sz w:val="28"/>
          <w:szCs w:val="28"/>
        </w:rPr>
        <w:t xml:space="preserve">соответствие стандартам (международным/внутренним): (указываются стандарты, которым должны соответствовать поставляемые товары); </w:t>
      </w:r>
    </w:p>
    <w:p w14:paraId="70B873B8" w14:textId="77777777" w:rsidR="004E27E6" w:rsidRPr="005A078F" w:rsidRDefault="004E27E6" w:rsidP="004E27E6">
      <w:pPr>
        <w:pStyle w:val="a8"/>
        <w:widowControl w:val="0"/>
        <w:numPr>
          <w:ilvl w:val="1"/>
          <w:numId w:val="17"/>
        </w:numPr>
        <w:tabs>
          <w:tab w:val="left" w:pos="851"/>
          <w:tab w:val="left" w:pos="993"/>
        </w:tabs>
        <w:adjustRightInd w:val="0"/>
        <w:ind w:left="0" w:right="-87" w:firstLine="567"/>
        <w:jc w:val="both"/>
        <w:rPr>
          <w:iCs/>
          <w:sz w:val="28"/>
          <w:szCs w:val="28"/>
        </w:rPr>
      </w:pPr>
      <w:r w:rsidRPr="005A078F">
        <w:rPr>
          <w:iCs/>
          <w:sz w:val="28"/>
          <w:szCs w:val="28"/>
        </w:rPr>
        <w:t>описание требования к обслуживанию/сервисному обслуживанию товара;</w:t>
      </w:r>
    </w:p>
    <w:p w14:paraId="6F3C4B22" w14:textId="77777777" w:rsidR="004E27E6" w:rsidRPr="005A078F" w:rsidRDefault="004E27E6" w:rsidP="004E27E6">
      <w:pPr>
        <w:pStyle w:val="a8"/>
        <w:widowControl w:val="0"/>
        <w:numPr>
          <w:ilvl w:val="1"/>
          <w:numId w:val="17"/>
        </w:numPr>
        <w:tabs>
          <w:tab w:val="left" w:pos="851"/>
          <w:tab w:val="left" w:pos="993"/>
        </w:tabs>
        <w:adjustRightInd w:val="0"/>
        <w:ind w:left="0" w:right="-87" w:firstLine="567"/>
        <w:jc w:val="both"/>
        <w:rPr>
          <w:iCs/>
          <w:sz w:val="28"/>
          <w:szCs w:val="28"/>
        </w:rPr>
      </w:pPr>
      <w:r w:rsidRPr="005A078F">
        <w:rPr>
          <w:iCs/>
          <w:sz w:val="28"/>
          <w:szCs w:val="28"/>
        </w:rPr>
        <w:t>требования к безопасности;</w:t>
      </w:r>
    </w:p>
    <w:p w14:paraId="771B49C4" w14:textId="77777777" w:rsidR="004E27E6" w:rsidRPr="005A078F" w:rsidRDefault="004E27E6" w:rsidP="004E27E6">
      <w:pPr>
        <w:pStyle w:val="a8"/>
        <w:widowControl w:val="0"/>
        <w:numPr>
          <w:ilvl w:val="1"/>
          <w:numId w:val="17"/>
        </w:numPr>
        <w:tabs>
          <w:tab w:val="left" w:pos="851"/>
          <w:tab w:val="left" w:pos="993"/>
        </w:tabs>
        <w:adjustRightInd w:val="0"/>
        <w:ind w:left="0" w:right="-87" w:firstLine="567"/>
        <w:jc w:val="both"/>
        <w:rPr>
          <w:iCs/>
          <w:sz w:val="28"/>
          <w:szCs w:val="28"/>
        </w:rPr>
      </w:pPr>
      <w:r w:rsidRPr="005A078F">
        <w:rPr>
          <w:iCs/>
          <w:sz w:val="28"/>
          <w:szCs w:val="28"/>
        </w:rPr>
        <w:t>проверка и испытание: (указываются какого рода проверки и испытания поставляемых товаров требуются, место их проведения);</w:t>
      </w:r>
    </w:p>
    <w:p w14:paraId="6CE9CC20" w14:textId="77777777" w:rsidR="004E27E6" w:rsidRPr="005A078F" w:rsidRDefault="004E27E6" w:rsidP="004E27E6">
      <w:pPr>
        <w:pStyle w:val="a8"/>
        <w:widowControl w:val="0"/>
        <w:numPr>
          <w:ilvl w:val="1"/>
          <w:numId w:val="17"/>
        </w:numPr>
        <w:tabs>
          <w:tab w:val="left" w:pos="851"/>
          <w:tab w:val="left" w:pos="1134"/>
        </w:tabs>
        <w:adjustRightInd w:val="0"/>
        <w:ind w:left="0" w:right="-87" w:firstLine="567"/>
        <w:jc w:val="both"/>
        <w:rPr>
          <w:iCs/>
          <w:sz w:val="28"/>
          <w:szCs w:val="28"/>
        </w:rPr>
      </w:pPr>
      <w:r w:rsidRPr="005A078F">
        <w:rPr>
          <w:iCs/>
          <w:sz w:val="28"/>
          <w:szCs w:val="28"/>
        </w:rPr>
        <w:t>общие требования к рабочей среде, электропитанию и иные требования к среде, в которой будут использоваться товары, если это оказывает влияние на режим их эксплуатации;</w:t>
      </w:r>
    </w:p>
    <w:p w14:paraId="6048E56E" w14:textId="77777777" w:rsidR="004E27E6" w:rsidRPr="005A078F" w:rsidRDefault="004E27E6" w:rsidP="004E27E6">
      <w:pPr>
        <w:pStyle w:val="a8"/>
        <w:widowControl w:val="0"/>
        <w:numPr>
          <w:ilvl w:val="1"/>
          <w:numId w:val="17"/>
        </w:numPr>
        <w:tabs>
          <w:tab w:val="left" w:pos="851"/>
          <w:tab w:val="left" w:pos="1134"/>
        </w:tabs>
        <w:adjustRightInd w:val="0"/>
        <w:ind w:left="0" w:right="-87" w:firstLine="567"/>
        <w:jc w:val="both"/>
        <w:rPr>
          <w:iCs/>
          <w:sz w:val="28"/>
          <w:szCs w:val="28"/>
        </w:rPr>
      </w:pPr>
      <w:r w:rsidRPr="005A078F">
        <w:rPr>
          <w:iCs/>
          <w:sz w:val="28"/>
          <w:szCs w:val="28"/>
        </w:rPr>
        <w:t>в случае если закупаются товары, подлежащие обязательной сертификации, регистрации, разрешению на ввоз, указание требований к потенциальному поставщику/поставщику о предоставлении документов, подтверждающих сертификацию, регистрацию, разрешение на ввоз;</w:t>
      </w:r>
    </w:p>
    <w:p w14:paraId="679685E6" w14:textId="77777777" w:rsidR="004E27E6" w:rsidRPr="005A078F" w:rsidRDefault="004E27E6" w:rsidP="004E27E6">
      <w:pPr>
        <w:pStyle w:val="a8"/>
        <w:widowControl w:val="0"/>
        <w:numPr>
          <w:ilvl w:val="1"/>
          <w:numId w:val="17"/>
        </w:numPr>
        <w:tabs>
          <w:tab w:val="left" w:pos="993"/>
          <w:tab w:val="left" w:pos="1134"/>
        </w:tabs>
        <w:adjustRightInd w:val="0"/>
        <w:ind w:left="0" w:right="-87" w:firstLine="567"/>
        <w:jc w:val="both"/>
        <w:rPr>
          <w:iCs/>
          <w:sz w:val="28"/>
          <w:szCs w:val="28"/>
        </w:rPr>
      </w:pPr>
      <w:r w:rsidRPr="005A078F">
        <w:rPr>
          <w:iCs/>
          <w:sz w:val="28"/>
          <w:szCs w:val="28"/>
        </w:rPr>
        <w:lastRenderedPageBreak/>
        <w:t>в случае если закупаются товары, относящиеся к средствам измерений, указание требований к поставщику о внесении таких товаров в Реестр средств измерений, разрешенных к применению в Республике Казахстан;</w:t>
      </w:r>
    </w:p>
    <w:p w14:paraId="149BB9B3" w14:textId="77777777" w:rsidR="004E27E6" w:rsidRPr="005A078F" w:rsidRDefault="004E27E6" w:rsidP="004E27E6">
      <w:pPr>
        <w:pStyle w:val="a8"/>
        <w:widowControl w:val="0"/>
        <w:numPr>
          <w:ilvl w:val="1"/>
          <w:numId w:val="17"/>
        </w:numPr>
        <w:tabs>
          <w:tab w:val="left" w:pos="993"/>
          <w:tab w:val="left" w:pos="1134"/>
        </w:tabs>
        <w:adjustRightInd w:val="0"/>
        <w:ind w:left="0" w:right="-87" w:firstLine="567"/>
        <w:jc w:val="both"/>
        <w:rPr>
          <w:iCs/>
          <w:sz w:val="28"/>
          <w:szCs w:val="28"/>
        </w:rPr>
      </w:pPr>
      <w:r w:rsidRPr="005A078F">
        <w:rPr>
          <w:iCs/>
          <w:sz w:val="28"/>
          <w:szCs w:val="28"/>
        </w:rPr>
        <w:t>срок и/или объем предоставления гарантий качества;</w:t>
      </w:r>
    </w:p>
    <w:p w14:paraId="352FC625" w14:textId="77777777" w:rsidR="004E27E6" w:rsidRPr="005A078F" w:rsidRDefault="004E27E6" w:rsidP="004E27E6">
      <w:pPr>
        <w:pStyle w:val="a8"/>
        <w:widowControl w:val="0"/>
        <w:numPr>
          <w:ilvl w:val="1"/>
          <w:numId w:val="17"/>
        </w:numPr>
        <w:tabs>
          <w:tab w:val="left" w:pos="993"/>
          <w:tab w:val="left" w:pos="1134"/>
        </w:tabs>
        <w:adjustRightInd w:val="0"/>
        <w:ind w:left="0" w:right="-87" w:firstLine="567"/>
        <w:jc w:val="both"/>
        <w:rPr>
          <w:iCs/>
          <w:sz w:val="28"/>
          <w:szCs w:val="28"/>
        </w:rPr>
      </w:pPr>
      <w:r w:rsidRPr="005A078F">
        <w:rPr>
          <w:iCs/>
          <w:sz w:val="28"/>
          <w:szCs w:val="28"/>
        </w:rPr>
        <w:t>требования к товарам и иные показатели, связанные с определением соответствия закупаемых товаров потребностям заказчика;</w:t>
      </w:r>
    </w:p>
    <w:p w14:paraId="04D1432D" w14:textId="77777777" w:rsidR="004E27E6" w:rsidRPr="005A078F" w:rsidRDefault="004E27E6" w:rsidP="004E27E6">
      <w:pPr>
        <w:pStyle w:val="a8"/>
        <w:numPr>
          <w:ilvl w:val="1"/>
          <w:numId w:val="17"/>
        </w:numPr>
        <w:tabs>
          <w:tab w:val="left" w:pos="993"/>
          <w:tab w:val="left" w:pos="1134"/>
        </w:tabs>
        <w:ind w:left="0" w:firstLine="567"/>
        <w:jc w:val="both"/>
        <w:rPr>
          <w:iCs/>
          <w:sz w:val="28"/>
          <w:szCs w:val="28"/>
        </w:rPr>
      </w:pPr>
      <w:r w:rsidRPr="005A078F">
        <w:rPr>
          <w:iCs/>
          <w:sz w:val="28"/>
          <w:szCs w:val="28"/>
        </w:rPr>
        <w:t>при приобретении в целях унификации, стандартизации и/или совместимости отражаются требования: должны ли быть товары совместимы с имеющимися товарами, оборудованием, технологией, и др., при необходимости указывается информация по торговой марке и/или производителю товара.</w:t>
      </w:r>
    </w:p>
    <w:p w14:paraId="6B0ABEA1" w14:textId="77777777" w:rsidR="004E27E6" w:rsidRPr="005A078F" w:rsidRDefault="004E27E6" w:rsidP="004E27E6">
      <w:pPr>
        <w:pStyle w:val="a8"/>
        <w:numPr>
          <w:ilvl w:val="1"/>
          <w:numId w:val="17"/>
        </w:numPr>
        <w:tabs>
          <w:tab w:val="left" w:pos="993"/>
          <w:tab w:val="left" w:pos="1134"/>
        </w:tabs>
        <w:ind w:left="0" w:firstLine="567"/>
        <w:jc w:val="both"/>
        <w:rPr>
          <w:iCs/>
          <w:sz w:val="28"/>
          <w:szCs w:val="28"/>
        </w:rPr>
      </w:pPr>
      <w:r w:rsidRPr="005A078F">
        <w:rPr>
          <w:iCs/>
          <w:sz w:val="28"/>
          <w:szCs w:val="28"/>
        </w:rPr>
        <w:t xml:space="preserve"> индикаторы качества согласно стандартов </w:t>
      </w:r>
      <w:r w:rsidRPr="005A078F">
        <w:rPr>
          <w:iCs/>
          <w:sz w:val="28"/>
          <w:szCs w:val="28"/>
          <w:lang w:val="en-US"/>
        </w:rPr>
        <w:t>JCI</w:t>
      </w:r>
      <w:r w:rsidRPr="005A078F">
        <w:rPr>
          <w:iCs/>
          <w:sz w:val="28"/>
          <w:szCs w:val="28"/>
        </w:rPr>
        <w:t xml:space="preserve"> с указанием измеримых элементов для отслеживания отсутствия жалоб о качестве товара и соответствие техническим характеристикам.</w:t>
      </w:r>
    </w:p>
    <w:p w14:paraId="164029EA" w14:textId="77777777" w:rsidR="004E27E6" w:rsidRPr="005A078F" w:rsidRDefault="004E27E6" w:rsidP="004E27E6">
      <w:pPr>
        <w:widowControl w:val="0"/>
        <w:tabs>
          <w:tab w:val="left" w:pos="851"/>
        </w:tabs>
        <w:adjustRightInd w:val="0"/>
        <w:ind w:firstLine="567"/>
        <w:rPr>
          <w:bCs/>
          <w:sz w:val="28"/>
          <w:szCs w:val="28"/>
        </w:rPr>
      </w:pPr>
      <w:r w:rsidRPr="005A078F">
        <w:rPr>
          <w:bCs/>
          <w:sz w:val="28"/>
          <w:szCs w:val="28"/>
        </w:rPr>
        <w:t>Раздел 3. Прочие характеристики***:</w:t>
      </w:r>
    </w:p>
    <w:p w14:paraId="3694C090" w14:textId="77777777" w:rsidR="004E27E6" w:rsidRPr="005A078F" w:rsidRDefault="004E27E6" w:rsidP="004E27E6">
      <w:pPr>
        <w:widowControl w:val="0"/>
        <w:shd w:val="clear" w:color="auto" w:fill="FFFFFF"/>
        <w:tabs>
          <w:tab w:val="num" w:pos="720"/>
          <w:tab w:val="left" w:pos="851"/>
        </w:tabs>
        <w:autoSpaceDE w:val="0"/>
        <w:autoSpaceDN w:val="0"/>
        <w:adjustRightInd w:val="0"/>
        <w:ind w:right="-87" w:firstLine="567"/>
        <w:jc w:val="both"/>
        <w:rPr>
          <w:spacing w:val="-12"/>
          <w:sz w:val="28"/>
          <w:szCs w:val="28"/>
        </w:rPr>
      </w:pPr>
      <w:r w:rsidRPr="005A078F">
        <w:rPr>
          <w:spacing w:val="-12"/>
          <w:sz w:val="28"/>
          <w:szCs w:val="28"/>
        </w:rPr>
        <w:t>В данном разделе указываются требования, характеристики, приложения, которые не могут быть отнесены к Разделам 1, 2, в том числе:</w:t>
      </w:r>
    </w:p>
    <w:p w14:paraId="03AC23E4" w14:textId="77777777" w:rsidR="004E27E6" w:rsidRPr="005A078F" w:rsidRDefault="004E27E6" w:rsidP="004E27E6">
      <w:pPr>
        <w:pStyle w:val="a8"/>
        <w:widowControl w:val="0"/>
        <w:numPr>
          <w:ilvl w:val="1"/>
          <w:numId w:val="18"/>
        </w:numPr>
        <w:tabs>
          <w:tab w:val="left" w:pos="851"/>
          <w:tab w:val="left" w:pos="993"/>
        </w:tabs>
        <w:adjustRightInd w:val="0"/>
        <w:ind w:left="0" w:right="-87" w:firstLine="567"/>
        <w:jc w:val="both"/>
        <w:rPr>
          <w:iCs/>
          <w:sz w:val="28"/>
          <w:szCs w:val="28"/>
        </w:rPr>
      </w:pPr>
      <w:r w:rsidRPr="005A078F">
        <w:rPr>
          <w:iCs/>
          <w:sz w:val="28"/>
          <w:szCs w:val="28"/>
        </w:rPr>
        <w:t>требование об указании потенциальным поставщиком в составе заявки на участие в тендере/ценового предложения производителя/изготовителя товара, страны происхождения, фирменного наименования, модели/марки товара и иные сведения для определения соответствия техническим характеристикам закупаемых товаров;</w:t>
      </w:r>
    </w:p>
    <w:p w14:paraId="7DE9918E" w14:textId="77777777" w:rsidR="004E27E6" w:rsidRPr="005A078F" w:rsidRDefault="004E27E6" w:rsidP="004E27E6">
      <w:pPr>
        <w:pStyle w:val="a8"/>
        <w:widowControl w:val="0"/>
        <w:numPr>
          <w:ilvl w:val="1"/>
          <w:numId w:val="18"/>
        </w:numPr>
        <w:tabs>
          <w:tab w:val="left" w:pos="851"/>
          <w:tab w:val="left" w:pos="993"/>
        </w:tabs>
        <w:adjustRightInd w:val="0"/>
        <w:ind w:left="0" w:right="-87" w:firstLine="567"/>
        <w:jc w:val="both"/>
        <w:rPr>
          <w:iCs/>
          <w:sz w:val="28"/>
          <w:szCs w:val="28"/>
        </w:rPr>
      </w:pPr>
      <w:r w:rsidRPr="005A078F">
        <w:rPr>
          <w:iCs/>
          <w:sz w:val="28"/>
          <w:szCs w:val="28"/>
        </w:rPr>
        <w:t xml:space="preserve">требование о предоставлении документации, передаваемой вместе с товаром: руководство по эксплуатации, технические описания, проектная документация и </w:t>
      </w:r>
      <w:proofErr w:type="spellStart"/>
      <w:r w:rsidRPr="005A078F">
        <w:rPr>
          <w:iCs/>
          <w:sz w:val="28"/>
          <w:szCs w:val="28"/>
        </w:rPr>
        <w:t>др</w:t>
      </w:r>
      <w:proofErr w:type="spellEnd"/>
      <w:r w:rsidRPr="005A078F">
        <w:rPr>
          <w:iCs/>
          <w:sz w:val="28"/>
          <w:szCs w:val="28"/>
        </w:rPr>
        <w:t>;</w:t>
      </w:r>
    </w:p>
    <w:p w14:paraId="0481E97A" w14:textId="77777777" w:rsidR="004E27E6" w:rsidRPr="005A078F" w:rsidRDefault="004E27E6" w:rsidP="004E27E6">
      <w:pPr>
        <w:pStyle w:val="a8"/>
        <w:widowControl w:val="0"/>
        <w:numPr>
          <w:ilvl w:val="1"/>
          <w:numId w:val="18"/>
        </w:numPr>
        <w:tabs>
          <w:tab w:val="left" w:pos="851"/>
          <w:tab w:val="left" w:pos="993"/>
        </w:tabs>
        <w:adjustRightInd w:val="0"/>
        <w:ind w:left="0" w:right="-87" w:firstLine="567"/>
        <w:jc w:val="both"/>
        <w:rPr>
          <w:iCs/>
          <w:sz w:val="28"/>
          <w:szCs w:val="28"/>
        </w:rPr>
      </w:pPr>
      <w:r w:rsidRPr="005A078F">
        <w:rPr>
          <w:iCs/>
          <w:sz w:val="28"/>
          <w:szCs w:val="28"/>
        </w:rPr>
        <w:t xml:space="preserve">приложения, являющиеся неотъемлемой частью технической спецификации </w:t>
      </w:r>
      <w:r w:rsidRPr="005A078F">
        <w:rPr>
          <w:i/>
          <w:iCs/>
          <w:sz w:val="28"/>
          <w:szCs w:val="28"/>
        </w:rPr>
        <w:t>(указать необходимые приложения: к примеру, график, чертеж и т.д.)</w:t>
      </w:r>
      <w:r w:rsidRPr="005A078F">
        <w:rPr>
          <w:iCs/>
          <w:sz w:val="28"/>
          <w:szCs w:val="28"/>
        </w:rPr>
        <w:t>;</w:t>
      </w:r>
    </w:p>
    <w:p w14:paraId="06E6AE96" w14:textId="77777777" w:rsidR="004E27E6" w:rsidRPr="005A078F" w:rsidRDefault="004E27E6" w:rsidP="004E27E6">
      <w:pPr>
        <w:pStyle w:val="a8"/>
        <w:widowControl w:val="0"/>
        <w:numPr>
          <w:ilvl w:val="1"/>
          <w:numId w:val="18"/>
        </w:numPr>
        <w:tabs>
          <w:tab w:val="left" w:pos="851"/>
          <w:tab w:val="left" w:pos="993"/>
        </w:tabs>
        <w:adjustRightInd w:val="0"/>
        <w:ind w:left="0" w:right="-87" w:firstLine="567"/>
        <w:jc w:val="both"/>
        <w:rPr>
          <w:iCs/>
          <w:sz w:val="28"/>
          <w:szCs w:val="28"/>
        </w:rPr>
      </w:pPr>
      <w:r w:rsidRPr="005A078F">
        <w:rPr>
          <w:iCs/>
          <w:sz w:val="28"/>
          <w:szCs w:val="28"/>
        </w:rPr>
        <w:t>условия поставки</w:t>
      </w:r>
      <w:r w:rsidRPr="005A078F">
        <w:rPr>
          <w:i/>
          <w:iCs/>
          <w:sz w:val="28"/>
          <w:szCs w:val="28"/>
        </w:rPr>
        <w:t>;</w:t>
      </w:r>
    </w:p>
    <w:p w14:paraId="5AC46BFC" w14:textId="77777777" w:rsidR="004E27E6" w:rsidRPr="005A078F" w:rsidRDefault="004E27E6" w:rsidP="004E27E6">
      <w:pPr>
        <w:pStyle w:val="a8"/>
        <w:widowControl w:val="0"/>
        <w:numPr>
          <w:ilvl w:val="1"/>
          <w:numId w:val="18"/>
        </w:numPr>
        <w:tabs>
          <w:tab w:val="left" w:pos="851"/>
          <w:tab w:val="left" w:pos="993"/>
        </w:tabs>
        <w:adjustRightInd w:val="0"/>
        <w:ind w:left="0" w:right="-87" w:firstLine="567"/>
        <w:jc w:val="both"/>
        <w:rPr>
          <w:iCs/>
          <w:sz w:val="28"/>
          <w:szCs w:val="28"/>
        </w:rPr>
      </w:pPr>
      <w:r w:rsidRPr="005A078F">
        <w:rPr>
          <w:iCs/>
          <w:sz w:val="28"/>
          <w:szCs w:val="28"/>
        </w:rPr>
        <w:t>поставка расходных материалов и запасных частей, их характеристики;</w:t>
      </w:r>
    </w:p>
    <w:p w14:paraId="3C6F84EE" w14:textId="77777777" w:rsidR="004E27E6" w:rsidRPr="005A078F" w:rsidRDefault="004E27E6" w:rsidP="004E27E6">
      <w:pPr>
        <w:pStyle w:val="a8"/>
        <w:widowControl w:val="0"/>
        <w:numPr>
          <w:ilvl w:val="1"/>
          <w:numId w:val="18"/>
        </w:numPr>
        <w:tabs>
          <w:tab w:val="left" w:pos="851"/>
          <w:tab w:val="left" w:pos="993"/>
        </w:tabs>
        <w:adjustRightInd w:val="0"/>
        <w:ind w:left="0" w:right="-87" w:firstLine="567"/>
        <w:jc w:val="both"/>
        <w:rPr>
          <w:iCs/>
          <w:sz w:val="28"/>
          <w:szCs w:val="28"/>
        </w:rPr>
      </w:pPr>
      <w:r w:rsidRPr="005A078F">
        <w:rPr>
          <w:iCs/>
          <w:sz w:val="28"/>
          <w:szCs w:val="28"/>
        </w:rPr>
        <w:t>требования по выполнению сопутствующих работ или услуг (разгрузка, сборка, монтаж, наладка и др.);</w:t>
      </w:r>
    </w:p>
    <w:p w14:paraId="1D4B64E5" w14:textId="77777777" w:rsidR="004E27E6" w:rsidRPr="005A078F" w:rsidRDefault="004E27E6" w:rsidP="004E27E6">
      <w:pPr>
        <w:pStyle w:val="a8"/>
        <w:widowControl w:val="0"/>
        <w:numPr>
          <w:ilvl w:val="1"/>
          <w:numId w:val="18"/>
        </w:numPr>
        <w:tabs>
          <w:tab w:val="left" w:pos="851"/>
          <w:tab w:val="left" w:pos="993"/>
        </w:tabs>
        <w:adjustRightInd w:val="0"/>
        <w:ind w:left="0" w:right="-87" w:firstLine="567"/>
        <w:jc w:val="both"/>
        <w:rPr>
          <w:iCs/>
          <w:sz w:val="28"/>
          <w:szCs w:val="28"/>
        </w:rPr>
      </w:pPr>
      <w:r w:rsidRPr="005A078F">
        <w:rPr>
          <w:iCs/>
          <w:sz w:val="28"/>
          <w:szCs w:val="28"/>
        </w:rPr>
        <w:t>обучение персонала на рабочем месте.</w:t>
      </w:r>
    </w:p>
    <w:p w14:paraId="706A7523" w14:textId="77777777" w:rsidR="004E27E6" w:rsidRPr="005A078F" w:rsidRDefault="004E27E6" w:rsidP="004E27E6">
      <w:pPr>
        <w:pStyle w:val="af1"/>
        <w:tabs>
          <w:tab w:val="num" w:pos="709"/>
          <w:tab w:val="left" w:pos="851"/>
        </w:tabs>
        <w:spacing w:after="0" w:line="240" w:lineRule="auto"/>
        <w:ind w:right="-87"/>
        <w:rPr>
          <w:sz w:val="28"/>
          <w:szCs w:val="28"/>
        </w:rPr>
      </w:pPr>
      <w:r w:rsidRPr="005A078F">
        <w:rPr>
          <w:sz w:val="28"/>
          <w:szCs w:val="28"/>
        </w:rPr>
        <w:t xml:space="preserve">Должность, Ф.И.О., подпись руководителя </w:t>
      </w:r>
      <w:r w:rsidRPr="005A078F">
        <w:rPr>
          <w:bCs/>
          <w:sz w:val="28"/>
          <w:szCs w:val="28"/>
        </w:rPr>
        <w:t xml:space="preserve">инициатора и ответственного исполнителя </w:t>
      </w:r>
    </w:p>
    <w:p w14:paraId="3F1CB8A6" w14:textId="77777777" w:rsidR="004E27E6" w:rsidRPr="005A078F" w:rsidRDefault="004E27E6" w:rsidP="004E27E6">
      <w:pPr>
        <w:pStyle w:val="af1"/>
        <w:tabs>
          <w:tab w:val="num" w:pos="709"/>
          <w:tab w:val="left" w:pos="851"/>
        </w:tabs>
        <w:spacing w:after="0" w:line="240" w:lineRule="auto"/>
        <w:ind w:right="-87"/>
        <w:rPr>
          <w:bCs/>
          <w:sz w:val="28"/>
          <w:szCs w:val="28"/>
        </w:rPr>
      </w:pPr>
      <w:r w:rsidRPr="005A078F">
        <w:rPr>
          <w:sz w:val="28"/>
          <w:szCs w:val="28"/>
        </w:rPr>
        <w:t xml:space="preserve">Согласовано: Должность, Ф.И.О., подпись руководителя, курирующего </w:t>
      </w:r>
      <w:r w:rsidRPr="005A078F">
        <w:rPr>
          <w:bCs/>
          <w:sz w:val="28"/>
          <w:szCs w:val="28"/>
        </w:rPr>
        <w:t xml:space="preserve">инициатора </w:t>
      </w:r>
    </w:p>
    <w:p w14:paraId="4BE498BD" w14:textId="77777777" w:rsidR="004E27E6" w:rsidRPr="005A078F" w:rsidRDefault="004E27E6" w:rsidP="004E27E6">
      <w:pPr>
        <w:widowControl w:val="0"/>
        <w:tabs>
          <w:tab w:val="left" w:pos="851"/>
        </w:tabs>
        <w:adjustRightInd w:val="0"/>
        <w:ind w:right="-87"/>
        <w:contextualSpacing/>
        <w:jc w:val="both"/>
        <w:rPr>
          <w:sz w:val="22"/>
          <w:szCs w:val="22"/>
        </w:rPr>
      </w:pPr>
      <w:r w:rsidRPr="005A078F">
        <w:rPr>
          <w:sz w:val="22"/>
          <w:szCs w:val="22"/>
        </w:rPr>
        <w:t>Примечание:</w:t>
      </w:r>
    </w:p>
    <w:p w14:paraId="1BC45BBC" w14:textId="77777777" w:rsidR="004E27E6" w:rsidRPr="005A078F" w:rsidRDefault="004E27E6" w:rsidP="004E27E6">
      <w:pPr>
        <w:tabs>
          <w:tab w:val="left" w:pos="851"/>
        </w:tabs>
        <w:rPr>
          <w:rFonts w:eastAsia="Calibri"/>
          <w:sz w:val="22"/>
          <w:szCs w:val="22"/>
          <w:lang w:eastAsia="en-US"/>
        </w:rPr>
      </w:pPr>
      <w:r w:rsidRPr="005A078F">
        <w:rPr>
          <w:rFonts w:eastAsia="Calibri"/>
          <w:sz w:val="22"/>
          <w:szCs w:val="22"/>
          <w:lang w:eastAsia="en-US"/>
        </w:rPr>
        <w:t xml:space="preserve">В технической спецификации требования на соответствие нормативным правовым актам должны указываться по иерархии нормативных правовых актов в соответствии с </w:t>
      </w:r>
      <w:r w:rsidRPr="005A078F">
        <w:rPr>
          <w:bCs/>
          <w:sz w:val="22"/>
          <w:shd w:val="clear" w:color="auto" w:fill="FFFFFF"/>
        </w:rPr>
        <w:t xml:space="preserve">Законом Республики Казахстан «О правовых актах» от </w:t>
      </w:r>
      <w:r w:rsidRPr="005A078F">
        <w:rPr>
          <w:sz w:val="22"/>
        </w:rPr>
        <w:t xml:space="preserve">6 апреля 2016 года № 480-V. </w:t>
      </w:r>
    </w:p>
    <w:p w14:paraId="5700034D" w14:textId="77777777" w:rsidR="004E27E6" w:rsidRPr="005A078F" w:rsidRDefault="004E27E6" w:rsidP="004E27E6">
      <w:pPr>
        <w:widowControl w:val="0"/>
        <w:tabs>
          <w:tab w:val="left" w:pos="851"/>
        </w:tabs>
        <w:adjustRightInd w:val="0"/>
        <w:ind w:right="-87"/>
        <w:contextualSpacing/>
        <w:jc w:val="both"/>
        <w:rPr>
          <w:sz w:val="22"/>
          <w:szCs w:val="22"/>
        </w:rPr>
      </w:pPr>
      <w:r w:rsidRPr="005A078F">
        <w:rPr>
          <w:sz w:val="22"/>
          <w:szCs w:val="22"/>
        </w:rPr>
        <w:t>*указываются требования в зависимости от специфики приобретаемого товара;</w:t>
      </w:r>
    </w:p>
    <w:p w14:paraId="368B902B" w14:textId="77777777" w:rsidR="004E27E6" w:rsidRPr="005A078F" w:rsidRDefault="004E27E6" w:rsidP="004E27E6">
      <w:pPr>
        <w:widowControl w:val="0"/>
        <w:tabs>
          <w:tab w:val="left" w:pos="851"/>
        </w:tabs>
        <w:adjustRightInd w:val="0"/>
        <w:ind w:right="-87"/>
        <w:contextualSpacing/>
        <w:jc w:val="both"/>
        <w:rPr>
          <w:sz w:val="22"/>
          <w:szCs w:val="22"/>
        </w:rPr>
      </w:pPr>
      <w:r w:rsidRPr="005A078F">
        <w:rPr>
          <w:sz w:val="22"/>
          <w:szCs w:val="22"/>
        </w:rPr>
        <w:t>** В случае осуществления закупок товаров на основании пункта 3.1. Правил, в графе «Наименование товаров» необходимо указывать производителя, страну происхождения, класс безопасности медицинского изделия.</w:t>
      </w:r>
    </w:p>
    <w:p w14:paraId="23268A61" w14:textId="77777777" w:rsidR="004E27E6" w:rsidRPr="005A078F" w:rsidRDefault="004E27E6" w:rsidP="004E27E6">
      <w:pPr>
        <w:widowControl w:val="0"/>
        <w:tabs>
          <w:tab w:val="left" w:pos="851"/>
        </w:tabs>
        <w:adjustRightInd w:val="0"/>
        <w:ind w:right="-87"/>
        <w:contextualSpacing/>
        <w:jc w:val="both"/>
        <w:rPr>
          <w:sz w:val="22"/>
          <w:szCs w:val="22"/>
        </w:rPr>
      </w:pPr>
      <w:r w:rsidRPr="005A078F">
        <w:rPr>
          <w:sz w:val="22"/>
          <w:szCs w:val="22"/>
        </w:rPr>
        <w:t>***могут указываться требования как к потенциальному поставщику, так и поставщику.</w:t>
      </w:r>
    </w:p>
    <w:p w14:paraId="18976D07" w14:textId="77777777" w:rsidR="004E27E6" w:rsidRPr="005A078F" w:rsidRDefault="004E27E6" w:rsidP="004E27E6">
      <w:pPr>
        <w:ind w:left="7797"/>
        <w:rPr>
          <w:bCs/>
        </w:rPr>
      </w:pPr>
      <w:r w:rsidRPr="005A078F">
        <w:lastRenderedPageBreak/>
        <w:t xml:space="preserve">Приложение 5 к Регламенту взаимодействия </w:t>
      </w:r>
      <w:r w:rsidRPr="005A078F">
        <w:rPr>
          <w:bCs/>
        </w:rPr>
        <w:t>по вопросам приобретения и осуществления закупок товаров, работ, услуг</w:t>
      </w:r>
    </w:p>
    <w:p w14:paraId="043E6B74" w14:textId="77777777" w:rsidR="004E27E6" w:rsidRPr="005A078F" w:rsidRDefault="004E27E6" w:rsidP="004E27E6">
      <w:pPr>
        <w:widowControl w:val="0"/>
        <w:tabs>
          <w:tab w:val="num" w:pos="-142"/>
          <w:tab w:val="num" w:pos="720"/>
        </w:tabs>
        <w:adjustRightInd w:val="0"/>
        <w:ind w:right="-87"/>
        <w:rPr>
          <w:sz w:val="28"/>
          <w:szCs w:val="28"/>
        </w:rPr>
      </w:pPr>
    </w:p>
    <w:p w14:paraId="69AD06AC" w14:textId="77777777" w:rsidR="004E27E6" w:rsidRPr="005A078F" w:rsidRDefault="004E27E6" w:rsidP="004E27E6">
      <w:pPr>
        <w:pStyle w:val="af1"/>
        <w:spacing w:after="0" w:line="240" w:lineRule="auto"/>
        <w:ind w:right="-468"/>
        <w:jc w:val="center"/>
        <w:rPr>
          <w:sz w:val="28"/>
          <w:szCs w:val="28"/>
        </w:rPr>
      </w:pPr>
      <w:r w:rsidRPr="005A078F">
        <w:rPr>
          <w:sz w:val="28"/>
          <w:szCs w:val="28"/>
        </w:rPr>
        <w:t>Техническая спецификация закупаемых работ, услуг*</w:t>
      </w:r>
    </w:p>
    <w:p w14:paraId="2DE5E3E7" w14:textId="77777777" w:rsidR="004E27E6" w:rsidRPr="005A078F" w:rsidRDefault="004E27E6" w:rsidP="004E27E6">
      <w:pPr>
        <w:pStyle w:val="af1"/>
        <w:spacing w:after="0" w:line="240" w:lineRule="auto"/>
        <w:ind w:right="-468"/>
        <w:jc w:val="center"/>
        <w:rPr>
          <w:sz w:val="28"/>
          <w:szCs w:val="28"/>
        </w:rPr>
      </w:pPr>
    </w:p>
    <w:p w14:paraId="6764F294" w14:textId="77777777" w:rsidR="004E27E6" w:rsidRPr="005A078F" w:rsidRDefault="004E27E6" w:rsidP="004E27E6">
      <w:pPr>
        <w:widowControl w:val="0"/>
        <w:adjustRightInd w:val="0"/>
        <w:ind w:firstLine="567"/>
        <w:rPr>
          <w:sz w:val="28"/>
          <w:szCs w:val="28"/>
        </w:rPr>
      </w:pPr>
      <w:r w:rsidRPr="005A078F">
        <w:rPr>
          <w:bCs/>
          <w:sz w:val="28"/>
          <w:szCs w:val="28"/>
        </w:rPr>
        <w:t>Наименование закупки _______________________________________________</w:t>
      </w:r>
    </w:p>
    <w:p w14:paraId="26BAF38E" w14:textId="77777777" w:rsidR="004E27E6" w:rsidRPr="005A078F" w:rsidRDefault="004E27E6" w:rsidP="004E27E6">
      <w:pPr>
        <w:widowControl w:val="0"/>
        <w:adjustRightInd w:val="0"/>
        <w:jc w:val="both"/>
        <w:rPr>
          <w:sz w:val="28"/>
          <w:szCs w:val="28"/>
        </w:rPr>
      </w:pP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117"/>
        <w:gridCol w:w="1874"/>
        <w:gridCol w:w="2106"/>
        <w:gridCol w:w="2691"/>
        <w:gridCol w:w="3743"/>
      </w:tblGrid>
      <w:tr w:rsidR="005A078F" w:rsidRPr="005A078F" w14:paraId="7E8D3B7D" w14:textId="77777777" w:rsidTr="004E27E6">
        <w:trPr>
          <w:trHeight w:val="534"/>
        </w:trPr>
        <w:tc>
          <w:tcPr>
            <w:tcW w:w="306" w:type="pct"/>
          </w:tcPr>
          <w:p w14:paraId="6D1E559E" w14:textId="77777777" w:rsidR="004E27E6" w:rsidRPr="005A078F" w:rsidRDefault="004E27E6" w:rsidP="004E27E6">
            <w:pPr>
              <w:jc w:val="center"/>
              <w:rPr>
                <w:sz w:val="28"/>
                <w:szCs w:val="28"/>
              </w:rPr>
            </w:pPr>
            <w:r w:rsidRPr="005A078F">
              <w:rPr>
                <w:sz w:val="28"/>
                <w:szCs w:val="28"/>
              </w:rPr>
              <w:t>№</w:t>
            </w:r>
            <w:r w:rsidRPr="005A078F">
              <w:rPr>
                <w:sz w:val="28"/>
                <w:szCs w:val="28"/>
              </w:rPr>
              <w:br/>
              <w:t>лота</w:t>
            </w:r>
          </w:p>
        </w:tc>
        <w:tc>
          <w:tcPr>
            <w:tcW w:w="793" w:type="pct"/>
          </w:tcPr>
          <w:p w14:paraId="3FC76FBB" w14:textId="77777777" w:rsidR="004E27E6" w:rsidRPr="005A078F" w:rsidRDefault="004E27E6" w:rsidP="004E27E6">
            <w:pPr>
              <w:jc w:val="center"/>
              <w:rPr>
                <w:sz w:val="28"/>
                <w:szCs w:val="28"/>
                <w:lang w:val="kk-KZ"/>
              </w:rPr>
            </w:pPr>
            <w:r w:rsidRPr="005A078F">
              <w:rPr>
                <w:sz w:val="28"/>
                <w:szCs w:val="28"/>
              </w:rPr>
              <w:t>Наименование работы, услуги</w:t>
            </w:r>
            <w:r w:rsidRPr="005A078F">
              <w:rPr>
                <w:sz w:val="28"/>
                <w:szCs w:val="28"/>
                <w:lang w:val="kk-KZ"/>
              </w:rPr>
              <w:t>**</w:t>
            </w:r>
          </w:p>
        </w:tc>
        <w:tc>
          <w:tcPr>
            <w:tcW w:w="702" w:type="pct"/>
          </w:tcPr>
          <w:p w14:paraId="611630F9" w14:textId="77777777" w:rsidR="004E27E6" w:rsidRPr="005A078F" w:rsidRDefault="004E27E6" w:rsidP="004E27E6">
            <w:pPr>
              <w:jc w:val="center"/>
              <w:rPr>
                <w:sz w:val="28"/>
                <w:szCs w:val="28"/>
              </w:rPr>
            </w:pPr>
            <w:r w:rsidRPr="005A078F">
              <w:rPr>
                <w:sz w:val="28"/>
                <w:szCs w:val="28"/>
              </w:rPr>
              <w:t>Единица</w:t>
            </w:r>
            <w:r w:rsidRPr="005A078F">
              <w:rPr>
                <w:sz w:val="28"/>
                <w:szCs w:val="28"/>
              </w:rPr>
              <w:br/>
              <w:t>измерения</w:t>
            </w:r>
          </w:p>
        </w:tc>
        <w:tc>
          <w:tcPr>
            <w:tcW w:w="789" w:type="pct"/>
          </w:tcPr>
          <w:p w14:paraId="2B61AAB5" w14:textId="77777777" w:rsidR="004E27E6" w:rsidRPr="005A078F" w:rsidRDefault="004E27E6" w:rsidP="004E27E6">
            <w:pPr>
              <w:jc w:val="center"/>
              <w:rPr>
                <w:sz w:val="28"/>
                <w:szCs w:val="28"/>
              </w:rPr>
            </w:pPr>
            <w:r w:rsidRPr="005A078F">
              <w:rPr>
                <w:sz w:val="28"/>
                <w:szCs w:val="28"/>
              </w:rPr>
              <w:t>Объем</w:t>
            </w:r>
          </w:p>
        </w:tc>
        <w:tc>
          <w:tcPr>
            <w:tcW w:w="1008" w:type="pct"/>
          </w:tcPr>
          <w:p w14:paraId="5CDEAAF5" w14:textId="77777777" w:rsidR="004E27E6" w:rsidRPr="005A078F" w:rsidRDefault="004E27E6" w:rsidP="004E27E6">
            <w:pPr>
              <w:jc w:val="center"/>
              <w:rPr>
                <w:sz w:val="28"/>
                <w:szCs w:val="28"/>
              </w:rPr>
            </w:pPr>
            <w:r w:rsidRPr="005A078F">
              <w:rPr>
                <w:sz w:val="28"/>
                <w:szCs w:val="28"/>
              </w:rPr>
              <w:t>Срок выполнения работ, оказания услуг</w:t>
            </w:r>
          </w:p>
        </w:tc>
        <w:tc>
          <w:tcPr>
            <w:tcW w:w="1402" w:type="pct"/>
          </w:tcPr>
          <w:p w14:paraId="65516499" w14:textId="77777777" w:rsidR="004E27E6" w:rsidRPr="005A078F" w:rsidRDefault="004E27E6" w:rsidP="004E27E6">
            <w:pPr>
              <w:jc w:val="center"/>
              <w:rPr>
                <w:sz w:val="28"/>
                <w:szCs w:val="28"/>
              </w:rPr>
            </w:pPr>
            <w:r w:rsidRPr="005A078F">
              <w:rPr>
                <w:sz w:val="28"/>
                <w:szCs w:val="28"/>
              </w:rPr>
              <w:t>Место выполнения работ, оказания услуг</w:t>
            </w:r>
          </w:p>
        </w:tc>
      </w:tr>
      <w:tr w:rsidR="005A078F" w:rsidRPr="005A078F" w14:paraId="57FB622A" w14:textId="77777777" w:rsidTr="004E27E6">
        <w:trPr>
          <w:trHeight w:val="131"/>
        </w:trPr>
        <w:tc>
          <w:tcPr>
            <w:tcW w:w="306" w:type="pct"/>
          </w:tcPr>
          <w:p w14:paraId="0B30188F" w14:textId="77777777" w:rsidR="004E27E6" w:rsidRPr="005A078F" w:rsidRDefault="004E27E6" w:rsidP="004E27E6">
            <w:pPr>
              <w:jc w:val="center"/>
              <w:rPr>
                <w:sz w:val="28"/>
                <w:szCs w:val="28"/>
              </w:rPr>
            </w:pPr>
            <w:r w:rsidRPr="005A078F">
              <w:rPr>
                <w:sz w:val="28"/>
                <w:szCs w:val="28"/>
              </w:rPr>
              <w:t>1</w:t>
            </w:r>
          </w:p>
        </w:tc>
        <w:tc>
          <w:tcPr>
            <w:tcW w:w="793" w:type="pct"/>
          </w:tcPr>
          <w:p w14:paraId="4F2ADA06" w14:textId="77777777" w:rsidR="004E27E6" w:rsidRPr="005A078F" w:rsidRDefault="004E27E6" w:rsidP="004E27E6">
            <w:pPr>
              <w:jc w:val="center"/>
              <w:rPr>
                <w:sz w:val="28"/>
                <w:szCs w:val="28"/>
              </w:rPr>
            </w:pPr>
            <w:r w:rsidRPr="005A078F">
              <w:rPr>
                <w:sz w:val="28"/>
                <w:szCs w:val="28"/>
              </w:rPr>
              <w:t>2</w:t>
            </w:r>
          </w:p>
        </w:tc>
        <w:tc>
          <w:tcPr>
            <w:tcW w:w="702" w:type="pct"/>
          </w:tcPr>
          <w:p w14:paraId="39FAFB3C" w14:textId="77777777" w:rsidR="004E27E6" w:rsidRPr="005A078F" w:rsidRDefault="004E27E6" w:rsidP="004E27E6">
            <w:pPr>
              <w:jc w:val="center"/>
              <w:rPr>
                <w:sz w:val="28"/>
                <w:szCs w:val="28"/>
              </w:rPr>
            </w:pPr>
            <w:r w:rsidRPr="005A078F">
              <w:rPr>
                <w:sz w:val="28"/>
                <w:szCs w:val="28"/>
                <w:lang w:val="en-US"/>
              </w:rPr>
              <w:t>3</w:t>
            </w:r>
          </w:p>
        </w:tc>
        <w:tc>
          <w:tcPr>
            <w:tcW w:w="789" w:type="pct"/>
          </w:tcPr>
          <w:p w14:paraId="6C850B94" w14:textId="77777777" w:rsidR="004E27E6" w:rsidRPr="005A078F" w:rsidRDefault="004E27E6" w:rsidP="004E27E6">
            <w:pPr>
              <w:jc w:val="center"/>
              <w:rPr>
                <w:sz w:val="28"/>
                <w:szCs w:val="28"/>
              </w:rPr>
            </w:pPr>
            <w:r w:rsidRPr="005A078F">
              <w:rPr>
                <w:sz w:val="28"/>
                <w:szCs w:val="28"/>
                <w:lang w:val="en-US"/>
              </w:rPr>
              <w:t>4</w:t>
            </w:r>
          </w:p>
        </w:tc>
        <w:tc>
          <w:tcPr>
            <w:tcW w:w="1008" w:type="pct"/>
          </w:tcPr>
          <w:p w14:paraId="471A245A" w14:textId="77777777" w:rsidR="004E27E6" w:rsidRPr="005A078F" w:rsidRDefault="004E27E6" w:rsidP="004E27E6">
            <w:pPr>
              <w:jc w:val="center"/>
              <w:rPr>
                <w:sz w:val="28"/>
                <w:szCs w:val="28"/>
              </w:rPr>
            </w:pPr>
            <w:r w:rsidRPr="005A078F">
              <w:rPr>
                <w:sz w:val="28"/>
                <w:szCs w:val="28"/>
                <w:lang w:val="en-US"/>
              </w:rPr>
              <w:t>5</w:t>
            </w:r>
          </w:p>
        </w:tc>
        <w:tc>
          <w:tcPr>
            <w:tcW w:w="1402" w:type="pct"/>
          </w:tcPr>
          <w:p w14:paraId="50F166A3" w14:textId="77777777" w:rsidR="004E27E6" w:rsidRPr="005A078F" w:rsidRDefault="004E27E6" w:rsidP="004E27E6">
            <w:pPr>
              <w:jc w:val="center"/>
              <w:rPr>
                <w:sz w:val="28"/>
                <w:szCs w:val="28"/>
              </w:rPr>
            </w:pPr>
            <w:r w:rsidRPr="005A078F">
              <w:rPr>
                <w:sz w:val="28"/>
                <w:szCs w:val="28"/>
                <w:lang w:val="en-US"/>
              </w:rPr>
              <w:t>6</w:t>
            </w:r>
          </w:p>
        </w:tc>
      </w:tr>
    </w:tbl>
    <w:p w14:paraId="61F1D520" w14:textId="77777777" w:rsidR="004E27E6" w:rsidRPr="005A078F" w:rsidRDefault="004E27E6" w:rsidP="004E27E6">
      <w:pPr>
        <w:widowControl w:val="0"/>
        <w:shd w:val="clear" w:color="auto" w:fill="FFFFFF"/>
        <w:tabs>
          <w:tab w:val="left" w:pos="851"/>
        </w:tabs>
        <w:autoSpaceDE w:val="0"/>
        <w:autoSpaceDN w:val="0"/>
        <w:adjustRightInd w:val="0"/>
        <w:ind w:firstLine="567"/>
        <w:jc w:val="both"/>
        <w:rPr>
          <w:spacing w:val="-12"/>
          <w:sz w:val="28"/>
          <w:szCs w:val="28"/>
        </w:rPr>
      </w:pPr>
    </w:p>
    <w:p w14:paraId="158A0DBC" w14:textId="77777777" w:rsidR="004E27E6" w:rsidRPr="005A078F" w:rsidRDefault="004E27E6" w:rsidP="004E27E6">
      <w:pPr>
        <w:widowControl w:val="0"/>
        <w:tabs>
          <w:tab w:val="left" w:pos="851"/>
        </w:tabs>
        <w:adjustRightInd w:val="0"/>
        <w:ind w:firstLine="567"/>
        <w:rPr>
          <w:bCs/>
          <w:sz w:val="28"/>
          <w:szCs w:val="28"/>
        </w:rPr>
      </w:pPr>
      <w:r w:rsidRPr="005A078F">
        <w:rPr>
          <w:bCs/>
          <w:sz w:val="28"/>
          <w:szCs w:val="28"/>
        </w:rPr>
        <w:t>Раздел 1. Специальные квалификационные требования</w:t>
      </w:r>
      <w:r w:rsidRPr="005A078F">
        <w:rPr>
          <w:bCs/>
          <w:sz w:val="28"/>
          <w:szCs w:val="28"/>
          <w:lang w:val="kk-KZ"/>
        </w:rPr>
        <w:t>***</w:t>
      </w:r>
      <w:r w:rsidRPr="005A078F">
        <w:rPr>
          <w:bCs/>
          <w:sz w:val="28"/>
          <w:szCs w:val="28"/>
        </w:rPr>
        <w:t>:</w:t>
      </w:r>
    </w:p>
    <w:p w14:paraId="6C3DA85B" w14:textId="77777777" w:rsidR="004E27E6" w:rsidRPr="005A078F" w:rsidRDefault="004E27E6" w:rsidP="004E27E6">
      <w:pPr>
        <w:widowControl w:val="0"/>
        <w:shd w:val="clear" w:color="auto" w:fill="FFFFFF"/>
        <w:tabs>
          <w:tab w:val="num" w:pos="720"/>
          <w:tab w:val="left" w:pos="851"/>
        </w:tabs>
        <w:autoSpaceDE w:val="0"/>
        <w:autoSpaceDN w:val="0"/>
        <w:adjustRightInd w:val="0"/>
        <w:ind w:right="-87" w:firstLine="567"/>
        <w:jc w:val="both"/>
        <w:rPr>
          <w:iCs/>
          <w:spacing w:val="-12"/>
          <w:sz w:val="28"/>
          <w:szCs w:val="28"/>
        </w:rPr>
      </w:pPr>
      <w:r w:rsidRPr="005A078F">
        <w:rPr>
          <w:spacing w:val="-12"/>
          <w:sz w:val="28"/>
          <w:szCs w:val="28"/>
        </w:rPr>
        <w:tab/>
        <w:t xml:space="preserve">В данном разделе указываются требования, характеризующие квалификацию потенциального поставщика и/или его работников, в том числе </w:t>
      </w:r>
      <w:r w:rsidRPr="005A078F">
        <w:rPr>
          <w:iCs/>
          <w:spacing w:val="-12"/>
          <w:sz w:val="28"/>
          <w:szCs w:val="28"/>
        </w:rPr>
        <w:t>к опыту работы, наличие лицензий и/или патентов, свидетельств, сертификатов и иных документов, подтверждающих право потенциального поставщика на производство, переработку, поставку и реализацию закупаемых работ, услуг, предусмотренных законодательством Республики Казахстан.</w:t>
      </w:r>
    </w:p>
    <w:p w14:paraId="14709AB4" w14:textId="77777777" w:rsidR="004E27E6" w:rsidRPr="005A078F" w:rsidRDefault="004E27E6" w:rsidP="004E27E6">
      <w:pPr>
        <w:widowControl w:val="0"/>
        <w:tabs>
          <w:tab w:val="left" w:pos="851"/>
        </w:tabs>
        <w:adjustRightInd w:val="0"/>
        <w:ind w:firstLine="567"/>
        <w:rPr>
          <w:bCs/>
          <w:sz w:val="28"/>
          <w:szCs w:val="28"/>
        </w:rPr>
      </w:pPr>
      <w:r w:rsidRPr="005A078F">
        <w:rPr>
          <w:bCs/>
          <w:sz w:val="28"/>
          <w:szCs w:val="28"/>
        </w:rPr>
        <w:t>Раздел 2. Технические и качественные характеристики</w:t>
      </w:r>
      <w:r w:rsidRPr="005A078F">
        <w:rPr>
          <w:bCs/>
          <w:sz w:val="28"/>
          <w:szCs w:val="28"/>
          <w:lang w:val="kk-KZ"/>
        </w:rPr>
        <w:t>****</w:t>
      </w:r>
      <w:r w:rsidRPr="005A078F">
        <w:rPr>
          <w:bCs/>
          <w:sz w:val="28"/>
          <w:szCs w:val="28"/>
        </w:rPr>
        <w:t xml:space="preserve">: </w:t>
      </w:r>
    </w:p>
    <w:p w14:paraId="3EEBB7BE" w14:textId="77777777" w:rsidR="004E27E6" w:rsidRPr="005A078F" w:rsidRDefault="004E27E6" w:rsidP="004E27E6">
      <w:pPr>
        <w:pStyle w:val="a8"/>
        <w:widowControl w:val="0"/>
        <w:shd w:val="clear" w:color="auto" w:fill="FFFFFF"/>
        <w:tabs>
          <w:tab w:val="num" w:pos="0"/>
          <w:tab w:val="left" w:pos="851"/>
          <w:tab w:val="left" w:pos="993"/>
        </w:tabs>
        <w:autoSpaceDE w:val="0"/>
        <w:autoSpaceDN w:val="0"/>
        <w:adjustRightInd w:val="0"/>
        <w:ind w:left="0" w:right="-87" w:firstLine="567"/>
        <w:jc w:val="both"/>
        <w:rPr>
          <w:spacing w:val="-12"/>
          <w:sz w:val="28"/>
          <w:szCs w:val="28"/>
        </w:rPr>
      </w:pPr>
      <w:r w:rsidRPr="005A078F">
        <w:rPr>
          <w:bCs/>
          <w:sz w:val="28"/>
          <w:szCs w:val="28"/>
        </w:rPr>
        <w:t>Данный раздел должен содержать описание, требования к качеству, техническим характеристикам работ, услуг, прямые и конечные результаты и форму завершения в разрезе наименований работ, услуг</w:t>
      </w:r>
      <w:r w:rsidRPr="005A078F">
        <w:rPr>
          <w:spacing w:val="-12"/>
          <w:sz w:val="28"/>
          <w:szCs w:val="28"/>
        </w:rPr>
        <w:t>, в том числе:</w:t>
      </w:r>
    </w:p>
    <w:p w14:paraId="73F4D162"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sz w:val="28"/>
          <w:szCs w:val="28"/>
        </w:rPr>
      </w:pPr>
      <w:r w:rsidRPr="005A078F">
        <w:rPr>
          <w:bCs/>
          <w:sz w:val="28"/>
          <w:szCs w:val="28"/>
        </w:rPr>
        <w:t>срок сдачи, ожидаемые результаты работ, услуг;</w:t>
      </w:r>
    </w:p>
    <w:p w14:paraId="121182E2"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iCs/>
          <w:sz w:val="28"/>
          <w:szCs w:val="28"/>
        </w:rPr>
      </w:pPr>
      <w:r w:rsidRPr="005A078F">
        <w:rPr>
          <w:iCs/>
          <w:sz w:val="28"/>
          <w:szCs w:val="28"/>
        </w:rPr>
        <w:t>при закупке работ в строительстве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другая необходимая информация);</w:t>
      </w:r>
    </w:p>
    <w:p w14:paraId="44D6C954"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iCs/>
          <w:sz w:val="28"/>
          <w:szCs w:val="28"/>
        </w:rPr>
      </w:pPr>
      <w:r w:rsidRPr="005A078F">
        <w:rPr>
          <w:bCs/>
          <w:sz w:val="28"/>
          <w:szCs w:val="28"/>
        </w:rPr>
        <w:t>требования к разгрузке, сборке и наладке оборудования</w:t>
      </w:r>
      <w:r w:rsidRPr="005A078F">
        <w:rPr>
          <w:bCs/>
          <w:sz w:val="28"/>
          <w:szCs w:val="28"/>
          <w:lang w:val="kk-KZ"/>
        </w:rPr>
        <w:t>, требования о наличии квалифицированного персонала</w:t>
      </w:r>
      <w:r w:rsidRPr="005A078F">
        <w:rPr>
          <w:bCs/>
          <w:sz w:val="28"/>
          <w:szCs w:val="28"/>
        </w:rPr>
        <w:t>;</w:t>
      </w:r>
    </w:p>
    <w:p w14:paraId="7EF68250"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iCs/>
          <w:sz w:val="28"/>
          <w:szCs w:val="28"/>
        </w:rPr>
      </w:pPr>
      <w:r w:rsidRPr="005A078F">
        <w:rPr>
          <w:iCs/>
          <w:sz w:val="28"/>
          <w:szCs w:val="28"/>
        </w:rPr>
        <w:t>соответствие стандартам (международным/внутренним): (указываются стандарты, которым должны соответствовать выполняемым работам, оказываемым услугам);</w:t>
      </w:r>
    </w:p>
    <w:p w14:paraId="51F23F5B"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bCs/>
          <w:sz w:val="28"/>
          <w:szCs w:val="28"/>
        </w:rPr>
      </w:pPr>
      <w:r w:rsidRPr="005A078F">
        <w:rPr>
          <w:bCs/>
          <w:sz w:val="28"/>
          <w:szCs w:val="28"/>
        </w:rPr>
        <w:t>товары и материалы, используемые в рамках работ, услуг, их характеристики;</w:t>
      </w:r>
    </w:p>
    <w:p w14:paraId="55756F7B"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iCs/>
          <w:sz w:val="28"/>
          <w:szCs w:val="28"/>
        </w:rPr>
      </w:pPr>
      <w:r w:rsidRPr="005A078F">
        <w:rPr>
          <w:iCs/>
          <w:sz w:val="28"/>
          <w:szCs w:val="28"/>
        </w:rPr>
        <w:lastRenderedPageBreak/>
        <w:t>требования к безопасности;</w:t>
      </w:r>
    </w:p>
    <w:p w14:paraId="1542B154"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bCs/>
          <w:sz w:val="28"/>
          <w:szCs w:val="28"/>
        </w:rPr>
      </w:pPr>
      <w:r w:rsidRPr="005A078F">
        <w:rPr>
          <w:bCs/>
          <w:sz w:val="28"/>
          <w:szCs w:val="28"/>
        </w:rPr>
        <w:t xml:space="preserve">срок, объем </w:t>
      </w:r>
      <w:r w:rsidRPr="005A078F">
        <w:rPr>
          <w:sz w:val="28"/>
          <w:szCs w:val="28"/>
        </w:rPr>
        <w:t>и порядок предоставления гарантии качества (виды работ, услуг);</w:t>
      </w:r>
    </w:p>
    <w:p w14:paraId="3A99AFB8" w14:textId="77777777" w:rsidR="004E27E6" w:rsidRPr="005A078F" w:rsidRDefault="004E27E6" w:rsidP="004E27E6">
      <w:pPr>
        <w:pStyle w:val="a8"/>
        <w:widowControl w:val="0"/>
        <w:numPr>
          <w:ilvl w:val="1"/>
          <w:numId w:val="19"/>
        </w:numPr>
        <w:tabs>
          <w:tab w:val="left" w:pos="851"/>
          <w:tab w:val="left" w:pos="993"/>
        </w:tabs>
        <w:adjustRightInd w:val="0"/>
        <w:ind w:left="0" w:right="-87" w:firstLine="567"/>
        <w:jc w:val="both"/>
        <w:rPr>
          <w:iCs/>
          <w:sz w:val="28"/>
          <w:szCs w:val="28"/>
        </w:rPr>
      </w:pPr>
      <w:r w:rsidRPr="005A078F">
        <w:rPr>
          <w:iCs/>
          <w:sz w:val="28"/>
          <w:szCs w:val="28"/>
        </w:rPr>
        <w:t>при приобретении в целях унификации, стандартизации и/или совместимости отражаются требования: должны ли быть работы, услуги совместимы с имеющимися товарами, оборудованием, технологией, работами, услугами и др.</w:t>
      </w:r>
    </w:p>
    <w:p w14:paraId="34F6F545" w14:textId="77777777" w:rsidR="004E27E6" w:rsidRPr="005A078F" w:rsidRDefault="004E27E6" w:rsidP="004E27E6">
      <w:pPr>
        <w:widowControl w:val="0"/>
        <w:tabs>
          <w:tab w:val="left" w:pos="851"/>
        </w:tabs>
        <w:adjustRightInd w:val="0"/>
        <w:ind w:firstLine="567"/>
        <w:rPr>
          <w:bCs/>
          <w:sz w:val="28"/>
          <w:szCs w:val="28"/>
        </w:rPr>
      </w:pPr>
      <w:r w:rsidRPr="005A078F">
        <w:rPr>
          <w:bCs/>
          <w:sz w:val="28"/>
          <w:szCs w:val="28"/>
        </w:rPr>
        <w:t>Раздел 3. Прочие характеристики:</w:t>
      </w:r>
    </w:p>
    <w:p w14:paraId="012C203A" w14:textId="77777777" w:rsidR="004E27E6" w:rsidRPr="005A078F" w:rsidRDefault="004E27E6" w:rsidP="004E27E6">
      <w:pPr>
        <w:widowControl w:val="0"/>
        <w:shd w:val="clear" w:color="auto" w:fill="FFFFFF"/>
        <w:tabs>
          <w:tab w:val="num" w:pos="720"/>
          <w:tab w:val="left" w:pos="851"/>
        </w:tabs>
        <w:autoSpaceDE w:val="0"/>
        <w:autoSpaceDN w:val="0"/>
        <w:adjustRightInd w:val="0"/>
        <w:ind w:right="-87" w:firstLine="567"/>
        <w:rPr>
          <w:spacing w:val="-12"/>
          <w:sz w:val="28"/>
          <w:szCs w:val="28"/>
        </w:rPr>
      </w:pPr>
      <w:r w:rsidRPr="005A078F">
        <w:rPr>
          <w:spacing w:val="-12"/>
          <w:sz w:val="28"/>
          <w:szCs w:val="28"/>
        </w:rPr>
        <w:t>В данном разделе указываются требования, характеристики, приложения, которые не могут быть отнесены к Разделам 1, 2, в том числе:</w:t>
      </w:r>
    </w:p>
    <w:p w14:paraId="14DD017A" w14:textId="77777777" w:rsidR="004E27E6" w:rsidRPr="005A078F" w:rsidRDefault="004E27E6" w:rsidP="004E27E6">
      <w:pPr>
        <w:pStyle w:val="a8"/>
        <w:widowControl w:val="0"/>
        <w:numPr>
          <w:ilvl w:val="1"/>
          <w:numId w:val="28"/>
        </w:numPr>
        <w:tabs>
          <w:tab w:val="left" w:pos="851"/>
          <w:tab w:val="left" w:pos="993"/>
        </w:tabs>
        <w:adjustRightInd w:val="0"/>
        <w:ind w:left="0" w:right="-87" w:firstLine="567"/>
        <w:jc w:val="both"/>
        <w:rPr>
          <w:iCs/>
          <w:sz w:val="28"/>
          <w:szCs w:val="28"/>
        </w:rPr>
      </w:pPr>
      <w:r w:rsidRPr="005A078F">
        <w:rPr>
          <w:iCs/>
          <w:sz w:val="28"/>
          <w:szCs w:val="28"/>
        </w:rPr>
        <w:t xml:space="preserve">требование о предоставлении документации, передаваемой вместе с работами, услугами: руководство по эксплуатации, технические описания, проектная документация и </w:t>
      </w:r>
      <w:proofErr w:type="spellStart"/>
      <w:r w:rsidRPr="005A078F">
        <w:rPr>
          <w:iCs/>
          <w:sz w:val="28"/>
          <w:szCs w:val="28"/>
        </w:rPr>
        <w:t>др</w:t>
      </w:r>
      <w:proofErr w:type="spellEnd"/>
      <w:r w:rsidRPr="005A078F">
        <w:rPr>
          <w:iCs/>
          <w:sz w:val="28"/>
          <w:szCs w:val="28"/>
          <w:lang w:val="kk-KZ"/>
        </w:rPr>
        <w:t>*****</w:t>
      </w:r>
      <w:r w:rsidRPr="005A078F">
        <w:rPr>
          <w:iCs/>
          <w:sz w:val="28"/>
          <w:szCs w:val="28"/>
        </w:rPr>
        <w:t>;</w:t>
      </w:r>
    </w:p>
    <w:p w14:paraId="7D8E65D5" w14:textId="77777777" w:rsidR="004E27E6" w:rsidRPr="005A078F" w:rsidRDefault="004E27E6" w:rsidP="004E27E6">
      <w:pPr>
        <w:pStyle w:val="a8"/>
        <w:widowControl w:val="0"/>
        <w:numPr>
          <w:ilvl w:val="1"/>
          <w:numId w:val="28"/>
        </w:numPr>
        <w:tabs>
          <w:tab w:val="left" w:pos="851"/>
          <w:tab w:val="left" w:pos="993"/>
        </w:tabs>
        <w:adjustRightInd w:val="0"/>
        <w:ind w:left="0" w:right="-87" w:firstLine="567"/>
        <w:jc w:val="both"/>
        <w:rPr>
          <w:iCs/>
          <w:sz w:val="28"/>
          <w:szCs w:val="28"/>
        </w:rPr>
      </w:pPr>
      <w:r w:rsidRPr="005A078F">
        <w:rPr>
          <w:iCs/>
          <w:sz w:val="28"/>
          <w:szCs w:val="28"/>
        </w:rPr>
        <w:t xml:space="preserve">приложения, являющиеся неотъемлемой частью технической спецификации </w:t>
      </w:r>
      <w:r w:rsidRPr="005A078F">
        <w:rPr>
          <w:i/>
          <w:iCs/>
          <w:sz w:val="28"/>
          <w:szCs w:val="28"/>
        </w:rPr>
        <w:t>(указать необходимые приложения: к примеру, график, календарный план, дефектные акты, ведомости, чертеж, утвержденную в установленном порядке проектно-сметную документацию/необходимый раздел утвержденной в установленном порядке проектно-сметной документации, технические спецификации, указание на нормативно-техническую документацию и т.д.);</w:t>
      </w:r>
    </w:p>
    <w:p w14:paraId="5AE590C7" w14:textId="77777777" w:rsidR="004E27E6" w:rsidRPr="005A078F" w:rsidRDefault="004E27E6" w:rsidP="004E27E6">
      <w:pPr>
        <w:pStyle w:val="a8"/>
        <w:widowControl w:val="0"/>
        <w:numPr>
          <w:ilvl w:val="1"/>
          <w:numId w:val="28"/>
        </w:numPr>
        <w:tabs>
          <w:tab w:val="left" w:pos="851"/>
          <w:tab w:val="left" w:pos="993"/>
        </w:tabs>
        <w:adjustRightInd w:val="0"/>
        <w:ind w:left="0" w:right="-87" w:firstLine="567"/>
        <w:jc w:val="both"/>
        <w:rPr>
          <w:iCs/>
          <w:sz w:val="28"/>
          <w:szCs w:val="28"/>
        </w:rPr>
      </w:pPr>
      <w:r w:rsidRPr="005A078F">
        <w:rPr>
          <w:i/>
          <w:iCs/>
          <w:sz w:val="28"/>
          <w:szCs w:val="28"/>
        </w:rPr>
        <w:t>требования по</w:t>
      </w:r>
      <w:r w:rsidRPr="005A078F">
        <w:rPr>
          <w:i/>
          <w:iCs/>
          <w:sz w:val="28"/>
          <w:szCs w:val="28"/>
          <w:lang w:val="en-US"/>
        </w:rPr>
        <w:t xml:space="preserve"> </w:t>
      </w:r>
      <w:r w:rsidRPr="005A078F">
        <w:rPr>
          <w:i/>
          <w:iCs/>
          <w:sz w:val="28"/>
          <w:szCs w:val="28"/>
        </w:rPr>
        <w:t xml:space="preserve">стандартам </w:t>
      </w:r>
      <w:r w:rsidRPr="005A078F">
        <w:rPr>
          <w:i/>
          <w:iCs/>
          <w:sz w:val="28"/>
          <w:szCs w:val="28"/>
          <w:lang w:val="en-US"/>
        </w:rPr>
        <w:t>JCI</w:t>
      </w:r>
      <w:r w:rsidRPr="005A078F">
        <w:rPr>
          <w:i/>
          <w:iCs/>
          <w:sz w:val="28"/>
          <w:szCs w:val="28"/>
        </w:rPr>
        <w:t>.</w:t>
      </w:r>
    </w:p>
    <w:p w14:paraId="33F01635" w14:textId="77777777" w:rsidR="004E27E6" w:rsidRPr="005A078F" w:rsidRDefault="004E27E6" w:rsidP="004E27E6">
      <w:pPr>
        <w:tabs>
          <w:tab w:val="left" w:pos="851"/>
        </w:tabs>
        <w:ind w:firstLine="567"/>
        <w:rPr>
          <w:rFonts w:eastAsia="Calibri"/>
          <w:sz w:val="22"/>
          <w:szCs w:val="22"/>
          <w:lang w:eastAsia="en-US"/>
        </w:rPr>
      </w:pPr>
    </w:p>
    <w:p w14:paraId="1C90C905" w14:textId="77777777" w:rsidR="004E27E6" w:rsidRPr="005A078F" w:rsidRDefault="004E27E6" w:rsidP="004E27E6">
      <w:pPr>
        <w:tabs>
          <w:tab w:val="left" w:pos="851"/>
        </w:tabs>
        <w:rPr>
          <w:rFonts w:eastAsia="Calibri"/>
          <w:sz w:val="28"/>
          <w:szCs w:val="28"/>
          <w:lang w:eastAsia="en-US"/>
        </w:rPr>
      </w:pPr>
      <w:r w:rsidRPr="005A078F">
        <w:rPr>
          <w:rFonts w:eastAsia="Calibri"/>
          <w:sz w:val="28"/>
          <w:szCs w:val="28"/>
          <w:lang w:eastAsia="en-US"/>
        </w:rPr>
        <w:t xml:space="preserve">Должность, Ф.И.О., подпись руководителя </w:t>
      </w:r>
      <w:r w:rsidRPr="005A078F">
        <w:rPr>
          <w:rFonts w:eastAsia="Calibri"/>
          <w:bCs/>
          <w:sz w:val="28"/>
          <w:szCs w:val="28"/>
          <w:lang w:eastAsia="en-US"/>
        </w:rPr>
        <w:t xml:space="preserve">инициатора и </w:t>
      </w:r>
      <w:r w:rsidRPr="005A078F">
        <w:rPr>
          <w:rFonts w:eastAsia="Calibri"/>
          <w:sz w:val="28"/>
          <w:szCs w:val="28"/>
          <w:lang w:eastAsia="en-US"/>
        </w:rPr>
        <w:t>ответственного исполнителя</w:t>
      </w:r>
    </w:p>
    <w:p w14:paraId="797C8F84" w14:textId="77777777" w:rsidR="004E27E6" w:rsidRPr="005A078F" w:rsidRDefault="004E27E6" w:rsidP="004E27E6">
      <w:pPr>
        <w:tabs>
          <w:tab w:val="left" w:pos="851"/>
        </w:tabs>
        <w:rPr>
          <w:rFonts w:eastAsia="Calibri"/>
          <w:sz w:val="28"/>
          <w:szCs w:val="28"/>
          <w:lang w:eastAsia="en-US"/>
        </w:rPr>
      </w:pPr>
      <w:r w:rsidRPr="005A078F">
        <w:rPr>
          <w:rFonts w:eastAsia="Calibri"/>
          <w:sz w:val="28"/>
          <w:szCs w:val="28"/>
          <w:lang w:eastAsia="en-US"/>
        </w:rPr>
        <w:t xml:space="preserve"> </w:t>
      </w:r>
    </w:p>
    <w:p w14:paraId="3A9ABED4" w14:textId="77777777" w:rsidR="004E27E6" w:rsidRPr="005A078F" w:rsidRDefault="004E27E6" w:rsidP="004E27E6">
      <w:pPr>
        <w:tabs>
          <w:tab w:val="left" w:pos="851"/>
        </w:tabs>
        <w:rPr>
          <w:rFonts w:eastAsia="Calibri"/>
          <w:sz w:val="28"/>
          <w:szCs w:val="28"/>
          <w:lang w:eastAsia="en-US"/>
        </w:rPr>
      </w:pPr>
      <w:r w:rsidRPr="005A078F">
        <w:rPr>
          <w:rFonts w:eastAsia="Calibri"/>
          <w:sz w:val="28"/>
          <w:szCs w:val="28"/>
          <w:lang w:eastAsia="en-US"/>
        </w:rPr>
        <w:t xml:space="preserve">Согласовано: </w:t>
      </w:r>
    </w:p>
    <w:p w14:paraId="5D9798DD" w14:textId="77777777" w:rsidR="004E27E6" w:rsidRPr="005A078F" w:rsidRDefault="004E27E6" w:rsidP="004E27E6">
      <w:pPr>
        <w:tabs>
          <w:tab w:val="left" w:pos="851"/>
        </w:tabs>
        <w:rPr>
          <w:rFonts w:eastAsia="Calibri"/>
          <w:bCs/>
          <w:sz w:val="28"/>
          <w:szCs w:val="28"/>
          <w:lang w:eastAsia="en-US"/>
        </w:rPr>
      </w:pPr>
      <w:r w:rsidRPr="005A078F">
        <w:rPr>
          <w:rFonts w:eastAsia="Calibri"/>
          <w:sz w:val="28"/>
          <w:szCs w:val="28"/>
          <w:lang w:eastAsia="en-US"/>
        </w:rPr>
        <w:t xml:space="preserve">Должность, Ф.И.О., подпись руководителя, курирующего </w:t>
      </w:r>
      <w:r w:rsidRPr="005A078F">
        <w:rPr>
          <w:rFonts w:eastAsia="Calibri"/>
          <w:bCs/>
          <w:sz w:val="28"/>
          <w:szCs w:val="28"/>
          <w:lang w:eastAsia="en-US"/>
        </w:rPr>
        <w:t xml:space="preserve">инициатора </w:t>
      </w:r>
    </w:p>
    <w:p w14:paraId="1BD04BED" w14:textId="77777777" w:rsidR="004E27E6" w:rsidRPr="005A078F" w:rsidRDefault="004E27E6" w:rsidP="004E27E6">
      <w:pPr>
        <w:tabs>
          <w:tab w:val="left" w:pos="851"/>
        </w:tabs>
        <w:rPr>
          <w:rFonts w:eastAsia="Calibri"/>
          <w:sz w:val="22"/>
          <w:szCs w:val="22"/>
          <w:lang w:eastAsia="en-US"/>
        </w:rPr>
      </w:pPr>
    </w:p>
    <w:p w14:paraId="20FD7D52" w14:textId="77777777" w:rsidR="004E27E6" w:rsidRPr="005A078F" w:rsidRDefault="004E27E6" w:rsidP="004E27E6">
      <w:pPr>
        <w:tabs>
          <w:tab w:val="left" w:pos="851"/>
        </w:tabs>
        <w:rPr>
          <w:rFonts w:eastAsia="Calibri"/>
          <w:sz w:val="22"/>
          <w:szCs w:val="22"/>
          <w:lang w:eastAsia="en-US"/>
        </w:rPr>
      </w:pPr>
    </w:p>
    <w:p w14:paraId="37BD6B70" w14:textId="77777777" w:rsidR="004E27E6" w:rsidRPr="005A078F" w:rsidRDefault="004E27E6" w:rsidP="004E27E6">
      <w:pPr>
        <w:tabs>
          <w:tab w:val="left" w:pos="851"/>
        </w:tabs>
        <w:rPr>
          <w:rFonts w:eastAsia="Calibri"/>
          <w:sz w:val="22"/>
          <w:szCs w:val="22"/>
          <w:lang w:eastAsia="en-US"/>
        </w:rPr>
      </w:pPr>
      <w:r w:rsidRPr="005A078F">
        <w:rPr>
          <w:rFonts w:eastAsia="Calibri"/>
          <w:sz w:val="22"/>
          <w:szCs w:val="22"/>
          <w:lang w:eastAsia="en-US"/>
        </w:rPr>
        <w:t>Примечание:</w:t>
      </w:r>
    </w:p>
    <w:p w14:paraId="78CF6773" w14:textId="77777777" w:rsidR="004E27E6" w:rsidRPr="005A078F" w:rsidRDefault="004E27E6" w:rsidP="004E27E6">
      <w:pPr>
        <w:tabs>
          <w:tab w:val="left" w:pos="851"/>
        </w:tabs>
        <w:rPr>
          <w:rFonts w:eastAsia="Calibri"/>
          <w:sz w:val="22"/>
          <w:szCs w:val="22"/>
          <w:lang w:eastAsia="en-US"/>
        </w:rPr>
      </w:pPr>
      <w:r w:rsidRPr="005A078F">
        <w:rPr>
          <w:rFonts w:eastAsia="Calibri"/>
          <w:sz w:val="22"/>
          <w:szCs w:val="22"/>
          <w:lang w:eastAsia="en-US"/>
        </w:rPr>
        <w:t xml:space="preserve">В технической спецификации требования на соответствие нормативным правовым актам должны указываться по иерархии нормативных правовых актов в соответствии с Законом Республики Казахстан «О правовых актах» от 6 апреля 2016 года № 480-V. </w:t>
      </w:r>
    </w:p>
    <w:p w14:paraId="47C096B8" w14:textId="77777777" w:rsidR="004E27E6" w:rsidRPr="005A078F" w:rsidRDefault="004E27E6" w:rsidP="004E27E6">
      <w:pPr>
        <w:rPr>
          <w:rFonts w:eastAsia="Calibri"/>
          <w:sz w:val="22"/>
          <w:szCs w:val="22"/>
          <w:lang w:eastAsia="en-US"/>
        </w:rPr>
      </w:pPr>
      <w:r w:rsidRPr="005A078F">
        <w:rPr>
          <w:rFonts w:eastAsia="Calibri"/>
          <w:sz w:val="22"/>
          <w:szCs w:val="22"/>
          <w:lang w:eastAsia="en-US"/>
        </w:rPr>
        <w:t>*при сервисном обслуживании медицинских изделий необходимо указывать производителей и класс безопасности;</w:t>
      </w:r>
    </w:p>
    <w:p w14:paraId="4262F912" w14:textId="77777777" w:rsidR="004E27E6" w:rsidRPr="005A078F" w:rsidRDefault="004E27E6" w:rsidP="004E27E6">
      <w:pPr>
        <w:rPr>
          <w:rFonts w:eastAsia="Calibri"/>
          <w:sz w:val="22"/>
          <w:szCs w:val="22"/>
          <w:lang w:eastAsia="en-US"/>
        </w:rPr>
      </w:pPr>
      <w:r w:rsidRPr="005A078F">
        <w:rPr>
          <w:rFonts w:eastAsia="Calibri"/>
          <w:sz w:val="22"/>
          <w:szCs w:val="22"/>
          <w:lang w:eastAsia="en-US"/>
        </w:rPr>
        <w:t xml:space="preserve">**при сервисном обслуживании медицинских изделий предусмотреть </w:t>
      </w:r>
      <w:proofErr w:type="spellStart"/>
      <w:r w:rsidRPr="005A078F">
        <w:rPr>
          <w:rFonts w:eastAsia="Calibri"/>
          <w:sz w:val="22"/>
          <w:szCs w:val="22"/>
          <w:lang w:eastAsia="en-US"/>
        </w:rPr>
        <w:t>требвания</w:t>
      </w:r>
      <w:proofErr w:type="spellEnd"/>
      <w:r w:rsidRPr="005A078F">
        <w:rPr>
          <w:rFonts w:eastAsia="Calibri"/>
          <w:sz w:val="22"/>
          <w:szCs w:val="22"/>
          <w:lang w:eastAsia="en-US"/>
        </w:rPr>
        <w:t xml:space="preserve"> в соответствии с приказом МЗ РК от 15.12.2020 года № ҚР ДСМ-273/2020</w:t>
      </w:r>
    </w:p>
    <w:p w14:paraId="69F9F46A" w14:textId="77777777" w:rsidR="004E27E6" w:rsidRPr="005A078F" w:rsidRDefault="004E27E6" w:rsidP="004E27E6">
      <w:pPr>
        <w:rPr>
          <w:rFonts w:eastAsia="Calibri"/>
          <w:sz w:val="22"/>
          <w:szCs w:val="22"/>
          <w:lang w:eastAsia="en-US"/>
        </w:rPr>
      </w:pPr>
      <w:r w:rsidRPr="005A078F">
        <w:rPr>
          <w:rFonts w:eastAsia="Calibri"/>
          <w:sz w:val="22"/>
          <w:szCs w:val="22"/>
          <w:lang w:eastAsia="en-US"/>
        </w:rPr>
        <w:t>*** указываются требования в зависимости от специфики приобретаемых работ/услуг;</w:t>
      </w:r>
    </w:p>
    <w:p w14:paraId="35226E49" w14:textId="77777777" w:rsidR="004E27E6" w:rsidRPr="005A078F" w:rsidRDefault="004E27E6" w:rsidP="004E27E6">
      <w:pPr>
        <w:widowControl w:val="0"/>
        <w:tabs>
          <w:tab w:val="left" w:pos="851"/>
        </w:tabs>
        <w:adjustRightInd w:val="0"/>
        <w:ind w:right="-87"/>
        <w:contextualSpacing/>
        <w:jc w:val="both"/>
        <w:rPr>
          <w:rFonts w:eastAsia="Calibri"/>
          <w:sz w:val="22"/>
          <w:szCs w:val="22"/>
          <w:lang w:eastAsia="en-US"/>
        </w:rPr>
      </w:pPr>
      <w:r w:rsidRPr="005A078F">
        <w:rPr>
          <w:rFonts w:eastAsia="Calibri"/>
          <w:sz w:val="22"/>
          <w:szCs w:val="22"/>
          <w:lang w:eastAsia="en-US"/>
        </w:rPr>
        <w:t>****могут указываться требования как к потенциальному поставщику, так и поставщику;</w:t>
      </w:r>
    </w:p>
    <w:p w14:paraId="04EDAFF4" w14:textId="77777777" w:rsidR="004E27E6" w:rsidRPr="005A078F" w:rsidRDefault="004E27E6" w:rsidP="004E27E6">
      <w:pPr>
        <w:widowControl w:val="0"/>
        <w:tabs>
          <w:tab w:val="left" w:pos="851"/>
        </w:tabs>
        <w:adjustRightInd w:val="0"/>
        <w:ind w:right="-87"/>
        <w:contextualSpacing/>
        <w:jc w:val="both"/>
        <w:rPr>
          <w:rFonts w:eastAsia="Calibri"/>
          <w:sz w:val="22"/>
          <w:szCs w:val="22"/>
          <w:lang w:eastAsia="en-US"/>
        </w:rPr>
      </w:pPr>
      <w:r w:rsidRPr="005A078F">
        <w:rPr>
          <w:rFonts w:eastAsia="Calibri"/>
          <w:sz w:val="22"/>
          <w:szCs w:val="22"/>
          <w:lang w:eastAsia="en-US"/>
        </w:rPr>
        <w:t>***** вся документация передается по актам приема-передачи.</w:t>
      </w:r>
    </w:p>
    <w:p w14:paraId="2D83D76B" w14:textId="77777777" w:rsidR="004E27E6" w:rsidRPr="005A078F" w:rsidRDefault="004E27E6" w:rsidP="004E27E6">
      <w:pPr>
        <w:widowControl w:val="0"/>
        <w:tabs>
          <w:tab w:val="left" w:pos="851"/>
        </w:tabs>
        <w:adjustRightInd w:val="0"/>
        <w:ind w:right="-87"/>
        <w:contextualSpacing/>
        <w:jc w:val="both"/>
        <w:rPr>
          <w:rFonts w:eastAsia="Calibri"/>
          <w:sz w:val="22"/>
          <w:szCs w:val="22"/>
          <w:lang w:eastAsia="en-US"/>
        </w:rPr>
      </w:pPr>
    </w:p>
    <w:p w14:paraId="35EBEB0E" w14:textId="77777777" w:rsidR="004E27E6" w:rsidRPr="005A078F" w:rsidRDefault="004E27E6" w:rsidP="004E27E6">
      <w:pPr>
        <w:rPr>
          <w:rFonts w:eastAsia="Calibri"/>
          <w:bCs/>
          <w:sz w:val="22"/>
          <w:szCs w:val="22"/>
          <w:lang w:eastAsia="en-US"/>
        </w:rPr>
      </w:pPr>
    </w:p>
    <w:p w14:paraId="36A540FE" w14:textId="77777777" w:rsidR="004E27E6" w:rsidRPr="005A078F" w:rsidRDefault="004E27E6" w:rsidP="004E27E6">
      <w:pPr>
        <w:jc w:val="both"/>
        <w:rPr>
          <w:sz w:val="22"/>
          <w:szCs w:val="22"/>
        </w:rPr>
      </w:pPr>
    </w:p>
    <w:p w14:paraId="7CBB1FFE" w14:textId="77777777" w:rsidR="004E27E6" w:rsidRPr="005A078F" w:rsidRDefault="004E27E6" w:rsidP="004E27E6">
      <w:pPr>
        <w:tabs>
          <w:tab w:val="left" w:pos="12900"/>
        </w:tabs>
        <w:ind w:left="9639" w:right="-708"/>
        <w:rPr>
          <w:sz w:val="28"/>
          <w:szCs w:val="28"/>
        </w:rPr>
      </w:pPr>
    </w:p>
    <w:p w14:paraId="53674AAA" w14:textId="77777777" w:rsidR="004E27E6" w:rsidRPr="005A078F" w:rsidRDefault="004E27E6" w:rsidP="004E27E6">
      <w:pPr>
        <w:ind w:left="7797"/>
        <w:rPr>
          <w:bCs/>
        </w:rPr>
      </w:pPr>
      <w:r w:rsidRPr="005A078F">
        <w:lastRenderedPageBreak/>
        <w:t xml:space="preserve">Приложение 6 к Регламенту взаимодействия </w:t>
      </w:r>
      <w:r w:rsidRPr="005A078F">
        <w:rPr>
          <w:bCs/>
        </w:rPr>
        <w:t>по вопросам приобретения и осуществления закупок товаров, работ, услуг</w:t>
      </w:r>
    </w:p>
    <w:p w14:paraId="3CA83273" w14:textId="77777777" w:rsidR="004E27E6" w:rsidRPr="005A078F" w:rsidRDefault="004E27E6" w:rsidP="004E27E6">
      <w:pPr>
        <w:tabs>
          <w:tab w:val="left" w:pos="540"/>
          <w:tab w:val="left" w:pos="900"/>
        </w:tabs>
        <w:jc w:val="right"/>
        <w:rPr>
          <w:b/>
          <w:sz w:val="28"/>
          <w:szCs w:val="28"/>
        </w:rPr>
      </w:pPr>
    </w:p>
    <w:p w14:paraId="1BA445B0" w14:textId="77777777" w:rsidR="004E27E6" w:rsidRPr="005A078F" w:rsidRDefault="004E27E6" w:rsidP="004E27E6">
      <w:pPr>
        <w:tabs>
          <w:tab w:val="left" w:pos="540"/>
          <w:tab w:val="left" w:pos="900"/>
        </w:tabs>
        <w:jc w:val="center"/>
        <w:rPr>
          <w:sz w:val="28"/>
          <w:szCs w:val="28"/>
        </w:rPr>
      </w:pPr>
      <w:r w:rsidRPr="005A078F">
        <w:rPr>
          <w:sz w:val="28"/>
          <w:szCs w:val="28"/>
        </w:rPr>
        <w:t xml:space="preserve">Критерии оценки заявок на участие в тендере* </w:t>
      </w:r>
    </w:p>
    <w:p w14:paraId="08123799" w14:textId="77777777" w:rsidR="004E27E6" w:rsidRPr="005A078F" w:rsidRDefault="004E27E6" w:rsidP="004E27E6">
      <w:pPr>
        <w:tabs>
          <w:tab w:val="left" w:pos="540"/>
          <w:tab w:val="left" w:pos="900"/>
        </w:tabs>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2783"/>
        <w:gridCol w:w="4177"/>
        <w:gridCol w:w="4640"/>
      </w:tblGrid>
      <w:tr w:rsidR="005A078F" w:rsidRPr="005A078F" w14:paraId="39346B43" w14:textId="77777777" w:rsidTr="004E27E6">
        <w:trPr>
          <w:trHeight w:val="648"/>
          <w:tblHeader/>
        </w:trPr>
        <w:tc>
          <w:tcPr>
            <w:tcW w:w="690" w:type="pct"/>
          </w:tcPr>
          <w:p w14:paraId="3DEBA713" w14:textId="77777777" w:rsidR="004E27E6" w:rsidRPr="005A078F" w:rsidRDefault="004E27E6" w:rsidP="004E27E6">
            <w:pPr>
              <w:pStyle w:val="af9"/>
              <w:tabs>
                <w:tab w:val="clear" w:pos="1980"/>
              </w:tabs>
              <w:ind w:left="0" w:right="-59" w:firstLine="0"/>
              <w:jc w:val="center"/>
              <w:rPr>
                <w:sz w:val="28"/>
              </w:rPr>
            </w:pPr>
            <w:r w:rsidRPr="005A078F">
              <w:rPr>
                <w:sz w:val="28"/>
              </w:rPr>
              <w:t xml:space="preserve">Номер </w:t>
            </w:r>
            <w:r w:rsidRPr="005A078F">
              <w:rPr>
                <w:sz w:val="28"/>
              </w:rPr>
              <w:br/>
              <w:t>критерия</w:t>
            </w:r>
          </w:p>
        </w:tc>
        <w:tc>
          <w:tcPr>
            <w:tcW w:w="1034" w:type="pct"/>
          </w:tcPr>
          <w:p w14:paraId="14754A1D" w14:textId="77777777" w:rsidR="004E27E6" w:rsidRPr="005A078F" w:rsidRDefault="004E27E6" w:rsidP="004E27E6">
            <w:pPr>
              <w:pStyle w:val="af9"/>
              <w:tabs>
                <w:tab w:val="clear" w:pos="1980"/>
              </w:tabs>
              <w:ind w:left="0" w:firstLine="0"/>
              <w:jc w:val="center"/>
              <w:rPr>
                <w:sz w:val="28"/>
              </w:rPr>
            </w:pPr>
            <w:r w:rsidRPr="005A078F">
              <w:rPr>
                <w:sz w:val="28"/>
              </w:rPr>
              <w:t xml:space="preserve">Критерии оценки </w:t>
            </w:r>
            <w:r w:rsidRPr="005A078F">
              <w:rPr>
                <w:sz w:val="28"/>
              </w:rPr>
              <w:br/>
              <w:t xml:space="preserve">заявок </w:t>
            </w:r>
          </w:p>
        </w:tc>
        <w:tc>
          <w:tcPr>
            <w:tcW w:w="1552" w:type="pct"/>
          </w:tcPr>
          <w:p w14:paraId="72A8F593" w14:textId="77777777" w:rsidR="004E27E6" w:rsidRPr="005A078F" w:rsidRDefault="004E27E6" w:rsidP="004E27E6">
            <w:pPr>
              <w:pStyle w:val="af9"/>
              <w:tabs>
                <w:tab w:val="clear" w:pos="1980"/>
              </w:tabs>
              <w:ind w:left="0" w:firstLine="0"/>
              <w:jc w:val="center"/>
              <w:rPr>
                <w:sz w:val="28"/>
              </w:rPr>
            </w:pPr>
            <w:r w:rsidRPr="005A078F">
              <w:rPr>
                <w:sz w:val="28"/>
              </w:rPr>
              <w:t>Удельный вес критериев, в процентах</w:t>
            </w:r>
          </w:p>
        </w:tc>
        <w:tc>
          <w:tcPr>
            <w:tcW w:w="1724" w:type="pct"/>
          </w:tcPr>
          <w:p w14:paraId="56E20DB3" w14:textId="77777777" w:rsidR="004E27E6" w:rsidRPr="005A078F" w:rsidRDefault="004E27E6" w:rsidP="004E27E6">
            <w:pPr>
              <w:pStyle w:val="af9"/>
              <w:tabs>
                <w:tab w:val="clear" w:pos="1980"/>
              </w:tabs>
              <w:ind w:left="0" w:firstLine="0"/>
              <w:jc w:val="center"/>
              <w:rPr>
                <w:sz w:val="22"/>
                <w:szCs w:val="22"/>
              </w:rPr>
            </w:pPr>
            <w:r w:rsidRPr="005A078F">
              <w:rPr>
                <w:sz w:val="28"/>
              </w:rPr>
              <w:t>Комментарий</w:t>
            </w:r>
          </w:p>
        </w:tc>
      </w:tr>
      <w:tr w:rsidR="005A078F" w:rsidRPr="005A078F" w14:paraId="45541CCB" w14:textId="77777777" w:rsidTr="004E27E6">
        <w:trPr>
          <w:tblHeader/>
        </w:trPr>
        <w:tc>
          <w:tcPr>
            <w:tcW w:w="690" w:type="pct"/>
          </w:tcPr>
          <w:p w14:paraId="2B03BE03" w14:textId="77777777" w:rsidR="004E27E6" w:rsidRPr="005A078F" w:rsidRDefault="004E27E6" w:rsidP="004E27E6">
            <w:pPr>
              <w:pStyle w:val="af9"/>
              <w:tabs>
                <w:tab w:val="clear" w:pos="1980"/>
              </w:tabs>
              <w:ind w:left="0" w:right="-59" w:firstLine="0"/>
              <w:jc w:val="center"/>
              <w:rPr>
                <w:sz w:val="28"/>
              </w:rPr>
            </w:pPr>
            <w:r w:rsidRPr="005A078F">
              <w:rPr>
                <w:sz w:val="28"/>
              </w:rPr>
              <w:t>1</w:t>
            </w:r>
          </w:p>
        </w:tc>
        <w:tc>
          <w:tcPr>
            <w:tcW w:w="1034" w:type="pct"/>
          </w:tcPr>
          <w:p w14:paraId="499D364E" w14:textId="77777777" w:rsidR="004E27E6" w:rsidRPr="005A078F" w:rsidRDefault="004E27E6" w:rsidP="004E27E6">
            <w:pPr>
              <w:pStyle w:val="af9"/>
              <w:tabs>
                <w:tab w:val="clear" w:pos="1980"/>
              </w:tabs>
              <w:ind w:left="0" w:firstLine="0"/>
              <w:jc w:val="center"/>
              <w:rPr>
                <w:sz w:val="28"/>
              </w:rPr>
            </w:pPr>
            <w:r w:rsidRPr="005A078F">
              <w:rPr>
                <w:sz w:val="28"/>
              </w:rPr>
              <w:t>2</w:t>
            </w:r>
          </w:p>
        </w:tc>
        <w:tc>
          <w:tcPr>
            <w:tcW w:w="1552" w:type="pct"/>
          </w:tcPr>
          <w:p w14:paraId="2F393789" w14:textId="77777777" w:rsidR="004E27E6" w:rsidRPr="005A078F" w:rsidRDefault="004E27E6" w:rsidP="004E27E6">
            <w:pPr>
              <w:pStyle w:val="af9"/>
              <w:tabs>
                <w:tab w:val="clear" w:pos="1980"/>
              </w:tabs>
              <w:ind w:left="0" w:firstLine="0"/>
              <w:jc w:val="center"/>
              <w:rPr>
                <w:sz w:val="28"/>
              </w:rPr>
            </w:pPr>
            <w:r w:rsidRPr="005A078F">
              <w:rPr>
                <w:sz w:val="28"/>
              </w:rPr>
              <w:t>3</w:t>
            </w:r>
          </w:p>
        </w:tc>
        <w:tc>
          <w:tcPr>
            <w:tcW w:w="1724" w:type="pct"/>
          </w:tcPr>
          <w:p w14:paraId="41145D82" w14:textId="77777777" w:rsidR="004E27E6" w:rsidRPr="005A078F" w:rsidRDefault="004E27E6" w:rsidP="004E27E6">
            <w:pPr>
              <w:pStyle w:val="af9"/>
              <w:tabs>
                <w:tab w:val="clear" w:pos="1980"/>
              </w:tabs>
              <w:ind w:left="0" w:firstLine="0"/>
              <w:jc w:val="center"/>
              <w:rPr>
                <w:sz w:val="28"/>
              </w:rPr>
            </w:pPr>
            <w:r w:rsidRPr="005A078F">
              <w:rPr>
                <w:sz w:val="28"/>
              </w:rPr>
              <w:t>4</w:t>
            </w:r>
          </w:p>
        </w:tc>
      </w:tr>
      <w:tr w:rsidR="005A078F" w:rsidRPr="005A078F" w14:paraId="5014AD14" w14:textId="77777777" w:rsidTr="004E27E6">
        <w:trPr>
          <w:trHeight w:val="317"/>
        </w:trPr>
        <w:tc>
          <w:tcPr>
            <w:tcW w:w="5000" w:type="pct"/>
            <w:gridSpan w:val="4"/>
            <w:vAlign w:val="center"/>
          </w:tcPr>
          <w:p w14:paraId="46E1660C" w14:textId="77777777" w:rsidR="004E27E6" w:rsidRPr="005A078F" w:rsidRDefault="004E27E6" w:rsidP="004E27E6">
            <w:pPr>
              <w:pStyle w:val="af9"/>
              <w:numPr>
                <w:ilvl w:val="0"/>
                <w:numId w:val="15"/>
              </w:numPr>
              <w:tabs>
                <w:tab w:val="clear" w:pos="1980"/>
                <w:tab w:val="left" w:pos="284"/>
              </w:tabs>
              <w:ind w:left="0" w:firstLine="0"/>
              <w:jc w:val="left"/>
              <w:rPr>
                <w:sz w:val="28"/>
              </w:rPr>
            </w:pPr>
            <w:r w:rsidRPr="005A078F">
              <w:rPr>
                <w:sz w:val="28"/>
              </w:rPr>
              <w:t>Специальные квалификационные требования</w:t>
            </w:r>
          </w:p>
        </w:tc>
      </w:tr>
      <w:tr w:rsidR="005A078F" w:rsidRPr="005A078F" w14:paraId="4493681C" w14:textId="77777777" w:rsidTr="004E27E6">
        <w:trPr>
          <w:trHeight w:val="335"/>
        </w:trPr>
        <w:tc>
          <w:tcPr>
            <w:tcW w:w="690" w:type="pct"/>
          </w:tcPr>
          <w:p w14:paraId="4440C67C" w14:textId="77777777" w:rsidR="004E27E6" w:rsidRPr="005A078F" w:rsidRDefault="004E27E6" w:rsidP="004E27E6">
            <w:pPr>
              <w:pStyle w:val="af9"/>
              <w:ind w:left="0" w:right="-59" w:firstLine="0"/>
              <w:jc w:val="left"/>
              <w:rPr>
                <w:sz w:val="28"/>
              </w:rPr>
            </w:pPr>
            <w:r w:rsidRPr="005A078F">
              <w:rPr>
                <w:sz w:val="28"/>
              </w:rPr>
              <w:t>1.1.</w:t>
            </w:r>
          </w:p>
        </w:tc>
        <w:tc>
          <w:tcPr>
            <w:tcW w:w="1034" w:type="pct"/>
          </w:tcPr>
          <w:p w14:paraId="040B644F" w14:textId="77777777" w:rsidR="004E27E6" w:rsidRPr="005A078F" w:rsidRDefault="004E27E6" w:rsidP="004E27E6">
            <w:pPr>
              <w:pStyle w:val="af9"/>
              <w:ind w:left="0" w:firstLine="0"/>
              <w:jc w:val="left"/>
              <w:rPr>
                <w:sz w:val="28"/>
              </w:rPr>
            </w:pPr>
          </w:p>
        </w:tc>
        <w:tc>
          <w:tcPr>
            <w:tcW w:w="1552" w:type="pct"/>
          </w:tcPr>
          <w:p w14:paraId="4413D555" w14:textId="77777777" w:rsidR="004E27E6" w:rsidRPr="005A078F" w:rsidRDefault="004E27E6" w:rsidP="004E27E6">
            <w:pPr>
              <w:pStyle w:val="af9"/>
              <w:tabs>
                <w:tab w:val="clear" w:pos="1980"/>
                <w:tab w:val="left" w:pos="0"/>
              </w:tabs>
              <w:suppressAutoHyphens w:val="0"/>
              <w:ind w:left="0" w:right="-99" w:firstLine="0"/>
              <w:rPr>
                <w:sz w:val="28"/>
              </w:rPr>
            </w:pPr>
          </w:p>
        </w:tc>
        <w:tc>
          <w:tcPr>
            <w:tcW w:w="1724" w:type="pct"/>
          </w:tcPr>
          <w:p w14:paraId="47EC0548" w14:textId="77777777" w:rsidR="004E27E6" w:rsidRPr="005A078F" w:rsidRDefault="004E27E6" w:rsidP="004E27E6">
            <w:pPr>
              <w:pStyle w:val="af9"/>
              <w:ind w:left="0" w:firstLine="0"/>
              <w:jc w:val="center"/>
              <w:rPr>
                <w:sz w:val="28"/>
              </w:rPr>
            </w:pPr>
          </w:p>
        </w:tc>
      </w:tr>
      <w:tr w:rsidR="005A078F" w:rsidRPr="005A078F" w14:paraId="38ED86E5" w14:textId="77777777" w:rsidTr="004E27E6">
        <w:trPr>
          <w:trHeight w:val="290"/>
        </w:trPr>
        <w:tc>
          <w:tcPr>
            <w:tcW w:w="5000" w:type="pct"/>
            <w:gridSpan w:val="4"/>
          </w:tcPr>
          <w:p w14:paraId="660DC28D" w14:textId="77777777" w:rsidR="004E27E6" w:rsidRPr="005A078F" w:rsidRDefault="004E27E6" w:rsidP="004E27E6">
            <w:pPr>
              <w:pStyle w:val="af9"/>
              <w:numPr>
                <w:ilvl w:val="0"/>
                <w:numId w:val="15"/>
              </w:numPr>
              <w:tabs>
                <w:tab w:val="clear" w:pos="1980"/>
                <w:tab w:val="left" w:pos="284"/>
              </w:tabs>
              <w:ind w:left="0" w:firstLine="0"/>
              <w:jc w:val="left"/>
              <w:rPr>
                <w:sz w:val="28"/>
              </w:rPr>
            </w:pPr>
            <w:r w:rsidRPr="005A078F">
              <w:rPr>
                <w:sz w:val="28"/>
              </w:rPr>
              <w:t>Технические и качественные характеристики товаров, работ, услуг</w:t>
            </w:r>
          </w:p>
        </w:tc>
      </w:tr>
      <w:tr w:rsidR="005A078F" w:rsidRPr="005A078F" w14:paraId="631B488C" w14:textId="77777777" w:rsidTr="004E27E6">
        <w:trPr>
          <w:trHeight w:val="272"/>
        </w:trPr>
        <w:tc>
          <w:tcPr>
            <w:tcW w:w="690" w:type="pct"/>
          </w:tcPr>
          <w:p w14:paraId="0B5CD9B5" w14:textId="77777777" w:rsidR="004E27E6" w:rsidRPr="005A078F" w:rsidRDefault="004E27E6" w:rsidP="004E27E6">
            <w:pPr>
              <w:pStyle w:val="af9"/>
              <w:tabs>
                <w:tab w:val="left" w:pos="364"/>
              </w:tabs>
              <w:ind w:left="0" w:right="-59" w:firstLine="0"/>
              <w:jc w:val="left"/>
              <w:rPr>
                <w:sz w:val="28"/>
              </w:rPr>
            </w:pPr>
            <w:r w:rsidRPr="005A078F">
              <w:rPr>
                <w:sz w:val="28"/>
              </w:rPr>
              <w:t>2.1.</w:t>
            </w:r>
          </w:p>
        </w:tc>
        <w:tc>
          <w:tcPr>
            <w:tcW w:w="1034" w:type="pct"/>
          </w:tcPr>
          <w:p w14:paraId="0418B86B" w14:textId="77777777" w:rsidR="004E27E6" w:rsidRPr="005A078F" w:rsidRDefault="004E27E6" w:rsidP="004E27E6">
            <w:pPr>
              <w:pStyle w:val="af9"/>
              <w:tabs>
                <w:tab w:val="left" w:pos="364"/>
              </w:tabs>
              <w:ind w:left="0" w:right="-59" w:firstLine="0"/>
              <w:jc w:val="left"/>
              <w:rPr>
                <w:sz w:val="28"/>
              </w:rPr>
            </w:pPr>
          </w:p>
        </w:tc>
        <w:tc>
          <w:tcPr>
            <w:tcW w:w="1552" w:type="pct"/>
          </w:tcPr>
          <w:p w14:paraId="4367952C" w14:textId="77777777" w:rsidR="004E27E6" w:rsidRPr="005A078F" w:rsidRDefault="004E27E6" w:rsidP="004E27E6">
            <w:pPr>
              <w:pStyle w:val="af9"/>
              <w:tabs>
                <w:tab w:val="left" w:pos="364"/>
              </w:tabs>
              <w:ind w:left="0" w:right="-59" w:firstLine="0"/>
              <w:jc w:val="center"/>
              <w:rPr>
                <w:sz w:val="28"/>
              </w:rPr>
            </w:pPr>
          </w:p>
        </w:tc>
        <w:tc>
          <w:tcPr>
            <w:tcW w:w="1724" w:type="pct"/>
          </w:tcPr>
          <w:p w14:paraId="77D28A94" w14:textId="77777777" w:rsidR="004E27E6" w:rsidRPr="005A078F" w:rsidRDefault="004E27E6" w:rsidP="004E27E6">
            <w:pPr>
              <w:pStyle w:val="af9"/>
              <w:tabs>
                <w:tab w:val="left" w:pos="364"/>
              </w:tabs>
              <w:ind w:left="0" w:right="-59" w:firstLine="0"/>
              <w:jc w:val="center"/>
              <w:rPr>
                <w:sz w:val="28"/>
              </w:rPr>
            </w:pPr>
          </w:p>
        </w:tc>
      </w:tr>
      <w:tr w:rsidR="005A078F" w:rsidRPr="005A078F" w14:paraId="2D1D7B6B" w14:textId="77777777" w:rsidTr="004E27E6">
        <w:trPr>
          <w:trHeight w:val="209"/>
        </w:trPr>
        <w:tc>
          <w:tcPr>
            <w:tcW w:w="5000" w:type="pct"/>
            <w:gridSpan w:val="4"/>
          </w:tcPr>
          <w:p w14:paraId="28BB1B92" w14:textId="77777777" w:rsidR="004E27E6" w:rsidRPr="005A078F" w:rsidRDefault="004E27E6" w:rsidP="004E27E6">
            <w:pPr>
              <w:pStyle w:val="af9"/>
              <w:numPr>
                <w:ilvl w:val="0"/>
                <w:numId w:val="15"/>
              </w:numPr>
              <w:tabs>
                <w:tab w:val="clear" w:pos="1980"/>
                <w:tab w:val="left" w:pos="284"/>
              </w:tabs>
              <w:ind w:left="0" w:firstLine="0"/>
              <w:jc w:val="left"/>
              <w:rPr>
                <w:sz w:val="28"/>
              </w:rPr>
            </w:pPr>
            <w:r w:rsidRPr="005A078F">
              <w:rPr>
                <w:sz w:val="28"/>
              </w:rPr>
              <w:t>Прочие характеристики</w:t>
            </w:r>
          </w:p>
        </w:tc>
      </w:tr>
      <w:tr w:rsidR="005A078F" w:rsidRPr="005A078F" w14:paraId="15CB6584" w14:textId="77777777" w:rsidTr="004E27E6">
        <w:trPr>
          <w:trHeight w:val="119"/>
        </w:trPr>
        <w:tc>
          <w:tcPr>
            <w:tcW w:w="690" w:type="pct"/>
          </w:tcPr>
          <w:p w14:paraId="5F14875E" w14:textId="77777777" w:rsidR="004E27E6" w:rsidRPr="005A078F" w:rsidRDefault="004E27E6" w:rsidP="004E27E6">
            <w:pPr>
              <w:pStyle w:val="af9"/>
              <w:tabs>
                <w:tab w:val="left" w:pos="364"/>
              </w:tabs>
              <w:ind w:left="0" w:right="-59" w:firstLine="0"/>
              <w:jc w:val="left"/>
              <w:rPr>
                <w:sz w:val="28"/>
              </w:rPr>
            </w:pPr>
            <w:r w:rsidRPr="005A078F">
              <w:rPr>
                <w:sz w:val="28"/>
              </w:rPr>
              <w:t>3.1.</w:t>
            </w:r>
          </w:p>
        </w:tc>
        <w:tc>
          <w:tcPr>
            <w:tcW w:w="1034" w:type="pct"/>
          </w:tcPr>
          <w:p w14:paraId="319A16A3" w14:textId="77777777" w:rsidR="004E27E6" w:rsidRPr="005A078F" w:rsidRDefault="004E27E6" w:rsidP="004E27E6">
            <w:pPr>
              <w:pStyle w:val="af9"/>
              <w:tabs>
                <w:tab w:val="left" w:pos="364"/>
              </w:tabs>
              <w:ind w:left="0" w:right="-59" w:firstLine="0"/>
              <w:jc w:val="left"/>
              <w:rPr>
                <w:sz w:val="28"/>
              </w:rPr>
            </w:pPr>
          </w:p>
        </w:tc>
        <w:tc>
          <w:tcPr>
            <w:tcW w:w="1552" w:type="pct"/>
          </w:tcPr>
          <w:p w14:paraId="7F633DDB" w14:textId="77777777" w:rsidR="004E27E6" w:rsidRPr="005A078F" w:rsidRDefault="004E27E6" w:rsidP="004E27E6">
            <w:pPr>
              <w:pStyle w:val="af9"/>
              <w:tabs>
                <w:tab w:val="left" w:pos="364"/>
              </w:tabs>
              <w:ind w:left="0" w:right="-59" w:firstLine="0"/>
              <w:jc w:val="center"/>
              <w:rPr>
                <w:sz w:val="28"/>
              </w:rPr>
            </w:pPr>
          </w:p>
        </w:tc>
        <w:tc>
          <w:tcPr>
            <w:tcW w:w="1724" w:type="pct"/>
          </w:tcPr>
          <w:p w14:paraId="1D49082D" w14:textId="77777777" w:rsidR="004E27E6" w:rsidRPr="005A078F" w:rsidDel="00B82554" w:rsidRDefault="004E27E6" w:rsidP="004E27E6">
            <w:pPr>
              <w:pStyle w:val="af9"/>
              <w:tabs>
                <w:tab w:val="left" w:pos="364"/>
              </w:tabs>
              <w:ind w:left="0" w:right="-59" w:firstLine="0"/>
              <w:jc w:val="center"/>
              <w:rPr>
                <w:sz w:val="28"/>
              </w:rPr>
            </w:pPr>
          </w:p>
        </w:tc>
      </w:tr>
      <w:tr w:rsidR="005A078F" w:rsidRPr="005A078F" w14:paraId="6A24617C" w14:textId="77777777" w:rsidTr="004E27E6">
        <w:trPr>
          <w:trHeight w:val="227"/>
        </w:trPr>
        <w:tc>
          <w:tcPr>
            <w:tcW w:w="5000" w:type="pct"/>
            <w:gridSpan w:val="4"/>
          </w:tcPr>
          <w:p w14:paraId="37023126" w14:textId="77777777" w:rsidR="004E27E6" w:rsidRPr="005A078F" w:rsidDel="00B82554" w:rsidRDefault="004E27E6" w:rsidP="004E27E6">
            <w:pPr>
              <w:pStyle w:val="af9"/>
              <w:numPr>
                <w:ilvl w:val="0"/>
                <w:numId w:val="15"/>
              </w:numPr>
              <w:tabs>
                <w:tab w:val="clear" w:pos="1980"/>
                <w:tab w:val="left" w:pos="284"/>
              </w:tabs>
              <w:ind w:left="0" w:firstLine="0"/>
              <w:jc w:val="left"/>
              <w:rPr>
                <w:sz w:val="28"/>
              </w:rPr>
            </w:pPr>
            <w:r w:rsidRPr="005A078F">
              <w:rPr>
                <w:sz w:val="28"/>
              </w:rPr>
              <w:t>Ценовое предложение</w:t>
            </w:r>
          </w:p>
        </w:tc>
      </w:tr>
      <w:tr w:rsidR="005A078F" w:rsidRPr="005A078F" w14:paraId="566408B8" w14:textId="77777777" w:rsidTr="004E27E6">
        <w:trPr>
          <w:trHeight w:val="209"/>
        </w:trPr>
        <w:tc>
          <w:tcPr>
            <w:tcW w:w="690" w:type="pct"/>
          </w:tcPr>
          <w:p w14:paraId="10BCB45B" w14:textId="77777777" w:rsidR="004E27E6" w:rsidRPr="005A078F" w:rsidRDefault="004E27E6" w:rsidP="004E27E6">
            <w:pPr>
              <w:pStyle w:val="af9"/>
              <w:ind w:left="0" w:right="-59" w:firstLine="0"/>
              <w:jc w:val="left"/>
              <w:rPr>
                <w:sz w:val="28"/>
              </w:rPr>
            </w:pPr>
            <w:r w:rsidRPr="005A078F">
              <w:rPr>
                <w:sz w:val="28"/>
              </w:rPr>
              <w:t>4.1.</w:t>
            </w:r>
          </w:p>
        </w:tc>
        <w:tc>
          <w:tcPr>
            <w:tcW w:w="1034" w:type="pct"/>
          </w:tcPr>
          <w:p w14:paraId="325FC686" w14:textId="77777777" w:rsidR="004E27E6" w:rsidRPr="005A078F" w:rsidRDefault="004E27E6" w:rsidP="004E27E6">
            <w:pPr>
              <w:pStyle w:val="af9"/>
              <w:ind w:left="0" w:right="-59" w:firstLine="0"/>
              <w:jc w:val="left"/>
              <w:rPr>
                <w:sz w:val="28"/>
              </w:rPr>
            </w:pPr>
            <w:r w:rsidRPr="005A078F">
              <w:rPr>
                <w:sz w:val="28"/>
              </w:rPr>
              <w:t>Критерий к цене</w:t>
            </w:r>
          </w:p>
        </w:tc>
        <w:tc>
          <w:tcPr>
            <w:tcW w:w="1552" w:type="pct"/>
          </w:tcPr>
          <w:p w14:paraId="1F4FD6C0" w14:textId="77777777" w:rsidR="004E27E6" w:rsidRPr="005A078F" w:rsidRDefault="004E27E6" w:rsidP="004E27E6">
            <w:pPr>
              <w:pStyle w:val="af9"/>
              <w:ind w:left="0" w:right="-59" w:firstLine="0"/>
              <w:jc w:val="center"/>
              <w:rPr>
                <w:sz w:val="28"/>
              </w:rPr>
            </w:pPr>
          </w:p>
        </w:tc>
        <w:tc>
          <w:tcPr>
            <w:tcW w:w="1724" w:type="pct"/>
          </w:tcPr>
          <w:p w14:paraId="54EE55F2" w14:textId="77777777" w:rsidR="004E27E6" w:rsidRPr="005A078F" w:rsidDel="00B82554" w:rsidRDefault="004E27E6" w:rsidP="004E27E6">
            <w:pPr>
              <w:pStyle w:val="af9"/>
              <w:ind w:left="0" w:right="-59" w:firstLine="0"/>
              <w:jc w:val="center"/>
              <w:rPr>
                <w:sz w:val="28"/>
              </w:rPr>
            </w:pPr>
          </w:p>
        </w:tc>
      </w:tr>
      <w:tr w:rsidR="005A078F" w:rsidRPr="005A078F" w14:paraId="0C534C3E" w14:textId="77777777" w:rsidTr="004E27E6">
        <w:trPr>
          <w:trHeight w:val="70"/>
        </w:trPr>
        <w:tc>
          <w:tcPr>
            <w:tcW w:w="690" w:type="pct"/>
          </w:tcPr>
          <w:p w14:paraId="56AF5295" w14:textId="77777777" w:rsidR="004E27E6" w:rsidRPr="005A078F" w:rsidRDefault="004E27E6" w:rsidP="004E27E6">
            <w:pPr>
              <w:pStyle w:val="af9"/>
              <w:ind w:left="0" w:right="-59" w:firstLine="0"/>
              <w:jc w:val="center"/>
              <w:rPr>
                <w:sz w:val="28"/>
              </w:rPr>
            </w:pPr>
            <w:r w:rsidRPr="005A078F">
              <w:rPr>
                <w:sz w:val="28"/>
              </w:rPr>
              <w:t>Итого</w:t>
            </w:r>
          </w:p>
        </w:tc>
        <w:tc>
          <w:tcPr>
            <w:tcW w:w="1034" w:type="pct"/>
          </w:tcPr>
          <w:p w14:paraId="1F0012DF" w14:textId="77777777" w:rsidR="004E27E6" w:rsidRPr="005A078F" w:rsidRDefault="004E27E6" w:rsidP="004E27E6">
            <w:pPr>
              <w:pStyle w:val="af9"/>
              <w:ind w:left="0" w:right="-59" w:firstLine="0"/>
              <w:jc w:val="center"/>
              <w:rPr>
                <w:sz w:val="28"/>
                <w:lang w:val="en-US"/>
              </w:rPr>
            </w:pPr>
            <w:r w:rsidRPr="005A078F">
              <w:rPr>
                <w:sz w:val="28"/>
                <w:lang w:val="en-US"/>
              </w:rPr>
              <w:t>X</w:t>
            </w:r>
          </w:p>
        </w:tc>
        <w:tc>
          <w:tcPr>
            <w:tcW w:w="1552" w:type="pct"/>
          </w:tcPr>
          <w:p w14:paraId="60E0A856" w14:textId="77777777" w:rsidR="004E27E6" w:rsidRPr="005A078F" w:rsidRDefault="004E27E6" w:rsidP="004E27E6">
            <w:pPr>
              <w:pStyle w:val="af9"/>
              <w:ind w:left="0" w:right="-59" w:firstLine="0"/>
              <w:jc w:val="center"/>
              <w:rPr>
                <w:sz w:val="28"/>
              </w:rPr>
            </w:pPr>
            <w:r w:rsidRPr="005A078F">
              <w:rPr>
                <w:sz w:val="28"/>
              </w:rPr>
              <w:t>100%</w:t>
            </w:r>
          </w:p>
        </w:tc>
        <w:tc>
          <w:tcPr>
            <w:tcW w:w="1724" w:type="pct"/>
          </w:tcPr>
          <w:p w14:paraId="25A6D558" w14:textId="77777777" w:rsidR="004E27E6" w:rsidRPr="005A078F" w:rsidDel="00B82554" w:rsidRDefault="004E27E6" w:rsidP="004E27E6">
            <w:pPr>
              <w:pStyle w:val="af9"/>
              <w:ind w:left="0" w:right="-59" w:firstLine="0"/>
              <w:jc w:val="center"/>
              <w:rPr>
                <w:sz w:val="28"/>
                <w:lang w:val="en-US"/>
              </w:rPr>
            </w:pPr>
            <w:r w:rsidRPr="005A078F">
              <w:rPr>
                <w:sz w:val="28"/>
                <w:lang w:val="en-US"/>
              </w:rPr>
              <w:t>X</w:t>
            </w:r>
          </w:p>
        </w:tc>
      </w:tr>
    </w:tbl>
    <w:p w14:paraId="72A08DA2" w14:textId="77777777" w:rsidR="004E27E6" w:rsidRPr="005A078F" w:rsidRDefault="004E27E6" w:rsidP="004E27E6">
      <w:pPr>
        <w:pStyle w:val="a8"/>
        <w:tabs>
          <w:tab w:val="left" w:pos="851"/>
        </w:tabs>
        <w:ind w:left="0"/>
        <w:rPr>
          <w:sz w:val="22"/>
          <w:szCs w:val="22"/>
          <w:lang w:eastAsia="ar-SA"/>
        </w:rPr>
      </w:pPr>
    </w:p>
    <w:p w14:paraId="14667903" w14:textId="77777777" w:rsidR="004E27E6" w:rsidRPr="005A078F" w:rsidRDefault="004E27E6" w:rsidP="004E27E6">
      <w:pPr>
        <w:pStyle w:val="a8"/>
        <w:tabs>
          <w:tab w:val="left" w:pos="851"/>
        </w:tabs>
        <w:ind w:left="0"/>
        <w:rPr>
          <w:rFonts w:eastAsia="Calibri"/>
          <w:sz w:val="28"/>
          <w:szCs w:val="28"/>
          <w:lang w:eastAsia="en-US"/>
        </w:rPr>
      </w:pPr>
      <w:r w:rsidRPr="005A078F">
        <w:rPr>
          <w:rFonts w:eastAsia="Calibri"/>
          <w:sz w:val="28"/>
          <w:szCs w:val="28"/>
          <w:lang w:eastAsia="en-US"/>
        </w:rPr>
        <w:t xml:space="preserve">Должность, Ф.И.О., подпись руководителя </w:t>
      </w:r>
      <w:r w:rsidRPr="005A078F">
        <w:rPr>
          <w:rFonts w:eastAsia="Calibri"/>
          <w:bCs/>
          <w:sz w:val="28"/>
          <w:szCs w:val="28"/>
          <w:lang w:eastAsia="en-US"/>
        </w:rPr>
        <w:t xml:space="preserve">инициатора </w:t>
      </w:r>
    </w:p>
    <w:p w14:paraId="3A3D36FD" w14:textId="77777777" w:rsidR="004E27E6" w:rsidRPr="005A078F" w:rsidRDefault="004E27E6" w:rsidP="004E27E6">
      <w:pPr>
        <w:autoSpaceDE w:val="0"/>
        <w:autoSpaceDN w:val="0"/>
        <w:adjustRightInd w:val="0"/>
        <w:jc w:val="both"/>
        <w:rPr>
          <w:rFonts w:eastAsia="Calibri"/>
          <w:sz w:val="28"/>
          <w:szCs w:val="28"/>
          <w:lang w:eastAsia="en-US"/>
        </w:rPr>
      </w:pPr>
      <w:r w:rsidRPr="005A078F">
        <w:rPr>
          <w:rFonts w:eastAsia="Calibri"/>
          <w:sz w:val="28"/>
          <w:szCs w:val="28"/>
          <w:lang w:eastAsia="en-US"/>
        </w:rPr>
        <w:t>Должность, Ф.И.О., подпись ответственного исполнителя</w:t>
      </w:r>
    </w:p>
    <w:p w14:paraId="59736C03" w14:textId="77777777" w:rsidR="004E27E6" w:rsidRPr="005A078F" w:rsidRDefault="004E27E6" w:rsidP="004E27E6">
      <w:pPr>
        <w:autoSpaceDE w:val="0"/>
        <w:autoSpaceDN w:val="0"/>
        <w:adjustRightInd w:val="0"/>
        <w:jc w:val="both"/>
        <w:rPr>
          <w:rFonts w:eastAsia="Calibri"/>
          <w:sz w:val="28"/>
          <w:szCs w:val="28"/>
          <w:lang w:eastAsia="en-US"/>
        </w:rPr>
      </w:pPr>
    </w:p>
    <w:p w14:paraId="3C03A2B4" w14:textId="77777777" w:rsidR="004E27E6" w:rsidRPr="005A078F" w:rsidRDefault="004E27E6" w:rsidP="004E27E6">
      <w:pPr>
        <w:autoSpaceDE w:val="0"/>
        <w:autoSpaceDN w:val="0"/>
        <w:adjustRightInd w:val="0"/>
        <w:jc w:val="both"/>
        <w:rPr>
          <w:rFonts w:eastAsia="Calibri"/>
          <w:sz w:val="28"/>
          <w:szCs w:val="28"/>
          <w:lang w:eastAsia="en-US"/>
        </w:rPr>
      </w:pPr>
      <w:r w:rsidRPr="005A078F">
        <w:rPr>
          <w:rFonts w:eastAsia="Calibri"/>
          <w:sz w:val="28"/>
          <w:szCs w:val="28"/>
          <w:lang w:eastAsia="en-US"/>
        </w:rPr>
        <w:t>Согласовано:</w:t>
      </w:r>
    </w:p>
    <w:p w14:paraId="7285B7A4" w14:textId="77777777" w:rsidR="004E27E6" w:rsidRPr="005A078F" w:rsidRDefault="004E27E6" w:rsidP="004E27E6">
      <w:pPr>
        <w:autoSpaceDE w:val="0"/>
        <w:autoSpaceDN w:val="0"/>
        <w:adjustRightInd w:val="0"/>
        <w:jc w:val="both"/>
        <w:rPr>
          <w:sz w:val="22"/>
          <w:szCs w:val="22"/>
          <w:lang w:eastAsia="ar-SA"/>
        </w:rPr>
      </w:pPr>
      <w:r w:rsidRPr="005A078F">
        <w:rPr>
          <w:rFonts w:eastAsia="Calibri"/>
          <w:sz w:val="28"/>
          <w:szCs w:val="28"/>
          <w:lang w:eastAsia="en-US"/>
        </w:rPr>
        <w:t>Должность, Ф.И.О., подпись руководителя, курирующего инициатора</w:t>
      </w:r>
    </w:p>
    <w:p w14:paraId="0EE31022" w14:textId="77777777" w:rsidR="004E27E6" w:rsidRPr="005A078F" w:rsidRDefault="004E27E6" w:rsidP="004E27E6">
      <w:pPr>
        <w:autoSpaceDE w:val="0"/>
        <w:autoSpaceDN w:val="0"/>
        <w:adjustRightInd w:val="0"/>
        <w:jc w:val="both"/>
        <w:rPr>
          <w:sz w:val="22"/>
          <w:szCs w:val="22"/>
          <w:lang w:eastAsia="ar-SA"/>
        </w:rPr>
      </w:pPr>
    </w:p>
    <w:p w14:paraId="37EE9E13" w14:textId="77777777" w:rsidR="004E27E6" w:rsidRPr="005A078F" w:rsidRDefault="004E27E6" w:rsidP="004E27E6">
      <w:pPr>
        <w:autoSpaceDE w:val="0"/>
        <w:autoSpaceDN w:val="0"/>
        <w:adjustRightInd w:val="0"/>
        <w:jc w:val="both"/>
        <w:rPr>
          <w:sz w:val="22"/>
          <w:szCs w:val="22"/>
          <w:lang w:eastAsia="ar-SA"/>
        </w:rPr>
      </w:pPr>
    </w:p>
    <w:p w14:paraId="583321CE" w14:textId="77777777" w:rsidR="004E27E6" w:rsidRPr="005A078F" w:rsidRDefault="004E27E6" w:rsidP="004E27E6">
      <w:pPr>
        <w:rPr>
          <w:bCs/>
          <w:sz w:val="28"/>
          <w:szCs w:val="28"/>
        </w:rPr>
      </w:pPr>
      <w:r w:rsidRPr="005A078F">
        <w:rPr>
          <w:sz w:val="28"/>
          <w:szCs w:val="28"/>
        </w:rPr>
        <w:t>*указать применение торгов на понижение цены (при необходимости указать шаг)</w:t>
      </w:r>
    </w:p>
    <w:p w14:paraId="3CA4D30C" w14:textId="77777777" w:rsidR="004E27E6" w:rsidRPr="005A078F" w:rsidRDefault="004E27E6" w:rsidP="004E27E6">
      <w:pPr>
        <w:autoSpaceDE w:val="0"/>
        <w:autoSpaceDN w:val="0"/>
        <w:adjustRightInd w:val="0"/>
        <w:jc w:val="both"/>
        <w:rPr>
          <w:sz w:val="22"/>
          <w:szCs w:val="22"/>
          <w:lang w:eastAsia="ar-SA"/>
        </w:rPr>
      </w:pPr>
    </w:p>
    <w:p w14:paraId="1A414CD4" w14:textId="77777777" w:rsidR="004E27E6" w:rsidRPr="005A078F" w:rsidRDefault="004E27E6" w:rsidP="004E27E6">
      <w:pPr>
        <w:autoSpaceDE w:val="0"/>
        <w:autoSpaceDN w:val="0"/>
        <w:adjustRightInd w:val="0"/>
        <w:jc w:val="both"/>
        <w:rPr>
          <w:sz w:val="22"/>
          <w:szCs w:val="22"/>
          <w:lang w:eastAsia="ar-SA"/>
        </w:rPr>
      </w:pPr>
      <w:r w:rsidRPr="005A078F">
        <w:rPr>
          <w:sz w:val="22"/>
          <w:szCs w:val="22"/>
          <w:lang w:eastAsia="ar-SA"/>
        </w:rPr>
        <w:t>Примечание:</w:t>
      </w:r>
    </w:p>
    <w:p w14:paraId="562D0FD8" w14:textId="77777777" w:rsidR="004E27E6" w:rsidRPr="005A078F" w:rsidRDefault="004E27E6" w:rsidP="004E27E6">
      <w:pPr>
        <w:numPr>
          <w:ilvl w:val="0"/>
          <w:numId w:val="13"/>
        </w:numPr>
        <w:tabs>
          <w:tab w:val="clear" w:pos="720"/>
          <w:tab w:val="left" w:pos="360"/>
          <w:tab w:val="left" w:pos="851"/>
        </w:tabs>
        <w:suppressAutoHyphens/>
        <w:autoSpaceDE w:val="0"/>
        <w:autoSpaceDN w:val="0"/>
        <w:adjustRightInd w:val="0"/>
        <w:ind w:left="0" w:firstLine="0"/>
        <w:jc w:val="both"/>
        <w:rPr>
          <w:sz w:val="22"/>
          <w:szCs w:val="22"/>
          <w:lang w:eastAsia="ar-SA"/>
        </w:rPr>
      </w:pPr>
      <w:r w:rsidRPr="005A078F">
        <w:rPr>
          <w:sz w:val="22"/>
          <w:szCs w:val="22"/>
          <w:lang w:eastAsia="ar-SA"/>
        </w:rPr>
        <w:t xml:space="preserve">Инициатор самостоятельно определяет критерии оценки заявок потенциальных поставщиков, один из которых должен быть приоритетным. После определения перечня критериев оценки заявок инициатор устанавливает их удельный вес (значимость). Сумма удельных весов всех критериев должна быть равна 100%. Рекомендуется, чтобы критерии содержали количественные показатели. Критерий к ценовому предложению является обязательным </w:t>
      </w:r>
    </w:p>
    <w:p w14:paraId="19C5BF77" w14:textId="77777777" w:rsidR="004E27E6" w:rsidRPr="005A078F" w:rsidRDefault="004E27E6" w:rsidP="004E27E6">
      <w:pPr>
        <w:pStyle w:val="ConsPlusNonformat"/>
        <w:widowControl/>
        <w:rPr>
          <w:rFonts w:ascii="Times New Roman" w:hAnsi="Times New Roman" w:cs="Times New Roman"/>
          <w:sz w:val="22"/>
          <w:szCs w:val="22"/>
        </w:rPr>
      </w:pPr>
    </w:p>
    <w:p w14:paraId="524F0495" w14:textId="77777777" w:rsidR="004E27E6" w:rsidRPr="005A078F" w:rsidRDefault="004E27E6" w:rsidP="004E27E6">
      <w:pPr>
        <w:pStyle w:val="ConsPlusNonformat"/>
        <w:widowControl/>
        <w:rPr>
          <w:rFonts w:ascii="Times New Roman" w:hAnsi="Times New Roman" w:cs="Times New Roman"/>
          <w:sz w:val="22"/>
          <w:szCs w:val="22"/>
        </w:rPr>
      </w:pPr>
    </w:p>
    <w:p w14:paraId="3C6FA57D" w14:textId="77777777" w:rsidR="004E27E6" w:rsidRPr="005A078F" w:rsidRDefault="004E27E6" w:rsidP="004E27E6">
      <w:pPr>
        <w:ind w:left="7797"/>
        <w:rPr>
          <w:bCs/>
        </w:rPr>
      </w:pPr>
      <w:r w:rsidRPr="005A078F">
        <w:lastRenderedPageBreak/>
        <w:t xml:space="preserve">Приложение 7 к Регламенту взаимодействия </w:t>
      </w:r>
      <w:r w:rsidRPr="005A078F">
        <w:rPr>
          <w:bCs/>
        </w:rPr>
        <w:t>по вопросам приобретения и осуществления закупок товаров, работ, услуг</w:t>
      </w:r>
    </w:p>
    <w:p w14:paraId="222C92B0" w14:textId="77777777" w:rsidR="004E27E6" w:rsidRPr="005A078F" w:rsidRDefault="004E27E6" w:rsidP="004E27E6">
      <w:pPr>
        <w:pStyle w:val="af1"/>
        <w:spacing w:after="0" w:line="240" w:lineRule="auto"/>
        <w:ind w:right="-468"/>
        <w:jc w:val="center"/>
        <w:rPr>
          <w:sz w:val="28"/>
          <w:szCs w:val="28"/>
        </w:rPr>
      </w:pPr>
    </w:p>
    <w:p w14:paraId="23044175" w14:textId="77777777" w:rsidR="004E27E6" w:rsidRPr="005A078F" w:rsidRDefault="004E27E6" w:rsidP="004E27E6">
      <w:pPr>
        <w:pStyle w:val="af1"/>
        <w:spacing w:after="0" w:line="240" w:lineRule="auto"/>
        <w:ind w:right="-468"/>
        <w:jc w:val="center"/>
        <w:rPr>
          <w:sz w:val="28"/>
          <w:szCs w:val="28"/>
        </w:rPr>
      </w:pPr>
    </w:p>
    <w:p w14:paraId="754FDEF9" w14:textId="77777777" w:rsidR="004E27E6" w:rsidRPr="005A078F" w:rsidRDefault="004E27E6" w:rsidP="004E27E6">
      <w:pPr>
        <w:jc w:val="center"/>
      </w:pPr>
      <w:r w:rsidRPr="005A078F">
        <w:t xml:space="preserve">Экспертное заключение по закупкам (способ закупки, количество лотов) </w:t>
      </w:r>
    </w:p>
    <w:tbl>
      <w:tblPr>
        <w:tblStyle w:val="af6"/>
        <w:tblW w:w="0" w:type="auto"/>
        <w:tblLook w:val="04A0" w:firstRow="1" w:lastRow="0" w:firstColumn="1" w:lastColumn="0" w:noHBand="0" w:noVBand="1"/>
      </w:tblPr>
      <w:tblGrid>
        <w:gridCol w:w="599"/>
        <w:gridCol w:w="1590"/>
        <w:gridCol w:w="1497"/>
        <w:gridCol w:w="1661"/>
        <w:gridCol w:w="1562"/>
        <w:gridCol w:w="1775"/>
        <w:gridCol w:w="1670"/>
        <w:gridCol w:w="1827"/>
        <w:gridCol w:w="1275"/>
      </w:tblGrid>
      <w:tr w:rsidR="005A078F" w:rsidRPr="005A078F" w14:paraId="7BCD3248" w14:textId="77777777" w:rsidTr="004E27E6">
        <w:trPr>
          <w:trHeight w:val="728"/>
        </w:trPr>
        <w:tc>
          <w:tcPr>
            <w:tcW w:w="604" w:type="dxa"/>
            <w:vMerge w:val="restart"/>
          </w:tcPr>
          <w:p w14:paraId="1429DC83" w14:textId="77777777" w:rsidR="004E27E6" w:rsidRPr="005A078F" w:rsidRDefault="004E27E6" w:rsidP="004E27E6">
            <w:pPr>
              <w:jc w:val="center"/>
              <w:rPr>
                <w:bCs/>
                <w:sz w:val="20"/>
                <w:szCs w:val="20"/>
              </w:rPr>
            </w:pPr>
            <w:r w:rsidRPr="005A078F">
              <w:rPr>
                <w:bCs/>
                <w:sz w:val="20"/>
                <w:szCs w:val="20"/>
              </w:rPr>
              <w:t>№ лота</w:t>
            </w:r>
          </w:p>
        </w:tc>
        <w:tc>
          <w:tcPr>
            <w:tcW w:w="1590" w:type="dxa"/>
            <w:vMerge w:val="restart"/>
          </w:tcPr>
          <w:p w14:paraId="24FD505A" w14:textId="77777777" w:rsidR="004E27E6" w:rsidRPr="005A078F" w:rsidRDefault="004E27E6" w:rsidP="004E27E6">
            <w:pPr>
              <w:jc w:val="center"/>
              <w:rPr>
                <w:bCs/>
                <w:sz w:val="20"/>
                <w:szCs w:val="20"/>
              </w:rPr>
            </w:pPr>
            <w:r w:rsidRPr="005A078F">
              <w:rPr>
                <w:bCs/>
                <w:sz w:val="20"/>
                <w:szCs w:val="20"/>
              </w:rPr>
              <w:t>Наименование потенциального поставщика</w:t>
            </w:r>
          </w:p>
        </w:tc>
        <w:tc>
          <w:tcPr>
            <w:tcW w:w="3244" w:type="dxa"/>
            <w:gridSpan w:val="2"/>
          </w:tcPr>
          <w:p w14:paraId="25006078" w14:textId="77777777" w:rsidR="004E27E6" w:rsidRPr="005A078F" w:rsidRDefault="004E27E6" w:rsidP="004E27E6">
            <w:pPr>
              <w:jc w:val="center"/>
              <w:rPr>
                <w:bCs/>
                <w:sz w:val="20"/>
                <w:szCs w:val="20"/>
              </w:rPr>
            </w:pPr>
            <w:r w:rsidRPr="005A078F">
              <w:rPr>
                <w:bCs/>
                <w:sz w:val="20"/>
                <w:szCs w:val="20"/>
              </w:rPr>
              <w:t>Требования по технической спецификации заказчика</w:t>
            </w:r>
          </w:p>
        </w:tc>
        <w:tc>
          <w:tcPr>
            <w:tcW w:w="3500" w:type="dxa"/>
            <w:gridSpan w:val="2"/>
          </w:tcPr>
          <w:p w14:paraId="1A8191EB" w14:textId="77777777" w:rsidR="004E27E6" w:rsidRPr="005A078F" w:rsidRDefault="004E27E6" w:rsidP="004E27E6">
            <w:pPr>
              <w:jc w:val="center"/>
              <w:rPr>
                <w:bCs/>
                <w:sz w:val="20"/>
                <w:szCs w:val="20"/>
              </w:rPr>
            </w:pPr>
            <w:r w:rsidRPr="005A078F">
              <w:rPr>
                <w:bCs/>
                <w:sz w:val="20"/>
                <w:szCs w:val="20"/>
              </w:rPr>
              <w:t>Требования по технической спецификации потенциального поставщика*</w:t>
            </w:r>
          </w:p>
        </w:tc>
        <w:tc>
          <w:tcPr>
            <w:tcW w:w="1696" w:type="dxa"/>
            <w:vMerge w:val="restart"/>
          </w:tcPr>
          <w:p w14:paraId="77C7B24B" w14:textId="77777777" w:rsidR="004E27E6" w:rsidRPr="005A078F" w:rsidRDefault="004E27E6" w:rsidP="004E27E6">
            <w:pPr>
              <w:jc w:val="center"/>
              <w:rPr>
                <w:bCs/>
                <w:sz w:val="20"/>
                <w:szCs w:val="20"/>
              </w:rPr>
            </w:pPr>
            <w:r w:rsidRPr="005A078F">
              <w:rPr>
                <w:bCs/>
                <w:sz w:val="20"/>
                <w:szCs w:val="20"/>
              </w:rPr>
              <w:t xml:space="preserve">Соответствие/не соответствие по технической спецификации* </w:t>
            </w:r>
          </w:p>
        </w:tc>
        <w:tc>
          <w:tcPr>
            <w:tcW w:w="1844" w:type="dxa"/>
            <w:vMerge w:val="restart"/>
          </w:tcPr>
          <w:p w14:paraId="430FE3DA" w14:textId="77777777" w:rsidR="004E27E6" w:rsidRPr="005A078F" w:rsidRDefault="004E27E6" w:rsidP="004E27E6">
            <w:pPr>
              <w:jc w:val="center"/>
              <w:rPr>
                <w:sz w:val="20"/>
                <w:szCs w:val="20"/>
              </w:rPr>
            </w:pPr>
            <w:r w:rsidRPr="005A078F">
              <w:rPr>
                <w:sz w:val="20"/>
                <w:szCs w:val="20"/>
              </w:rPr>
              <w:t>Номер и дата документа, подтверждающего регистрацию (при наличии) **</w:t>
            </w:r>
          </w:p>
        </w:tc>
        <w:tc>
          <w:tcPr>
            <w:tcW w:w="978" w:type="dxa"/>
            <w:vMerge w:val="restart"/>
          </w:tcPr>
          <w:p w14:paraId="53A4FEBB" w14:textId="77777777" w:rsidR="004E27E6" w:rsidRPr="005A078F" w:rsidRDefault="004E27E6" w:rsidP="004E27E6">
            <w:pPr>
              <w:jc w:val="center"/>
              <w:rPr>
                <w:sz w:val="20"/>
                <w:szCs w:val="20"/>
              </w:rPr>
            </w:pPr>
            <w:r w:rsidRPr="005A078F">
              <w:rPr>
                <w:sz w:val="20"/>
                <w:szCs w:val="20"/>
              </w:rPr>
              <w:t>Примечание</w:t>
            </w:r>
          </w:p>
        </w:tc>
      </w:tr>
      <w:tr w:rsidR="005A078F" w:rsidRPr="005A078F" w14:paraId="2BA4336E" w14:textId="77777777" w:rsidTr="004E27E6">
        <w:tc>
          <w:tcPr>
            <w:tcW w:w="604" w:type="dxa"/>
            <w:vMerge/>
          </w:tcPr>
          <w:p w14:paraId="0A0EF902" w14:textId="77777777" w:rsidR="004E27E6" w:rsidRPr="005A078F" w:rsidRDefault="004E27E6" w:rsidP="004E27E6">
            <w:pPr>
              <w:jc w:val="center"/>
              <w:rPr>
                <w:bCs/>
                <w:sz w:val="20"/>
                <w:szCs w:val="20"/>
              </w:rPr>
            </w:pPr>
          </w:p>
        </w:tc>
        <w:tc>
          <w:tcPr>
            <w:tcW w:w="1590" w:type="dxa"/>
            <w:vMerge/>
          </w:tcPr>
          <w:p w14:paraId="7B737726" w14:textId="77777777" w:rsidR="004E27E6" w:rsidRPr="005A078F" w:rsidRDefault="004E27E6" w:rsidP="004E27E6">
            <w:pPr>
              <w:jc w:val="center"/>
              <w:rPr>
                <w:bCs/>
                <w:sz w:val="20"/>
                <w:szCs w:val="20"/>
              </w:rPr>
            </w:pPr>
          </w:p>
        </w:tc>
        <w:tc>
          <w:tcPr>
            <w:tcW w:w="1515" w:type="dxa"/>
          </w:tcPr>
          <w:p w14:paraId="17AEDA34" w14:textId="77777777" w:rsidR="004E27E6" w:rsidRPr="005A078F" w:rsidRDefault="004E27E6" w:rsidP="004E27E6">
            <w:pPr>
              <w:jc w:val="center"/>
              <w:rPr>
                <w:bCs/>
                <w:sz w:val="20"/>
                <w:szCs w:val="20"/>
              </w:rPr>
            </w:pPr>
            <w:r w:rsidRPr="005A078F">
              <w:rPr>
                <w:bCs/>
                <w:sz w:val="20"/>
                <w:szCs w:val="20"/>
              </w:rPr>
              <w:t xml:space="preserve">Наименование </w:t>
            </w:r>
          </w:p>
        </w:tc>
        <w:tc>
          <w:tcPr>
            <w:tcW w:w="1729" w:type="dxa"/>
          </w:tcPr>
          <w:p w14:paraId="29F5B7DC" w14:textId="77777777" w:rsidR="004E27E6" w:rsidRPr="005A078F" w:rsidRDefault="004E27E6" w:rsidP="004E27E6">
            <w:pPr>
              <w:jc w:val="center"/>
              <w:rPr>
                <w:bCs/>
                <w:sz w:val="20"/>
                <w:szCs w:val="20"/>
              </w:rPr>
            </w:pPr>
            <w:r w:rsidRPr="005A078F">
              <w:rPr>
                <w:bCs/>
                <w:sz w:val="20"/>
                <w:szCs w:val="20"/>
              </w:rPr>
              <w:t xml:space="preserve">Техническая характеристика </w:t>
            </w:r>
          </w:p>
          <w:p w14:paraId="529B4AE3" w14:textId="77777777" w:rsidR="004E27E6" w:rsidRPr="005A078F" w:rsidRDefault="004E27E6" w:rsidP="004E27E6">
            <w:pPr>
              <w:jc w:val="center"/>
              <w:rPr>
                <w:bCs/>
                <w:sz w:val="20"/>
                <w:szCs w:val="20"/>
              </w:rPr>
            </w:pPr>
          </w:p>
        </w:tc>
        <w:tc>
          <w:tcPr>
            <w:tcW w:w="1619" w:type="dxa"/>
          </w:tcPr>
          <w:p w14:paraId="2A94C9BF" w14:textId="77777777" w:rsidR="004E27E6" w:rsidRPr="005A078F" w:rsidRDefault="004E27E6" w:rsidP="004E27E6">
            <w:pPr>
              <w:jc w:val="center"/>
              <w:rPr>
                <w:bCs/>
                <w:sz w:val="20"/>
                <w:szCs w:val="20"/>
              </w:rPr>
            </w:pPr>
            <w:r w:rsidRPr="005A078F">
              <w:rPr>
                <w:bCs/>
                <w:sz w:val="20"/>
                <w:szCs w:val="20"/>
              </w:rPr>
              <w:t>Наименование</w:t>
            </w:r>
          </w:p>
        </w:tc>
        <w:tc>
          <w:tcPr>
            <w:tcW w:w="1881" w:type="dxa"/>
          </w:tcPr>
          <w:p w14:paraId="290C71B7" w14:textId="77777777" w:rsidR="004E27E6" w:rsidRPr="005A078F" w:rsidRDefault="004E27E6" w:rsidP="004E27E6">
            <w:pPr>
              <w:jc w:val="center"/>
              <w:rPr>
                <w:bCs/>
                <w:sz w:val="20"/>
                <w:szCs w:val="20"/>
              </w:rPr>
            </w:pPr>
            <w:r w:rsidRPr="005A078F">
              <w:rPr>
                <w:bCs/>
                <w:sz w:val="20"/>
                <w:szCs w:val="20"/>
              </w:rPr>
              <w:t>Техническая характеристика, производитель, страна происхождения</w:t>
            </w:r>
          </w:p>
        </w:tc>
        <w:tc>
          <w:tcPr>
            <w:tcW w:w="1696" w:type="dxa"/>
            <w:vMerge/>
          </w:tcPr>
          <w:p w14:paraId="5D733E57" w14:textId="77777777" w:rsidR="004E27E6" w:rsidRPr="005A078F" w:rsidRDefault="004E27E6" w:rsidP="004E27E6">
            <w:pPr>
              <w:jc w:val="center"/>
              <w:rPr>
                <w:bCs/>
                <w:sz w:val="20"/>
                <w:szCs w:val="20"/>
              </w:rPr>
            </w:pPr>
          </w:p>
        </w:tc>
        <w:tc>
          <w:tcPr>
            <w:tcW w:w="1844" w:type="dxa"/>
            <w:vMerge/>
          </w:tcPr>
          <w:p w14:paraId="292B66AD" w14:textId="77777777" w:rsidR="004E27E6" w:rsidRPr="005A078F" w:rsidRDefault="004E27E6" w:rsidP="004E27E6">
            <w:pPr>
              <w:jc w:val="center"/>
              <w:rPr>
                <w:sz w:val="20"/>
                <w:szCs w:val="20"/>
              </w:rPr>
            </w:pPr>
          </w:p>
        </w:tc>
        <w:tc>
          <w:tcPr>
            <w:tcW w:w="978" w:type="dxa"/>
            <w:vMerge/>
          </w:tcPr>
          <w:p w14:paraId="010EB0E0" w14:textId="77777777" w:rsidR="004E27E6" w:rsidRPr="005A078F" w:rsidRDefault="004E27E6" w:rsidP="004E27E6">
            <w:pPr>
              <w:jc w:val="center"/>
              <w:rPr>
                <w:sz w:val="20"/>
                <w:szCs w:val="20"/>
              </w:rPr>
            </w:pPr>
          </w:p>
        </w:tc>
      </w:tr>
      <w:tr w:rsidR="005A078F" w:rsidRPr="005A078F" w14:paraId="3335ED61" w14:textId="77777777" w:rsidTr="004E27E6">
        <w:tc>
          <w:tcPr>
            <w:tcW w:w="604" w:type="dxa"/>
          </w:tcPr>
          <w:p w14:paraId="5555C353" w14:textId="77777777" w:rsidR="004E27E6" w:rsidRPr="005A078F" w:rsidRDefault="004E27E6" w:rsidP="004E27E6">
            <w:pPr>
              <w:jc w:val="center"/>
            </w:pPr>
            <w:r w:rsidRPr="005A078F">
              <w:t>1</w:t>
            </w:r>
          </w:p>
        </w:tc>
        <w:tc>
          <w:tcPr>
            <w:tcW w:w="1590" w:type="dxa"/>
          </w:tcPr>
          <w:p w14:paraId="56332D9E" w14:textId="77777777" w:rsidR="004E27E6" w:rsidRPr="005A078F" w:rsidRDefault="004E27E6" w:rsidP="004E27E6">
            <w:pPr>
              <w:jc w:val="center"/>
            </w:pPr>
            <w:r w:rsidRPr="005A078F">
              <w:t>2</w:t>
            </w:r>
          </w:p>
        </w:tc>
        <w:tc>
          <w:tcPr>
            <w:tcW w:w="1515" w:type="dxa"/>
          </w:tcPr>
          <w:p w14:paraId="0469DC1F" w14:textId="77777777" w:rsidR="004E27E6" w:rsidRPr="005A078F" w:rsidRDefault="004E27E6" w:rsidP="004E27E6">
            <w:pPr>
              <w:jc w:val="center"/>
            </w:pPr>
            <w:r w:rsidRPr="005A078F">
              <w:t>3</w:t>
            </w:r>
          </w:p>
        </w:tc>
        <w:tc>
          <w:tcPr>
            <w:tcW w:w="1729" w:type="dxa"/>
          </w:tcPr>
          <w:p w14:paraId="6C2E3CF1" w14:textId="77777777" w:rsidR="004E27E6" w:rsidRPr="005A078F" w:rsidRDefault="004E27E6" w:rsidP="004E27E6">
            <w:pPr>
              <w:jc w:val="center"/>
            </w:pPr>
            <w:r w:rsidRPr="005A078F">
              <w:t>4</w:t>
            </w:r>
          </w:p>
        </w:tc>
        <w:tc>
          <w:tcPr>
            <w:tcW w:w="1619" w:type="dxa"/>
          </w:tcPr>
          <w:p w14:paraId="44E4E5C8" w14:textId="77777777" w:rsidR="004E27E6" w:rsidRPr="005A078F" w:rsidRDefault="004E27E6" w:rsidP="004E27E6">
            <w:pPr>
              <w:jc w:val="center"/>
            </w:pPr>
          </w:p>
        </w:tc>
        <w:tc>
          <w:tcPr>
            <w:tcW w:w="1881" w:type="dxa"/>
          </w:tcPr>
          <w:p w14:paraId="1C5009CB" w14:textId="77777777" w:rsidR="004E27E6" w:rsidRPr="005A078F" w:rsidRDefault="004E27E6" w:rsidP="004E27E6">
            <w:pPr>
              <w:jc w:val="center"/>
            </w:pPr>
            <w:r w:rsidRPr="005A078F">
              <w:t>5</w:t>
            </w:r>
          </w:p>
        </w:tc>
        <w:tc>
          <w:tcPr>
            <w:tcW w:w="1696" w:type="dxa"/>
          </w:tcPr>
          <w:p w14:paraId="459465F2" w14:textId="77777777" w:rsidR="004E27E6" w:rsidRPr="005A078F" w:rsidRDefault="004E27E6" w:rsidP="004E27E6">
            <w:pPr>
              <w:jc w:val="center"/>
            </w:pPr>
            <w:r w:rsidRPr="005A078F">
              <w:t>6</w:t>
            </w:r>
          </w:p>
        </w:tc>
        <w:tc>
          <w:tcPr>
            <w:tcW w:w="1844" w:type="dxa"/>
          </w:tcPr>
          <w:p w14:paraId="6917CD67" w14:textId="77777777" w:rsidR="004E27E6" w:rsidRPr="005A078F" w:rsidRDefault="004E27E6" w:rsidP="004E27E6">
            <w:pPr>
              <w:jc w:val="center"/>
            </w:pPr>
            <w:r w:rsidRPr="005A078F">
              <w:t>7</w:t>
            </w:r>
          </w:p>
        </w:tc>
        <w:tc>
          <w:tcPr>
            <w:tcW w:w="978" w:type="dxa"/>
          </w:tcPr>
          <w:p w14:paraId="512FD61D" w14:textId="77777777" w:rsidR="004E27E6" w:rsidRPr="005A078F" w:rsidRDefault="004E27E6" w:rsidP="004E27E6">
            <w:pPr>
              <w:jc w:val="center"/>
            </w:pPr>
          </w:p>
        </w:tc>
      </w:tr>
      <w:tr w:rsidR="005A078F" w:rsidRPr="005A078F" w14:paraId="49E819F7" w14:textId="77777777" w:rsidTr="004E27E6">
        <w:tc>
          <w:tcPr>
            <w:tcW w:w="604" w:type="dxa"/>
          </w:tcPr>
          <w:p w14:paraId="36E069B9" w14:textId="77777777" w:rsidR="004E27E6" w:rsidRPr="005A078F" w:rsidRDefault="004E27E6" w:rsidP="004E27E6">
            <w:pPr>
              <w:jc w:val="center"/>
            </w:pPr>
          </w:p>
        </w:tc>
        <w:tc>
          <w:tcPr>
            <w:tcW w:w="1590" w:type="dxa"/>
          </w:tcPr>
          <w:p w14:paraId="5A449C9F" w14:textId="77777777" w:rsidR="004E27E6" w:rsidRPr="005A078F" w:rsidRDefault="004E27E6" w:rsidP="004E27E6">
            <w:pPr>
              <w:jc w:val="center"/>
            </w:pPr>
          </w:p>
        </w:tc>
        <w:tc>
          <w:tcPr>
            <w:tcW w:w="1515" w:type="dxa"/>
          </w:tcPr>
          <w:p w14:paraId="1539655E" w14:textId="77777777" w:rsidR="004E27E6" w:rsidRPr="005A078F" w:rsidRDefault="004E27E6" w:rsidP="004E27E6">
            <w:pPr>
              <w:jc w:val="center"/>
            </w:pPr>
          </w:p>
        </w:tc>
        <w:tc>
          <w:tcPr>
            <w:tcW w:w="1729" w:type="dxa"/>
          </w:tcPr>
          <w:p w14:paraId="55F28650" w14:textId="77777777" w:rsidR="004E27E6" w:rsidRPr="005A078F" w:rsidRDefault="004E27E6" w:rsidP="004E27E6">
            <w:pPr>
              <w:jc w:val="center"/>
            </w:pPr>
          </w:p>
        </w:tc>
        <w:tc>
          <w:tcPr>
            <w:tcW w:w="1619" w:type="dxa"/>
          </w:tcPr>
          <w:p w14:paraId="5417899F" w14:textId="77777777" w:rsidR="004E27E6" w:rsidRPr="005A078F" w:rsidRDefault="004E27E6" w:rsidP="004E27E6">
            <w:pPr>
              <w:jc w:val="center"/>
            </w:pPr>
          </w:p>
        </w:tc>
        <w:tc>
          <w:tcPr>
            <w:tcW w:w="1881" w:type="dxa"/>
          </w:tcPr>
          <w:p w14:paraId="26077B72" w14:textId="77777777" w:rsidR="004E27E6" w:rsidRPr="005A078F" w:rsidRDefault="004E27E6" w:rsidP="004E27E6">
            <w:pPr>
              <w:jc w:val="center"/>
            </w:pPr>
          </w:p>
        </w:tc>
        <w:tc>
          <w:tcPr>
            <w:tcW w:w="1696" w:type="dxa"/>
          </w:tcPr>
          <w:p w14:paraId="0817805C" w14:textId="77777777" w:rsidR="004E27E6" w:rsidRPr="005A078F" w:rsidRDefault="004E27E6" w:rsidP="004E27E6">
            <w:pPr>
              <w:jc w:val="center"/>
            </w:pPr>
          </w:p>
        </w:tc>
        <w:tc>
          <w:tcPr>
            <w:tcW w:w="1844" w:type="dxa"/>
          </w:tcPr>
          <w:p w14:paraId="08A408E4" w14:textId="77777777" w:rsidR="004E27E6" w:rsidRPr="005A078F" w:rsidRDefault="004E27E6" w:rsidP="004E27E6">
            <w:pPr>
              <w:jc w:val="center"/>
            </w:pPr>
          </w:p>
        </w:tc>
        <w:tc>
          <w:tcPr>
            <w:tcW w:w="978" w:type="dxa"/>
          </w:tcPr>
          <w:p w14:paraId="17F5C08A" w14:textId="77777777" w:rsidR="004E27E6" w:rsidRPr="005A078F" w:rsidRDefault="004E27E6" w:rsidP="004E27E6">
            <w:pPr>
              <w:jc w:val="center"/>
            </w:pPr>
          </w:p>
        </w:tc>
      </w:tr>
      <w:tr w:rsidR="005A078F" w:rsidRPr="005A078F" w14:paraId="55171160" w14:textId="77777777" w:rsidTr="004E27E6">
        <w:tc>
          <w:tcPr>
            <w:tcW w:w="604" w:type="dxa"/>
          </w:tcPr>
          <w:p w14:paraId="6838FC88" w14:textId="77777777" w:rsidR="004E27E6" w:rsidRPr="005A078F" w:rsidRDefault="004E27E6" w:rsidP="004E27E6">
            <w:pPr>
              <w:jc w:val="center"/>
            </w:pPr>
          </w:p>
        </w:tc>
        <w:tc>
          <w:tcPr>
            <w:tcW w:w="1590" w:type="dxa"/>
          </w:tcPr>
          <w:p w14:paraId="6D3CEB82" w14:textId="77777777" w:rsidR="004E27E6" w:rsidRPr="005A078F" w:rsidRDefault="004E27E6" w:rsidP="004E27E6">
            <w:pPr>
              <w:jc w:val="center"/>
            </w:pPr>
          </w:p>
        </w:tc>
        <w:tc>
          <w:tcPr>
            <w:tcW w:w="1515" w:type="dxa"/>
          </w:tcPr>
          <w:p w14:paraId="5523CEF7" w14:textId="77777777" w:rsidR="004E27E6" w:rsidRPr="005A078F" w:rsidRDefault="004E27E6" w:rsidP="004E27E6">
            <w:pPr>
              <w:jc w:val="center"/>
            </w:pPr>
          </w:p>
        </w:tc>
        <w:tc>
          <w:tcPr>
            <w:tcW w:w="1729" w:type="dxa"/>
          </w:tcPr>
          <w:p w14:paraId="59C7B391" w14:textId="77777777" w:rsidR="004E27E6" w:rsidRPr="005A078F" w:rsidRDefault="004E27E6" w:rsidP="004E27E6">
            <w:pPr>
              <w:jc w:val="center"/>
            </w:pPr>
          </w:p>
        </w:tc>
        <w:tc>
          <w:tcPr>
            <w:tcW w:w="1619" w:type="dxa"/>
          </w:tcPr>
          <w:p w14:paraId="5D40B9B6" w14:textId="77777777" w:rsidR="004E27E6" w:rsidRPr="005A078F" w:rsidRDefault="004E27E6" w:rsidP="004E27E6">
            <w:pPr>
              <w:jc w:val="center"/>
            </w:pPr>
          </w:p>
        </w:tc>
        <w:tc>
          <w:tcPr>
            <w:tcW w:w="1881" w:type="dxa"/>
          </w:tcPr>
          <w:p w14:paraId="17215482" w14:textId="77777777" w:rsidR="004E27E6" w:rsidRPr="005A078F" w:rsidRDefault="004E27E6" w:rsidP="004E27E6">
            <w:pPr>
              <w:jc w:val="center"/>
            </w:pPr>
          </w:p>
        </w:tc>
        <w:tc>
          <w:tcPr>
            <w:tcW w:w="1696" w:type="dxa"/>
          </w:tcPr>
          <w:p w14:paraId="74B3CD73" w14:textId="77777777" w:rsidR="004E27E6" w:rsidRPr="005A078F" w:rsidRDefault="004E27E6" w:rsidP="004E27E6">
            <w:pPr>
              <w:jc w:val="center"/>
            </w:pPr>
          </w:p>
        </w:tc>
        <w:tc>
          <w:tcPr>
            <w:tcW w:w="1844" w:type="dxa"/>
          </w:tcPr>
          <w:p w14:paraId="30DDA6E5" w14:textId="77777777" w:rsidR="004E27E6" w:rsidRPr="005A078F" w:rsidRDefault="004E27E6" w:rsidP="004E27E6">
            <w:pPr>
              <w:jc w:val="center"/>
            </w:pPr>
          </w:p>
        </w:tc>
        <w:tc>
          <w:tcPr>
            <w:tcW w:w="978" w:type="dxa"/>
          </w:tcPr>
          <w:p w14:paraId="42586B3E" w14:textId="77777777" w:rsidR="004E27E6" w:rsidRPr="005A078F" w:rsidRDefault="004E27E6" w:rsidP="004E27E6">
            <w:pPr>
              <w:jc w:val="center"/>
            </w:pPr>
          </w:p>
        </w:tc>
      </w:tr>
    </w:tbl>
    <w:p w14:paraId="71026045" w14:textId="77777777" w:rsidR="004E27E6" w:rsidRPr="005A078F" w:rsidRDefault="004E27E6" w:rsidP="004E27E6">
      <w:pPr>
        <w:jc w:val="center"/>
      </w:pPr>
    </w:p>
    <w:p w14:paraId="03343374" w14:textId="77777777" w:rsidR="004E27E6" w:rsidRPr="005A078F" w:rsidRDefault="004E27E6" w:rsidP="004E27E6"/>
    <w:p w14:paraId="04A68A56" w14:textId="77777777" w:rsidR="004E27E6" w:rsidRPr="005A078F" w:rsidRDefault="004E27E6" w:rsidP="004E27E6"/>
    <w:p w14:paraId="0415CAA2" w14:textId="77777777" w:rsidR="004E27E6" w:rsidRPr="005A078F" w:rsidRDefault="004E27E6" w:rsidP="004E27E6">
      <w:pPr>
        <w:pStyle w:val="a8"/>
        <w:tabs>
          <w:tab w:val="left" w:pos="851"/>
        </w:tabs>
        <w:ind w:left="0"/>
        <w:rPr>
          <w:rFonts w:eastAsia="Calibri"/>
          <w:sz w:val="28"/>
          <w:szCs w:val="28"/>
          <w:lang w:eastAsia="en-US"/>
        </w:rPr>
      </w:pPr>
      <w:r w:rsidRPr="005A078F">
        <w:rPr>
          <w:rFonts w:eastAsia="Calibri"/>
          <w:sz w:val="28"/>
          <w:szCs w:val="28"/>
          <w:lang w:eastAsia="en-US"/>
        </w:rPr>
        <w:t>Должности, Ф.И.О., подписи экспертов</w:t>
      </w:r>
    </w:p>
    <w:p w14:paraId="530B5499" w14:textId="77777777" w:rsidR="004E27E6" w:rsidRPr="005A078F" w:rsidRDefault="004E27E6" w:rsidP="004E27E6">
      <w:pPr>
        <w:rPr>
          <w:b/>
        </w:rPr>
      </w:pPr>
    </w:p>
    <w:p w14:paraId="74B96585" w14:textId="77777777" w:rsidR="004E27E6" w:rsidRPr="005A078F" w:rsidRDefault="004E27E6" w:rsidP="004E27E6">
      <w:pPr>
        <w:rPr>
          <w:b/>
        </w:rPr>
      </w:pPr>
    </w:p>
    <w:p w14:paraId="0778A6DE" w14:textId="77777777" w:rsidR="004E27E6" w:rsidRPr="005A078F" w:rsidRDefault="004E27E6" w:rsidP="004E27E6">
      <w:pPr>
        <w:rPr>
          <w:b/>
        </w:rPr>
      </w:pPr>
    </w:p>
    <w:p w14:paraId="3AA63664" w14:textId="77777777" w:rsidR="004E27E6" w:rsidRPr="005A078F" w:rsidRDefault="004E27E6" w:rsidP="004E27E6">
      <w:pPr>
        <w:rPr>
          <w:b/>
        </w:rPr>
      </w:pPr>
    </w:p>
    <w:p w14:paraId="15816675" w14:textId="77777777" w:rsidR="004E27E6" w:rsidRPr="005A078F" w:rsidRDefault="004E27E6" w:rsidP="004E27E6">
      <w:pPr>
        <w:rPr>
          <w:b/>
        </w:rPr>
      </w:pPr>
    </w:p>
    <w:p w14:paraId="20445EF6" w14:textId="77777777" w:rsidR="004E27E6" w:rsidRPr="005A078F" w:rsidRDefault="004E27E6" w:rsidP="004E27E6">
      <w:pPr>
        <w:rPr>
          <w:b/>
        </w:rPr>
      </w:pPr>
    </w:p>
    <w:p w14:paraId="79FBCFA4" w14:textId="77777777" w:rsidR="004E27E6" w:rsidRPr="005A078F" w:rsidRDefault="004E27E6" w:rsidP="004E27E6">
      <w:pPr>
        <w:rPr>
          <w:b/>
        </w:rPr>
      </w:pPr>
    </w:p>
    <w:p w14:paraId="4C59C355" w14:textId="77777777" w:rsidR="004E27E6" w:rsidRPr="005A078F" w:rsidRDefault="004E27E6" w:rsidP="004E27E6">
      <w:pPr>
        <w:rPr>
          <w:b/>
        </w:rPr>
      </w:pPr>
    </w:p>
    <w:p w14:paraId="2AA77E5B" w14:textId="77777777" w:rsidR="004E27E6" w:rsidRPr="005A078F" w:rsidRDefault="004E27E6" w:rsidP="004E27E6">
      <w:pPr>
        <w:rPr>
          <w:b/>
        </w:rPr>
      </w:pPr>
      <w:r w:rsidRPr="005A078F">
        <w:rPr>
          <w:b/>
        </w:rPr>
        <w:t>Примечание:</w:t>
      </w:r>
    </w:p>
    <w:p w14:paraId="76A720CD" w14:textId="77777777" w:rsidR="004E27E6" w:rsidRPr="005A078F" w:rsidRDefault="004E27E6" w:rsidP="004E27E6">
      <w:r w:rsidRPr="005A078F">
        <w:rPr>
          <w:spacing w:val="3"/>
          <w:szCs w:val="28"/>
        </w:rPr>
        <w:t>Эксперты/экспертная комиссия предупреждены об ответственности в соответствии с действующим законодательством Республики Казахстан за дачу заключения, содержащего необоснованные или фальсифицированные выводы.</w:t>
      </w:r>
    </w:p>
    <w:p w14:paraId="04A25E13" w14:textId="77777777" w:rsidR="004E27E6" w:rsidRPr="005A078F" w:rsidRDefault="004E27E6" w:rsidP="004E27E6"/>
    <w:p w14:paraId="63FFAD48" w14:textId="77777777" w:rsidR="004E27E6" w:rsidRPr="005A078F" w:rsidRDefault="004E27E6" w:rsidP="004E27E6">
      <w:r w:rsidRPr="005A078F">
        <w:t xml:space="preserve">*заполняется в случае, если потенциальным поставщиком представлены технические и качественные характеристики </w:t>
      </w:r>
    </w:p>
    <w:p w14:paraId="62A78DB4" w14:textId="77777777" w:rsidR="004E27E6" w:rsidRPr="005A078F" w:rsidRDefault="004E27E6" w:rsidP="004E27E6">
      <w:r w:rsidRPr="005A078F">
        <w:t xml:space="preserve">** заполняется при закупках </w:t>
      </w:r>
      <w:r w:rsidRPr="005A078F">
        <w:rPr>
          <w:bCs/>
        </w:rPr>
        <w:t xml:space="preserve">лекарственных средств, профилактических (иммунобиологических, диагностических) препаратов, дезинфицирующих средств, медицинских изделий. </w:t>
      </w:r>
    </w:p>
    <w:p w14:paraId="50F41778" w14:textId="77777777" w:rsidR="004E27E6" w:rsidRPr="005A078F" w:rsidRDefault="004E27E6" w:rsidP="004E27E6">
      <w:pPr>
        <w:ind w:left="9639"/>
        <w:rPr>
          <w:bCs/>
          <w:sz w:val="28"/>
          <w:szCs w:val="28"/>
        </w:rPr>
      </w:pPr>
    </w:p>
    <w:p w14:paraId="3F3531B5" w14:textId="77777777" w:rsidR="004E27E6" w:rsidRPr="005A078F" w:rsidRDefault="004E27E6" w:rsidP="004E27E6">
      <w:pPr>
        <w:ind w:left="7797"/>
        <w:rPr>
          <w:bCs/>
        </w:rPr>
      </w:pPr>
      <w:r w:rsidRPr="005A078F">
        <w:lastRenderedPageBreak/>
        <w:t xml:space="preserve">Приложение 8 к Регламенту взаимодействия </w:t>
      </w:r>
      <w:r w:rsidRPr="005A078F">
        <w:rPr>
          <w:bCs/>
        </w:rPr>
        <w:t>по вопросам приобретения и осуществления закупок товаров, работ, услуг</w:t>
      </w:r>
    </w:p>
    <w:p w14:paraId="76C0C1CB" w14:textId="77777777" w:rsidR="004E27E6" w:rsidRPr="005A078F" w:rsidRDefault="004E27E6" w:rsidP="004E27E6">
      <w:pPr>
        <w:ind w:left="9639"/>
        <w:rPr>
          <w:bCs/>
          <w:sz w:val="28"/>
          <w:szCs w:val="28"/>
        </w:rPr>
      </w:pPr>
    </w:p>
    <w:p w14:paraId="5BD78F2B" w14:textId="77777777" w:rsidR="004E27E6" w:rsidRPr="005A078F" w:rsidRDefault="004E27E6" w:rsidP="004E27E6">
      <w:pPr>
        <w:pStyle w:val="af1"/>
        <w:spacing w:after="0" w:line="240" w:lineRule="auto"/>
        <w:ind w:right="-468"/>
        <w:jc w:val="center"/>
        <w:rPr>
          <w:sz w:val="28"/>
          <w:szCs w:val="28"/>
        </w:rPr>
      </w:pPr>
      <w:r w:rsidRPr="005A078F">
        <w:rPr>
          <w:sz w:val="28"/>
          <w:szCs w:val="28"/>
        </w:rPr>
        <w:t xml:space="preserve">Объявление об осуществлении электронных закупок товаров, работ, услуг способом тендера/двухэтапного тендера* </w:t>
      </w:r>
    </w:p>
    <w:p w14:paraId="779C395D" w14:textId="77777777" w:rsidR="004E27E6" w:rsidRPr="005A078F" w:rsidRDefault="004E27E6" w:rsidP="004E27E6">
      <w:pPr>
        <w:widowControl w:val="0"/>
        <w:shd w:val="clear" w:color="auto" w:fill="FFFFFF"/>
        <w:tabs>
          <w:tab w:val="left" w:pos="986"/>
        </w:tabs>
        <w:autoSpaceDE w:val="0"/>
        <w:autoSpaceDN w:val="0"/>
        <w:adjustRightInd w:val="0"/>
        <w:ind w:right="-10"/>
        <w:jc w:val="both"/>
        <w:rPr>
          <w:spacing w:val="3"/>
          <w:sz w:val="28"/>
          <w:szCs w:val="28"/>
        </w:rPr>
      </w:pPr>
    </w:p>
    <w:p w14:paraId="3F518F55"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Электронные закупки способом тендера/двухэтапного тендера* проводятся организатором закупок </w:t>
      </w:r>
      <w:r w:rsidRPr="005A078F">
        <w:rPr>
          <w:i/>
          <w:sz w:val="28"/>
          <w:szCs w:val="28"/>
        </w:rPr>
        <w:t xml:space="preserve">(наименование организации) </w:t>
      </w:r>
      <w:r w:rsidRPr="005A078F">
        <w:rPr>
          <w:spacing w:val="3"/>
          <w:sz w:val="28"/>
          <w:szCs w:val="28"/>
        </w:rPr>
        <w:t>в соответствии с Правилами закупок товаров, работ, услуг (далее – Правила закупок), размещенных на интернет - ресурсе КФ «</w:t>
      </w:r>
      <w:r w:rsidRPr="005A078F">
        <w:rPr>
          <w:spacing w:val="3"/>
          <w:sz w:val="28"/>
          <w:szCs w:val="28"/>
          <w:lang w:val="en-US"/>
        </w:rPr>
        <w:t>UMC</w:t>
      </w:r>
      <w:r w:rsidRPr="005A078F">
        <w:rPr>
          <w:spacing w:val="3"/>
          <w:sz w:val="28"/>
          <w:szCs w:val="28"/>
        </w:rPr>
        <w:t xml:space="preserve">». </w:t>
      </w:r>
    </w:p>
    <w:p w14:paraId="36F4951C"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spacing w:val="-3"/>
          <w:sz w:val="28"/>
          <w:szCs w:val="28"/>
        </w:rPr>
      </w:pPr>
      <w:r w:rsidRPr="005A078F">
        <w:rPr>
          <w:spacing w:val="-3"/>
          <w:sz w:val="28"/>
          <w:szCs w:val="28"/>
        </w:rPr>
        <w:t xml:space="preserve">Информация о закупаемых товарах, работах, услугах </w:t>
      </w:r>
      <w:r w:rsidRPr="005A078F">
        <w:rPr>
          <w:i/>
          <w:spacing w:val="-3"/>
          <w:sz w:val="28"/>
          <w:szCs w:val="28"/>
        </w:rPr>
        <w:t>(указывается наименование товаров, работ, услуг в разрезе лотов, количества/объемов и с</w:t>
      </w:r>
      <w:r w:rsidRPr="005A078F">
        <w:rPr>
          <w:bCs/>
          <w:i/>
          <w:spacing w:val="-4"/>
          <w:sz w:val="28"/>
          <w:szCs w:val="28"/>
        </w:rPr>
        <w:t>умм, выделенных для закупки в тенге, без учета НДС)</w:t>
      </w:r>
      <w:r w:rsidRPr="005A078F">
        <w:rPr>
          <w:bCs/>
          <w:spacing w:val="-4"/>
          <w:sz w:val="28"/>
          <w:szCs w:val="28"/>
        </w:rPr>
        <w:t>.</w:t>
      </w:r>
    </w:p>
    <w:p w14:paraId="600915DB"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spacing w:val="3"/>
          <w:sz w:val="28"/>
          <w:szCs w:val="28"/>
        </w:rPr>
      </w:pPr>
      <w:r w:rsidRPr="005A078F">
        <w:rPr>
          <w:sz w:val="28"/>
          <w:szCs w:val="28"/>
        </w:rPr>
        <w:t xml:space="preserve"> </w:t>
      </w:r>
      <w:r w:rsidRPr="005A078F">
        <w:rPr>
          <w:spacing w:val="3"/>
          <w:sz w:val="28"/>
          <w:szCs w:val="28"/>
        </w:rPr>
        <w:t xml:space="preserve">Проект договора, техническая спецификация (при наличии) и иные документы (перечислить при наличии) являются неотъемлемой частью тендерной документации. </w:t>
      </w:r>
    </w:p>
    <w:p w14:paraId="579865B9"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sz w:val="28"/>
          <w:szCs w:val="28"/>
        </w:rPr>
      </w:pPr>
      <w:r w:rsidRPr="005A078F">
        <w:rPr>
          <w:sz w:val="28"/>
          <w:szCs w:val="28"/>
        </w:rPr>
        <w:t xml:space="preserve">Условия и требования для участия в тендере по закупке </w:t>
      </w:r>
      <w:r w:rsidRPr="005A078F">
        <w:rPr>
          <w:i/>
          <w:sz w:val="28"/>
          <w:szCs w:val="28"/>
        </w:rPr>
        <w:t>(товаров, работ, услуг – указать необходимое)</w:t>
      </w:r>
      <w:r w:rsidRPr="005A078F">
        <w:rPr>
          <w:sz w:val="28"/>
          <w:szCs w:val="28"/>
        </w:rPr>
        <w:t xml:space="preserve"> указаны в тендерной документации.</w:t>
      </w:r>
    </w:p>
    <w:p w14:paraId="0C834B05"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sz w:val="28"/>
          <w:szCs w:val="28"/>
        </w:rPr>
      </w:pPr>
      <w:r w:rsidRPr="005A078F">
        <w:rPr>
          <w:sz w:val="28"/>
          <w:szCs w:val="28"/>
        </w:rPr>
        <w:t xml:space="preserve">Сведения о сумме, выделенной для приобретения товаров, работ, услуг, являющиеся предметом проводимых закупок в тенге, без учета НДС, в том числе по лотам </w:t>
      </w:r>
      <w:r w:rsidRPr="005A078F">
        <w:rPr>
          <w:i/>
          <w:sz w:val="28"/>
          <w:szCs w:val="28"/>
        </w:rPr>
        <w:t>(указать, выделенную сумму)</w:t>
      </w:r>
      <w:r w:rsidRPr="005A078F">
        <w:rPr>
          <w:sz w:val="28"/>
          <w:szCs w:val="28"/>
        </w:rPr>
        <w:t>.</w:t>
      </w:r>
    </w:p>
    <w:p w14:paraId="23E1A602"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sz w:val="28"/>
          <w:szCs w:val="28"/>
        </w:rPr>
      </w:pPr>
      <w:r w:rsidRPr="005A078F">
        <w:rPr>
          <w:sz w:val="28"/>
          <w:szCs w:val="28"/>
        </w:rPr>
        <w:t>Существенные условия тендера отражены в информационном листе приложения 1 к тендерной документации.</w:t>
      </w:r>
    </w:p>
    <w:p w14:paraId="22AA4E21"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sz w:val="28"/>
          <w:szCs w:val="28"/>
        </w:rPr>
      </w:pPr>
      <w:r w:rsidRPr="005A078F">
        <w:rPr>
          <w:sz w:val="28"/>
          <w:szCs w:val="28"/>
        </w:rPr>
        <w:t xml:space="preserve">Потенциальный поставщик вправе обратиться к организатору закупок с запросом о разъяснении положений тендерной документации в срок не позднее </w:t>
      </w:r>
      <w:r w:rsidRPr="005A078F">
        <w:rPr>
          <w:i/>
          <w:sz w:val="28"/>
          <w:szCs w:val="28"/>
        </w:rPr>
        <w:t>(указать дату)</w:t>
      </w:r>
      <w:r w:rsidRPr="005A078F">
        <w:rPr>
          <w:sz w:val="28"/>
          <w:szCs w:val="28"/>
        </w:rPr>
        <w:t>.</w:t>
      </w:r>
    </w:p>
    <w:p w14:paraId="7A8412B0"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rFonts w:eastAsia="Calibri"/>
          <w:sz w:val="28"/>
          <w:szCs w:val="28"/>
          <w:lang w:eastAsia="en-US"/>
        </w:rPr>
      </w:pPr>
      <w:r w:rsidRPr="005A078F">
        <w:rPr>
          <w:rFonts w:eastAsia="Calibri"/>
          <w:sz w:val="28"/>
          <w:szCs w:val="28"/>
          <w:lang w:eastAsia="en-US"/>
        </w:rPr>
        <w:t xml:space="preserve">Организатор закупок вправе внести изменения и/или дополнения в тендерную документацию не позднее </w:t>
      </w:r>
      <w:r w:rsidRPr="005A078F">
        <w:rPr>
          <w:rFonts w:eastAsia="Calibri"/>
          <w:i/>
          <w:sz w:val="28"/>
          <w:szCs w:val="28"/>
          <w:lang w:eastAsia="en-US"/>
        </w:rPr>
        <w:t>(указать дату).</w:t>
      </w:r>
    </w:p>
    <w:p w14:paraId="37CDEDD0" w14:textId="77777777" w:rsidR="004E27E6" w:rsidRPr="005A078F" w:rsidRDefault="004E27E6" w:rsidP="004E27E6">
      <w:pPr>
        <w:pStyle w:val="a8"/>
        <w:widowControl w:val="0"/>
        <w:numPr>
          <w:ilvl w:val="0"/>
          <w:numId w:val="12"/>
        </w:numPr>
        <w:shd w:val="clear" w:color="auto" w:fill="FFFFFF"/>
        <w:tabs>
          <w:tab w:val="left" w:pos="-270"/>
          <w:tab w:val="left" w:pos="993"/>
        </w:tabs>
        <w:autoSpaceDE w:val="0"/>
        <w:autoSpaceDN w:val="0"/>
        <w:adjustRightInd w:val="0"/>
        <w:ind w:left="0" w:right="-10" w:firstLine="567"/>
        <w:jc w:val="both"/>
        <w:rPr>
          <w:rFonts w:eastAsia="Calibri"/>
          <w:i/>
          <w:sz w:val="28"/>
          <w:szCs w:val="28"/>
          <w:lang w:eastAsia="en-US"/>
        </w:rPr>
      </w:pPr>
      <w:r w:rsidRPr="005A078F">
        <w:rPr>
          <w:rFonts w:eastAsia="Calibri"/>
          <w:sz w:val="28"/>
          <w:szCs w:val="28"/>
          <w:lang w:eastAsia="en-US"/>
        </w:rPr>
        <w:t xml:space="preserve">Заявки на участие в тендере представляются потенциальными поставщиками в срок не позднее </w:t>
      </w:r>
      <w:r w:rsidRPr="005A078F">
        <w:rPr>
          <w:rFonts w:eastAsia="Calibri"/>
          <w:i/>
          <w:sz w:val="28"/>
          <w:szCs w:val="28"/>
          <w:lang w:eastAsia="en-US"/>
        </w:rPr>
        <w:t>(указать время и дату).</w:t>
      </w:r>
    </w:p>
    <w:p w14:paraId="72291269" w14:textId="77777777" w:rsidR="004E27E6" w:rsidRPr="005A078F" w:rsidRDefault="004E27E6" w:rsidP="004E27E6">
      <w:pPr>
        <w:rPr>
          <w:rFonts w:eastAsia="Calibri"/>
          <w:sz w:val="28"/>
          <w:szCs w:val="28"/>
          <w:lang w:eastAsia="en-US"/>
        </w:rPr>
      </w:pPr>
    </w:p>
    <w:p w14:paraId="2CB43BC9" w14:textId="77777777" w:rsidR="004E27E6" w:rsidRPr="005A078F" w:rsidRDefault="004E27E6" w:rsidP="004E27E6">
      <w:pPr>
        <w:rPr>
          <w:rFonts w:eastAsia="Calibri"/>
          <w:i/>
          <w:sz w:val="28"/>
          <w:szCs w:val="28"/>
          <w:lang w:eastAsia="en-US"/>
        </w:rPr>
      </w:pPr>
      <w:r w:rsidRPr="005A078F">
        <w:rPr>
          <w:rFonts w:eastAsia="Calibri"/>
          <w:sz w:val="28"/>
          <w:szCs w:val="28"/>
          <w:lang w:eastAsia="en-US"/>
        </w:rPr>
        <w:t xml:space="preserve">Организатор закупок </w:t>
      </w:r>
      <w:r w:rsidRPr="005A078F">
        <w:rPr>
          <w:rFonts w:eastAsia="Calibri"/>
          <w:i/>
          <w:sz w:val="28"/>
          <w:szCs w:val="28"/>
          <w:lang w:eastAsia="en-US"/>
        </w:rPr>
        <w:t>(указать Ф.И.О., должность и контактный телефон)</w:t>
      </w:r>
    </w:p>
    <w:p w14:paraId="19664864" w14:textId="77777777" w:rsidR="004E27E6" w:rsidRPr="005A078F" w:rsidRDefault="004E27E6" w:rsidP="004E27E6">
      <w:pPr>
        <w:ind w:left="9639"/>
        <w:rPr>
          <w:bCs/>
          <w:sz w:val="28"/>
          <w:szCs w:val="28"/>
        </w:rPr>
      </w:pPr>
    </w:p>
    <w:p w14:paraId="03F3EAEA" w14:textId="77777777" w:rsidR="004E27E6" w:rsidRPr="005A078F" w:rsidRDefault="004E27E6" w:rsidP="004E27E6">
      <w:pPr>
        <w:ind w:left="9639"/>
        <w:rPr>
          <w:bCs/>
          <w:sz w:val="28"/>
          <w:szCs w:val="28"/>
        </w:rPr>
      </w:pPr>
    </w:p>
    <w:p w14:paraId="3F87CA88" w14:textId="77777777" w:rsidR="004E27E6" w:rsidRPr="005A078F" w:rsidRDefault="004E27E6" w:rsidP="004E27E6">
      <w:pPr>
        <w:rPr>
          <w:bCs/>
          <w:sz w:val="28"/>
          <w:szCs w:val="28"/>
        </w:rPr>
      </w:pPr>
      <w:r w:rsidRPr="005A078F">
        <w:rPr>
          <w:sz w:val="28"/>
          <w:szCs w:val="28"/>
        </w:rPr>
        <w:t>*указать применение/неприменение торгов на понижение цены</w:t>
      </w:r>
    </w:p>
    <w:p w14:paraId="57718DBC" w14:textId="77777777" w:rsidR="004E27E6" w:rsidRPr="005A078F" w:rsidRDefault="004E27E6" w:rsidP="004E27E6">
      <w:pPr>
        <w:ind w:left="9639"/>
        <w:rPr>
          <w:bCs/>
          <w:sz w:val="28"/>
          <w:szCs w:val="28"/>
        </w:rPr>
      </w:pPr>
    </w:p>
    <w:p w14:paraId="3A574654" w14:textId="77777777" w:rsidR="004E27E6" w:rsidRPr="005A078F" w:rsidRDefault="004E27E6" w:rsidP="004E27E6">
      <w:pPr>
        <w:ind w:left="9639"/>
        <w:rPr>
          <w:bCs/>
          <w:sz w:val="28"/>
          <w:szCs w:val="28"/>
        </w:rPr>
      </w:pPr>
    </w:p>
    <w:p w14:paraId="4131E6F9" w14:textId="77777777" w:rsidR="004E27E6" w:rsidRPr="005A078F" w:rsidRDefault="004E27E6" w:rsidP="004E27E6">
      <w:pPr>
        <w:ind w:left="9639"/>
        <w:rPr>
          <w:bCs/>
          <w:sz w:val="28"/>
          <w:szCs w:val="28"/>
        </w:rPr>
      </w:pPr>
    </w:p>
    <w:p w14:paraId="0DABE2C1" w14:textId="77777777" w:rsidR="004E27E6" w:rsidRPr="005A078F" w:rsidRDefault="004E27E6" w:rsidP="004E27E6">
      <w:pPr>
        <w:ind w:left="7797"/>
        <w:rPr>
          <w:bCs/>
        </w:rPr>
      </w:pPr>
      <w:r w:rsidRPr="005A078F">
        <w:lastRenderedPageBreak/>
        <w:t xml:space="preserve">Приложение 9 к Регламенту взаимодействия </w:t>
      </w:r>
      <w:r w:rsidRPr="005A078F">
        <w:rPr>
          <w:bCs/>
        </w:rPr>
        <w:t>по вопросам приобретения и осуществления закупок товаров, работ, услуг</w:t>
      </w:r>
    </w:p>
    <w:p w14:paraId="1626B2B3" w14:textId="77777777" w:rsidR="004E27E6" w:rsidRPr="005A078F" w:rsidRDefault="004E27E6" w:rsidP="004E27E6">
      <w:pPr>
        <w:ind w:left="9639"/>
        <w:rPr>
          <w:bCs/>
          <w:sz w:val="28"/>
          <w:szCs w:val="28"/>
        </w:rPr>
      </w:pPr>
    </w:p>
    <w:p w14:paraId="65A2336C" w14:textId="77777777" w:rsidR="004E27E6" w:rsidRPr="005A078F" w:rsidRDefault="004E27E6" w:rsidP="004E27E6">
      <w:pPr>
        <w:ind w:left="9639"/>
        <w:rPr>
          <w:bCs/>
          <w:sz w:val="28"/>
          <w:szCs w:val="28"/>
        </w:rPr>
      </w:pPr>
    </w:p>
    <w:p w14:paraId="1A9BB17E" w14:textId="77777777" w:rsidR="004E27E6" w:rsidRPr="005A078F" w:rsidRDefault="004E27E6" w:rsidP="004E27E6">
      <w:pPr>
        <w:jc w:val="center"/>
        <w:rPr>
          <w:sz w:val="28"/>
          <w:szCs w:val="28"/>
        </w:rPr>
      </w:pPr>
      <w:r w:rsidRPr="005A078F">
        <w:rPr>
          <w:sz w:val="28"/>
          <w:szCs w:val="28"/>
        </w:rPr>
        <w:t>Журнал регистрации оригиналов банковских гарантий и оригинала заявки победителя закупок</w:t>
      </w:r>
    </w:p>
    <w:p w14:paraId="61F500E5" w14:textId="77777777" w:rsidR="004E27E6" w:rsidRPr="005A078F" w:rsidRDefault="004E27E6" w:rsidP="004E27E6">
      <w:pPr>
        <w:jc w:val="center"/>
        <w:rPr>
          <w:i/>
          <w:sz w:val="28"/>
          <w:szCs w:val="28"/>
        </w:rPr>
      </w:pPr>
      <w:r w:rsidRPr="005A078F">
        <w:rPr>
          <w:i/>
          <w:sz w:val="28"/>
          <w:szCs w:val="28"/>
        </w:rPr>
        <w:t>(наименование закупок)</w:t>
      </w:r>
    </w:p>
    <w:p w14:paraId="0F302E08" w14:textId="77777777" w:rsidR="004E27E6" w:rsidRPr="005A078F" w:rsidRDefault="004E27E6" w:rsidP="004E27E6">
      <w:pPr>
        <w:jc w:val="center"/>
        <w:rPr>
          <w:sz w:val="28"/>
          <w:szCs w:val="28"/>
        </w:rPr>
      </w:pPr>
    </w:p>
    <w:p w14:paraId="46629E68" w14:textId="77777777" w:rsidR="004E27E6" w:rsidRPr="005A078F" w:rsidRDefault="004E27E6" w:rsidP="004E27E6">
      <w:pPr>
        <w:rPr>
          <w:spacing w:val="3"/>
          <w:sz w:val="28"/>
          <w:szCs w:val="28"/>
        </w:rPr>
      </w:pPr>
      <w:r w:rsidRPr="005A078F">
        <w:rPr>
          <w:spacing w:val="3"/>
          <w:sz w:val="28"/>
          <w:szCs w:val="28"/>
        </w:rPr>
        <w:t>Наименование и адрес местонахождения заказчика/организатора закупок:</w:t>
      </w:r>
    </w:p>
    <w:p w14:paraId="5063C9C8" w14:textId="77777777" w:rsidR="004E27E6" w:rsidRPr="005A078F" w:rsidRDefault="004E27E6" w:rsidP="004E27E6">
      <w:pPr>
        <w:rPr>
          <w:sz w:val="28"/>
          <w:szCs w:val="28"/>
        </w:rPr>
      </w:pPr>
      <w:r w:rsidRPr="005A078F">
        <w:rPr>
          <w:sz w:val="28"/>
          <w:szCs w:val="28"/>
        </w:rPr>
        <w:t xml:space="preserve">Ф.И.О. секретаря комиссии: </w:t>
      </w:r>
    </w:p>
    <w:p w14:paraId="1F40DADF" w14:textId="77777777" w:rsidR="004E27E6" w:rsidRPr="005A078F" w:rsidRDefault="004E27E6" w:rsidP="004E27E6">
      <w:pPr>
        <w:rPr>
          <w:sz w:val="28"/>
          <w:szCs w:val="28"/>
        </w:rPr>
      </w:pPr>
    </w:p>
    <w:tbl>
      <w:tblPr>
        <w:tblW w:w="13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124"/>
        <w:gridCol w:w="2198"/>
        <w:gridCol w:w="3331"/>
        <w:gridCol w:w="2239"/>
        <w:gridCol w:w="2610"/>
      </w:tblGrid>
      <w:tr w:rsidR="005A078F" w:rsidRPr="005A078F" w14:paraId="6A5F3748" w14:textId="77777777" w:rsidTr="004E27E6">
        <w:trPr>
          <w:trHeight w:val="1543"/>
          <w:jc w:val="center"/>
        </w:trPr>
        <w:tc>
          <w:tcPr>
            <w:tcW w:w="739" w:type="dxa"/>
            <w:tcBorders>
              <w:top w:val="single" w:sz="4" w:space="0" w:color="auto"/>
              <w:left w:val="single" w:sz="4" w:space="0" w:color="auto"/>
              <w:bottom w:val="single" w:sz="4" w:space="0" w:color="auto"/>
              <w:right w:val="single" w:sz="4" w:space="0" w:color="auto"/>
            </w:tcBorders>
            <w:hideMark/>
          </w:tcPr>
          <w:p w14:paraId="16194EFE" w14:textId="77777777" w:rsidR="004E27E6" w:rsidRPr="005A078F" w:rsidRDefault="004E27E6" w:rsidP="004E27E6">
            <w:pPr>
              <w:ind w:left="-106" w:right="-79"/>
              <w:contextualSpacing/>
              <w:jc w:val="center"/>
              <w:rPr>
                <w:sz w:val="28"/>
                <w:szCs w:val="28"/>
              </w:rPr>
            </w:pPr>
            <w:r w:rsidRPr="005A078F">
              <w:rPr>
                <w:sz w:val="28"/>
                <w:szCs w:val="28"/>
              </w:rPr>
              <w:t>№</w:t>
            </w:r>
          </w:p>
          <w:p w14:paraId="63F81FAB" w14:textId="77777777" w:rsidR="004E27E6" w:rsidRPr="005A078F" w:rsidRDefault="004E27E6" w:rsidP="004E27E6">
            <w:pPr>
              <w:ind w:left="-106" w:right="-79"/>
              <w:contextualSpacing/>
              <w:jc w:val="center"/>
              <w:rPr>
                <w:sz w:val="28"/>
                <w:szCs w:val="28"/>
              </w:rPr>
            </w:pPr>
            <w:r w:rsidRPr="005A078F">
              <w:rPr>
                <w:sz w:val="28"/>
                <w:szCs w:val="28"/>
              </w:rPr>
              <w:t>п/п</w:t>
            </w:r>
          </w:p>
        </w:tc>
        <w:tc>
          <w:tcPr>
            <w:tcW w:w="2124" w:type="dxa"/>
            <w:tcBorders>
              <w:top w:val="single" w:sz="4" w:space="0" w:color="auto"/>
              <w:left w:val="single" w:sz="4" w:space="0" w:color="auto"/>
              <w:bottom w:val="single" w:sz="4" w:space="0" w:color="auto"/>
              <w:right w:val="single" w:sz="4" w:space="0" w:color="auto"/>
            </w:tcBorders>
            <w:hideMark/>
          </w:tcPr>
          <w:p w14:paraId="40E3C235" w14:textId="77777777" w:rsidR="004E27E6" w:rsidRPr="005A078F" w:rsidRDefault="004E27E6" w:rsidP="004E27E6">
            <w:pPr>
              <w:ind w:right="-39"/>
              <w:contextualSpacing/>
              <w:jc w:val="center"/>
              <w:rPr>
                <w:sz w:val="28"/>
                <w:szCs w:val="28"/>
              </w:rPr>
            </w:pPr>
            <w:r w:rsidRPr="005A078F">
              <w:rPr>
                <w:sz w:val="28"/>
                <w:szCs w:val="28"/>
              </w:rPr>
              <w:t xml:space="preserve">Наименование документа </w:t>
            </w:r>
          </w:p>
        </w:tc>
        <w:tc>
          <w:tcPr>
            <w:tcW w:w="2198" w:type="dxa"/>
            <w:tcBorders>
              <w:top w:val="single" w:sz="4" w:space="0" w:color="auto"/>
              <w:left w:val="single" w:sz="4" w:space="0" w:color="auto"/>
              <w:bottom w:val="single" w:sz="4" w:space="0" w:color="auto"/>
              <w:right w:val="single" w:sz="4" w:space="0" w:color="auto"/>
            </w:tcBorders>
          </w:tcPr>
          <w:p w14:paraId="7C9E31FC" w14:textId="77777777" w:rsidR="004E27E6" w:rsidRPr="005A078F" w:rsidRDefault="004E27E6" w:rsidP="004E27E6">
            <w:pPr>
              <w:ind w:right="-115"/>
              <w:contextualSpacing/>
              <w:jc w:val="center"/>
              <w:rPr>
                <w:sz w:val="28"/>
                <w:szCs w:val="28"/>
              </w:rPr>
            </w:pPr>
            <w:r w:rsidRPr="005A078F">
              <w:rPr>
                <w:sz w:val="28"/>
                <w:szCs w:val="28"/>
              </w:rPr>
              <w:t xml:space="preserve">Наименование потенциального поставщика/поставщика, адрес местонахождения поставщика </w:t>
            </w:r>
          </w:p>
        </w:tc>
        <w:tc>
          <w:tcPr>
            <w:tcW w:w="3331" w:type="dxa"/>
            <w:tcBorders>
              <w:top w:val="single" w:sz="4" w:space="0" w:color="auto"/>
              <w:left w:val="single" w:sz="4" w:space="0" w:color="auto"/>
              <w:bottom w:val="single" w:sz="4" w:space="0" w:color="auto"/>
              <w:right w:val="single" w:sz="4" w:space="0" w:color="auto"/>
            </w:tcBorders>
            <w:hideMark/>
          </w:tcPr>
          <w:p w14:paraId="5BF07C5E" w14:textId="77777777" w:rsidR="004E27E6" w:rsidRPr="005A078F" w:rsidRDefault="004E27E6" w:rsidP="004E27E6">
            <w:pPr>
              <w:ind w:right="-115"/>
              <w:contextualSpacing/>
              <w:jc w:val="center"/>
              <w:rPr>
                <w:sz w:val="28"/>
                <w:szCs w:val="28"/>
              </w:rPr>
            </w:pPr>
            <w:r w:rsidRPr="005A078F">
              <w:rPr>
                <w:sz w:val="28"/>
                <w:szCs w:val="28"/>
              </w:rPr>
              <w:t>Фамилия, имя и отчество лица, представившего документ</w:t>
            </w:r>
          </w:p>
        </w:tc>
        <w:tc>
          <w:tcPr>
            <w:tcW w:w="2239" w:type="dxa"/>
            <w:tcBorders>
              <w:top w:val="single" w:sz="4" w:space="0" w:color="auto"/>
              <w:left w:val="single" w:sz="4" w:space="0" w:color="auto"/>
              <w:bottom w:val="single" w:sz="4" w:space="0" w:color="auto"/>
              <w:right w:val="single" w:sz="4" w:space="0" w:color="auto"/>
            </w:tcBorders>
            <w:hideMark/>
          </w:tcPr>
          <w:p w14:paraId="33E00AAD" w14:textId="77777777" w:rsidR="004E27E6" w:rsidRPr="005A078F" w:rsidRDefault="004E27E6" w:rsidP="004E27E6">
            <w:pPr>
              <w:ind w:right="-47"/>
              <w:contextualSpacing/>
              <w:jc w:val="center"/>
              <w:rPr>
                <w:sz w:val="28"/>
                <w:szCs w:val="28"/>
              </w:rPr>
            </w:pPr>
            <w:r w:rsidRPr="005A078F">
              <w:rPr>
                <w:sz w:val="28"/>
                <w:szCs w:val="28"/>
              </w:rPr>
              <w:t>Время и дата регистрации документа</w:t>
            </w:r>
          </w:p>
          <w:p w14:paraId="3506513C" w14:textId="77777777" w:rsidR="004E27E6" w:rsidRPr="005A078F" w:rsidRDefault="004E27E6" w:rsidP="004E27E6">
            <w:pPr>
              <w:ind w:right="-47"/>
              <w:contextualSpacing/>
              <w:jc w:val="center"/>
              <w:rPr>
                <w:sz w:val="28"/>
                <w:szCs w:val="28"/>
              </w:rPr>
            </w:pPr>
          </w:p>
        </w:tc>
        <w:tc>
          <w:tcPr>
            <w:tcW w:w="2610" w:type="dxa"/>
            <w:tcBorders>
              <w:top w:val="single" w:sz="4" w:space="0" w:color="auto"/>
              <w:left w:val="single" w:sz="4" w:space="0" w:color="auto"/>
              <w:bottom w:val="single" w:sz="4" w:space="0" w:color="auto"/>
              <w:right w:val="single" w:sz="4" w:space="0" w:color="auto"/>
            </w:tcBorders>
          </w:tcPr>
          <w:p w14:paraId="4E674216" w14:textId="77777777" w:rsidR="004E27E6" w:rsidRPr="005A078F" w:rsidRDefault="004E27E6" w:rsidP="004E27E6">
            <w:pPr>
              <w:ind w:right="-47"/>
              <w:contextualSpacing/>
              <w:jc w:val="center"/>
              <w:rPr>
                <w:sz w:val="28"/>
                <w:szCs w:val="28"/>
              </w:rPr>
            </w:pPr>
            <w:r w:rsidRPr="005A078F">
              <w:rPr>
                <w:sz w:val="28"/>
                <w:szCs w:val="28"/>
              </w:rPr>
              <w:t xml:space="preserve">Подпись лица, представившего документ, документ, подтверждающий полномочия </w:t>
            </w:r>
          </w:p>
        </w:tc>
      </w:tr>
      <w:tr w:rsidR="005A078F" w:rsidRPr="005A078F" w14:paraId="3C3AF1F6" w14:textId="77777777" w:rsidTr="004E27E6">
        <w:trPr>
          <w:trHeight w:val="277"/>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61D8B792" w14:textId="77777777" w:rsidR="004E27E6" w:rsidRPr="005A078F" w:rsidRDefault="004E27E6" w:rsidP="004E27E6">
            <w:pPr>
              <w:jc w:val="center"/>
              <w:rPr>
                <w:sz w:val="28"/>
                <w:szCs w:val="28"/>
              </w:rPr>
            </w:pPr>
            <w:r w:rsidRPr="005A078F">
              <w:rPr>
                <w:sz w:val="28"/>
                <w:szCs w:val="28"/>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520743E4" w14:textId="77777777" w:rsidR="004E27E6" w:rsidRPr="005A078F" w:rsidRDefault="004E27E6" w:rsidP="004E27E6">
            <w:pPr>
              <w:jc w:val="center"/>
              <w:rPr>
                <w:sz w:val="28"/>
                <w:szCs w:val="28"/>
              </w:rPr>
            </w:pPr>
            <w:r w:rsidRPr="005A078F">
              <w:rPr>
                <w:sz w:val="28"/>
                <w:szCs w:val="28"/>
              </w:rPr>
              <w:t>2</w:t>
            </w:r>
          </w:p>
        </w:tc>
        <w:tc>
          <w:tcPr>
            <w:tcW w:w="2198" w:type="dxa"/>
            <w:tcBorders>
              <w:top w:val="single" w:sz="4" w:space="0" w:color="auto"/>
              <w:left w:val="single" w:sz="4" w:space="0" w:color="auto"/>
              <w:bottom w:val="single" w:sz="4" w:space="0" w:color="auto"/>
              <w:right w:val="single" w:sz="4" w:space="0" w:color="auto"/>
            </w:tcBorders>
          </w:tcPr>
          <w:p w14:paraId="7BC45239" w14:textId="77777777" w:rsidR="004E27E6" w:rsidRPr="005A078F" w:rsidRDefault="004E27E6" w:rsidP="004E27E6">
            <w:pPr>
              <w:jc w:val="center"/>
              <w:rPr>
                <w:sz w:val="28"/>
                <w:szCs w:val="28"/>
              </w:rPr>
            </w:pPr>
            <w:r w:rsidRPr="005A078F">
              <w:rPr>
                <w:sz w:val="28"/>
                <w:szCs w:val="28"/>
              </w:rPr>
              <w:t>3</w:t>
            </w:r>
          </w:p>
        </w:tc>
        <w:tc>
          <w:tcPr>
            <w:tcW w:w="3331" w:type="dxa"/>
            <w:tcBorders>
              <w:top w:val="single" w:sz="4" w:space="0" w:color="auto"/>
              <w:left w:val="single" w:sz="4" w:space="0" w:color="auto"/>
              <w:bottom w:val="single" w:sz="4" w:space="0" w:color="auto"/>
              <w:right w:val="single" w:sz="4" w:space="0" w:color="auto"/>
            </w:tcBorders>
            <w:vAlign w:val="center"/>
            <w:hideMark/>
          </w:tcPr>
          <w:p w14:paraId="35935117" w14:textId="77777777" w:rsidR="004E27E6" w:rsidRPr="005A078F" w:rsidRDefault="004E27E6" w:rsidP="004E27E6">
            <w:pPr>
              <w:jc w:val="center"/>
              <w:rPr>
                <w:sz w:val="28"/>
                <w:szCs w:val="28"/>
              </w:rPr>
            </w:pPr>
            <w:r w:rsidRPr="005A078F">
              <w:rPr>
                <w:sz w:val="28"/>
                <w:szCs w:val="28"/>
              </w:rPr>
              <w:t>4</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F9AA6E9" w14:textId="77777777" w:rsidR="004E27E6" w:rsidRPr="005A078F" w:rsidRDefault="004E27E6" w:rsidP="004E27E6">
            <w:pPr>
              <w:jc w:val="center"/>
              <w:rPr>
                <w:sz w:val="28"/>
                <w:szCs w:val="28"/>
              </w:rPr>
            </w:pPr>
            <w:r w:rsidRPr="005A078F">
              <w:rPr>
                <w:sz w:val="28"/>
                <w:szCs w:val="28"/>
              </w:rPr>
              <w:t>5</w:t>
            </w:r>
          </w:p>
        </w:tc>
        <w:tc>
          <w:tcPr>
            <w:tcW w:w="2610" w:type="dxa"/>
            <w:tcBorders>
              <w:top w:val="single" w:sz="4" w:space="0" w:color="auto"/>
              <w:left w:val="single" w:sz="4" w:space="0" w:color="auto"/>
              <w:bottom w:val="single" w:sz="4" w:space="0" w:color="auto"/>
              <w:right w:val="single" w:sz="4" w:space="0" w:color="auto"/>
            </w:tcBorders>
          </w:tcPr>
          <w:p w14:paraId="1B022465" w14:textId="77777777" w:rsidR="004E27E6" w:rsidRPr="005A078F" w:rsidRDefault="004E27E6" w:rsidP="004E27E6">
            <w:pPr>
              <w:jc w:val="center"/>
              <w:rPr>
                <w:sz w:val="28"/>
                <w:szCs w:val="28"/>
              </w:rPr>
            </w:pPr>
            <w:r w:rsidRPr="005A078F">
              <w:rPr>
                <w:sz w:val="28"/>
                <w:szCs w:val="28"/>
              </w:rPr>
              <w:t>6</w:t>
            </w:r>
          </w:p>
        </w:tc>
      </w:tr>
      <w:tr w:rsidR="005A078F" w:rsidRPr="005A078F" w14:paraId="6FE6E7EF" w14:textId="77777777" w:rsidTr="004E27E6">
        <w:trPr>
          <w:trHeight w:val="175"/>
          <w:jc w:val="center"/>
        </w:trPr>
        <w:tc>
          <w:tcPr>
            <w:tcW w:w="739" w:type="dxa"/>
            <w:tcBorders>
              <w:top w:val="single" w:sz="4" w:space="0" w:color="auto"/>
              <w:left w:val="single" w:sz="4" w:space="0" w:color="auto"/>
              <w:bottom w:val="single" w:sz="4" w:space="0" w:color="auto"/>
              <w:right w:val="single" w:sz="4" w:space="0" w:color="auto"/>
            </w:tcBorders>
            <w:vAlign w:val="bottom"/>
          </w:tcPr>
          <w:p w14:paraId="3C6137D8" w14:textId="77777777" w:rsidR="004E27E6" w:rsidRPr="005A078F" w:rsidRDefault="004E27E6" w:rsidP="004E27E6">
            <w:pPr>
              <w:jc w:val="center"/>
              <w:rPr>
                <w:sz w:val="28"/>
                <w:szCs w:val="28"/>
              </w:rPr>
            </w:pPr>
            <w:r w:rsidRPr="005A078F">
              <w:rPr>
                <w:sz w:val="28"/>
                <w:szCs w:val="28"/>
              </w:rPr>
              <w:t>1</w:t>
            </w:r>
          </w:p>
        </w:tc>
        <w:tc>
          <w:tcPr>
            <w:tcW w:w="2124" w:type="dxa"/>
            <w:tcBorders>
              <w:top w:val="single" w:sz="4" w:space="0" w:color="auto"/>
              <w:left w:val="single" w:sz="4" w:space="0" w:color="auto"/>
              <w:bottom w:val="single" w:sz="4" w:space="0" w:color="auto"/>
              <w:right w:val="single" w:sz="4" w:space="0" w:color="auto"/>
            </w:tcBorders>
            <w:vAlign w:val="center"/>
          </w:tcPr>
          <w:p w14:paraId="78A82C43" w14:textId="77777777" w:rsidR="004E27E6" w:rsidRPr="005A078F" w:rsidRDefault="004E27E6" w:rsidP="004E27E6">
            <w:pPr>
              <w:rPr>
                <w:bCs/>
                <w:sz w:val="28"/>
                <w:szCs w:val="28"/>
              </w:rPr>
            </w:pPr>
          </w:p>
        </w:tc>
        <w:tc>
          <w:tcPr>
            <w:tcW w:w="2198" w:type="dxa"/>
            <w:tcBorders>
              <w:top w:val="single" w:sz="4" w:space="0" w:color="auto"/>
              <w:left w:val="single" w:sz="4" w:space="0" w:color="auto"/>
              <w:bottom w:val="single" w:sz="4" w:space="0" w:color="auto"/>
              <w:right w:val="single" w:sz="4" w:space="0" w:color="auto"/>
            </w:tcBorders>
          </w:tcPr>
          <w:p w14:paraId="66B6FB87" w14:textId="77777777" w:rsidR="004E27E6" w:rsidRPr="005A078F" w:rsidRDefault="004E27E6" w:rsidP="004E27E6">
            <w:pPr>
              <w:rPr>
                <w:sz w:val="28"/>
                <w:szCs w:val="28"/>
              </w:rPr>
            </w:pPr>
          </w:p>
        </w:tc>
        <w:tc>
          <w:tcPr>
            <w:tcW w:w="3331" w:type="dxa"/>
            <w:tcBorders>
              <w:top w:val="single" w:sz="4" w:space="0" w:color="auto"/>
              <w:left w:val="single" w:sz="4" w:space="0" w:color="auto"/>
              <w:bottom w:val="single" w:sz="4" w:space="0" w:color="auto"/>
              <w:right w:val="single" w:sz="4" w:space="0" w:color="auto"/>
            </w:tcBorders>
            <w:vAlign w:val="center"/>
          </w:tcPr>
          <w:p w14:paraId="14DC472F" w14:textId="77777777" w:rsidR="004E27E6" w:rsidRPr="005A078F" w:rsidRDefault="004E27E6" w:rsidP="004E27E6">
            <w:pPr>
              <w:rPr>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14:paraId="61A38115" w14:textId="77777777" w:rsidR="004E27E6" w:rsidRPr="005A078F" w:rsidRDefault="004E27E6" w:rsidP="004E27E6">
            <w:pPr>
              <w:jc w:val="center"/>
              <w:rPr>
                <w:sz w:val="28"/>
                <w:szCs w:val="28"/>
              </w:rPr>
            </w:pPr>
          </w:p>
        </w:tc>
        <w:tc>
          <w:tcPr>
            <w:tcW w:w="2610" w:type="dxa"/>
            <w:tcBorders>
              <w:top w:val="single" w:sz="4" w:space="0" w:color="auto"/>
              <w:left w:val="single" w:sz="4" w:space="0" w:color="auto"/>
              <w:bottom w:val="single" w:sz="4" w:space="0" w:color="auto"/>
              <w:right w:val="single" w:sz="4" w:space="0" w:color="auto"/>
            </w:tcBorders>
          </w:tcPr>
          <w:p w14:paraId="589BE682" w14:textId="77777777" w:rsidR="004E27E6" w:rsidRPr="005A078F" w:rsidRDefault="004E27E6" w:rsidP="004E27E6">
            <w:pPr>
              <w:jc w:val="center"/>
              <w:rPr>
                <w:sz w:val="28"/>
                <w:szCs w:val="28"/>
              </w:rPr>
            </w:pPr>
          </w:p>
        </w:tc>
      </w:tr>
      <w:tr w:rsidR="005A078F" w:rsidRPr="005A078F" w14:paraId="60D44335" w14:textId="77777777" w:rsidTr="004E27E6">
        <w:trPr>
          <w:trHeight w:val="175"/>
          <w:jc w:val="center"/>
        </w:trPr>
        <w:tc>
          <w:tcPr>
            <w:tcW w:w="739" w:type="dxa"/>
            <w:tcBorders>
              <w:top w:val="single" w:sz="4" w:space="0" w:color="auto"/>
              <w:left w:val="single" w:sz="4" w:space="0" w:color="auto"/>
              <w:bottom w:val="single" w:sz="4" w:space="0" w:color="auto"/>
              <w:right w:val="single" w:sz="4" w:space="0" w:color="auto"/>
            </w:tcBorders>
            <w:vAlign w:val="bottom"/>
          </w:tcPr>
          <w:p w14:paraId="085CAC72" w14:textId="77777777" w:rsidR="004E27E6" w:rsidRPr="005A078F" w:rsidRDefault="004E27E6" w:rsidP="004E27E6">
            <w:pPr>
              <w:jc w:val="center"/>
              <w:rPr>
                <w:sz w:val="28"/>
                <w:szCs w:val="28"/>
              </w:rPr>
            </w:pPr>
            <w:r w:rsidRPr="005A078F">
              <w:rPr>
                <w:sz w:val="28"/>
                <w:szCs w:val="28"/>
              </w:rPr>
              <w:t>2</w:t>
            </w:r>
          </w:p>
        </w:tc>
        <w:tc>
          <w:tcPr>
            <w:tcW w:w="2124" w:type="dxa"/>
            <w:tcBorders>
              <w:top w:val="single" w:sz="4" w:space="0" w:color="auto"/>
              <w:left w:val="single" w:sz="4" w:space="0" w:color="auto"/>
              <w:bottom w:val="single" w:sz="4" w:space="0" w:color="auto"/>
              <w:right w:val="single" w:sz="4" w:space="0" w:color="auto"/>
            </w:tcBorders>
            <w:vAlign w:val="center"/>
          </w:tcPr>
          <w:p w14:paraId="66504530" w14:textId="77777777" w:rsidR="004E27E6" w:rsidRPr="005A078F" w:rsidRDefault="004E27E6" w:rsidP="004E27E6">
            <w:pPr>
              <w:rPr>
                <w:bCs/>
                <w:sz w:val="28"/>
                <w:szCs w:val="28"/>
              </w:rPr>
            </w:pPr>
          </w:p>
        </w:tc>
        <w:tc>
          <w:tcPr>
            <w:tcW w:w="2198" w:type="dxa"/>
            <w:tcBorders>
              <w:top w:val="single" w:sz="4" w:space="0" w:color="auto"/>
              <w:left w:val="single" w:sz="4" w:space="0" w:color="auto"/>
              <w:bottom w:val="single" w:sz="4" w:space="0" w:color="auto"/>
              <w:right w:val="single" w:sz="4" w:space="0" w:color="auto"/>
            </w:tcBorders>
          </w:tcPr>
          <w:p w14:paraId="307B2FFC" w14:textId="77777777" w:rsidR="004E27E6" w:rsidRPr="005A078F" w:rsidRDefault="004E27E6" w:rsidP="004E27E6">
            <w:pPr>
              <w:rPr>
                <w:sz w:val="28"/>
                <w:szCs w:val="28"/>
              </w:rPr>
            </w:pPr>
          </w:p>
        </w:tc>
        <w:tc>
          <w:tcPr>
            <w:tcW w:w="3331" w:type="dxa"/>
            <w:tcBorders>
              <w:top w:val="single" w:sz="4" w:space="0" w:color="auto"/>
              <w:left w:val="single" w:sz="4" w:space="0" w:color="auto"/>
              <w:bottom w:val="single" w:sz="4" w:space="0" w:color="auto"/>
              <w:right w:val="single" w:sz="4" w:space="0" w:color="auto"/>
            </w:tcBorders>
            <w:vAlign w:val="center"/>
          </w:tcPr>
          <w:p w14:paraId="00EC9F75" w14:textId="77777777" w:rsidR="004E27E6" w:rsidRPr="005A078F" w:rsidRDefault="004E27E6" w:rsidP="004E27E6">
            <w:pPr>
              <w:rPr>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14:paraId="10ADF4DE" w14:textId="77777777" w:rsidR="004E27E6" w:rsidRPr="005A078F" w:rsidRDefault="004E27E6" w:rsidP="004E27E6">
            <w:pPr>
              <w:jc w:val="center"/>
              <w:rPr>
                <w:sz w:val="28"/>
                <w:szCs w:val="28"/>
              </w:rPr>
            </w:pPr>
          </w:p>
        </w:tc>
        <w:tc>
          <w:tcPr>
            <w:tcW w:w="2610" w:type="dxa"/>
            <w:tcBorders>
              <w:top w:val="single" w:sz="4" w:space="0" w:color="auto"/>
              <w:left w:val="single" w:sz="4" w:space="0" w:color="auto"/>
              <w:bottom w:val="single" w:sz="4" w:space="0" w:color="auto"/>
              <w:right w:val="single" w:sz="4" w:space="0" w:color="auto"/>
            </w:tcBorders>
          </w:tcPr>
          <w:p w14:paraId="7C97A650" w14:textId="77777777" w:rsidR="004E27E6" w:rsidRPr="005A078F" w:rsidRDefault="004E27E6" w:rsidP="004E27E6">
            <w:pPr>
              <w:jc w:val="center"/>
              <w:rPr>
                <w:sz w:val="28"/>
                <w:szCs w:val="28"/>
              </w:rPr>
            </w:pPr>
          </w:p>
        </w:tc>
      </w:tr>
    </w:tbl>
    <w:p w14:paraId="4A233F51" w14:textId="77777777" w:rsidR="004E27E6" w:rsidRPr="005A078F" w:rsidRDefault="004E27E6" w:rsidP="004E27E6">
      <w:pPr>
        <w:ind w:left="9639"/>
        <w:rPr>
          <w:bCs/>
          <w:sz w:val="28"/>
          <w:szCs w:val="28"/>
        </w:rPr>
      </w:pPr>
    </w:p>
    <w:p w14:paraId="4540D1F4" w14:textId="77777777" w:rsidR="004E27E6" w:rsidRPr="005A078F" w:rsidRDefault="004E27E6" w:rsidP="004E27E6">
      <w:pPr>
        <w:ind w:left="9639"/>
        <w:rPr>
          <w:bCs/>
          <w:sz w:val="28"/>
          <w:szCs w:val="28"/>
        </w:rPr>
      </w:pPr>
    </w:p>
    <w:p w14:paraId="62C35B13" w14:textId="77777777" w:rsidR="004E27E6" w:rsidRPr="005A078F" w:rsidRDefault="004E27E6" w:rsidP="004E27E6">
      <w:pPr>
        <w:ind w:left="9639"/>
        <w:rPr>
          <w:bCs/>
          <w:sz w:val="28"/>
          <w:szCs w:val="28"/>
        </w:rPr>
      </w:pPr>
    </w:p>
    <w:p w14:paraId="7B89D525" w14:textId="77777777" w:rsidR="004E27E6" w:rsidRPr="005A078F" w:rsidRDefault="004E27E6" w:rsidP="004E27E6">
      <w:pPr>
        <w:ind w:left="9639"/>
        <w:rPr>
          <w:bCs/>
          <w:sz w:val="28"/>
          <w:szCs w:val="28"/>
        </w:rPr>
      </w:pPr>
    </w:p>
    <w:p w14:paraId="71C2E632" w14:textId="77777777" w:rsidR="004E27E6" w:rsidRPr="005A078F" w:rsidRDefault="004E27E6" w:rsidP="004E27E6">
      <w:pPr>
        <w:ind w:left="9639"/>
        <w:rPr>
          <w:bCs/>
          <w:sz w:val="28"/>
          <w:szCs w:val="28"/>
        </w:rPr>
      </w:pPr>
    </w:p>
    <w:p w14:paraId="5D0612CF" w14:textId="77777777" w:rsidR="004E27E6" w:rsidRPr="005A078F" w:rsidRDefault="004E27E6" w:rsidP="004E27E6">
      <w:pPr>
        <w:ind w:left="9639"/>
        <w:rPr>
          <w:bCs/>
          <w:sz w:val="28"/>
          <w:szCs w:val="28"/>
        </w:rPr>
      </w:pPr>
    </w:p>
    <w:p w14:paraId="4D0C78C6" w14:textId="77777777" w:rsidR="004E27E6" w:rsidRPr="005A078F" w:rsidRDefault="004E27E6" w:rsidP="004E27E6">
      <w:pPr>
        <w:ind w:left="9639"/>
        <w:rPr>
          <w:sz w:val="28"/>
          <w:szCs w:val="28"/>
        </w:rPr>
      </w:pPr>
    </w:p>
    <w:p w14:paraId="72821B25" w14:textId="77777777" w:rsidR="004E27E6" w:rsidRPr="005A078F" w:rsidRDefault="004E27E6" w:rsidP="004E27E6">
      <w:pPr>
        <w:rPr>
          <w:sz w:val="28"/>
          <w:szCs w:val="28"/>
        </w:rPr>
      </w:pPr>
    </w:p>
    <w:p w14:paraId="045844C5" w14:textId="77777777" w:rsidR="004E27E6" w:rsidRPr="005A078F" w:rsidRDefault="004E27E6" w:rsidP="004E27E6">
      <w:pPr>
        <w:widowControl w:val="0"/>
        <w:adjustRightInd w:val="0"/>
        <w:jc w:val="both"/>
      </w:pPr>
    </w:p>
    <w:p w14:paraId="4952E373" w14:textId="77777777" w:rsidR="004E27E6" w:rsidRPr="005A078F" w:rsidRDefault="004E27E6" w:rsidP="004E27E6">
      <w:pPr>
        <w:jc w:val="right"/>
        <w:rPr>
          <w:sz w:val="28"/>
          <w:szCs w:val="28"/>
        </w:rPr>
      </w:pPr>
    </w:p>
    <w:p w14:paraId="0CA93C86" w14:textId="34052A2C" w:rsidR="004E27E6" w:rsidRPr="005A078F" w:rsidRDefault="004E27E6" w:rsidP="004E27E6">
      <w:pPr>
        <w:ind w:left="-284" w:right="-851" w:firstLine="8364"/>
      </w:pPr>
      <w:r w:rsidRPr="005A078F">
        <w:rPr>
          <w:sz w:val="28"/>
          <w:szCs w:val="28"/>
        </w:rPr>
        <w:br w:type="page"/>
      </w:r>
      <w:r w:rsidR="00A73D85" w:rsidRPr="005A078F" w:rsidDel="00A73D85">
        <w:lastRenderedPageBreak/>
        <w:t xml:space="preserve"> </w:t>
      </w:r>
      <w:r w:rsidRPr="005A078F">
        <w:t xml:space="preserve">Приложение </w:t>
      </w:r>
      <w:r w:rsidR="001E7807" w:rsidRPr="005A078F">
        <w:t>1</w:t>
      </w:r>
      <w:r w:rsidR="001E7807">
        <w:t>0</w:t>
      </w:r>
      <w:r w:rsidR="001E7807" w:rsidRPr="005A078F">
        <w:t xml:space="preserve"> </w:t>
      </w:r>
      <w:r w:rsidRPr="005A078F">
        <w:t xml:space="preserve">к Регламенту взаимодействия </w:t>
      </w:r>
    </w:p>
    <w:p w14:paraId="53838C5D" w14:textId="77777777" w:rsidR="004E27E6" w:rsidRPr="005A078F" w:rsidRDefault="004E27E6" w:rsidP="004E27E6">
      <w:pPr>
        <w:ind w:left="8080" w:right="-851"/>
        <w:rPr>
          <w:bCs/>
        </w:rPr>
      </w:pPr>
      <w:r w:rsidRPr="005A078F">
        <w:rPr>
          <w:bCs/>
        </w:rPr>
        <w:t>по вопросам приобретения и осуществления закупок товаров, работ, услуг</w:t>
      </w:r>
    </w:p>
    <w:p w14:paraId="78ACA1A6" w14:textId="77777777" w:rsidR="004E27E6" w:rsidRPr="005A078F" w:rsidRDefault="004E27E6" w:rsidP="004E27E6">
      <w:pPr>
        <w:pStyle w:val="af1"/>
        <w:spacing w:after="0" w:line="240" w:lineRule="auto"/>
        <w:ind w:right="-468"/>
        <w:jc w:val="center"/>
        <w:rPr>
          <w:sz w:val="28"/>
          <w:szCs w:val="28"/>
        </w:rPr>
      </w:pPr>
    </w:p>
    <w:p w14:paraId="11C263A7" w14:textId="77777777" w:rsidR="004E27E6" w:rsidRPr="005A078F" w:rsidRDefault="004E27E6" w:rsidP="004E27E6">
      <w:pPr>
        <w:pStyle w:val="af1"/>
        <w:spacing w:after="0" w:line="240" w:lineRule="auto"/>
        <w:ind w:right="-468"/>
        <w:jc w:val="center"/>
        <w:rPr>
          <w:i/>
          <w:sz w:val="28"/>
          <w:szCs w:val="28"/>
        </w:rPr>
      </w:pPr>
      <w:r w:rsidRPr="005A078F">
        <w:rPr>
          <w:sz w:val="28"/>
          <w:szCs w:val="28"/>
        </w:rPr>
        <w:t xml:space="preserve">Условия проведения электронных закупок </w:t>
      </w:r>
      <w:r w:rsidRPr="005A078F">
        <w:rPr>
          <w:i/>
          <w:sz w:val="28"/>
          <w:szCs w:val="28"/>
        </w:rPr>
        <w:t xml:space="preserve">(наименование товаров, работ, услуг) </w:t>
      </w:r>
    </w:p>
    <w:p w14:paraId="6975CB5E" w14:textId="77777777" w:rsidR="004E27E6" w:rsidRPr="005A078F" w:rsidRDefault="004E27E6" w:rsidP="004E27E6">
      <w:pPr>
        <w:pStyle w:val="af1"/>
        <w:spacing w:after="0" w:line="240" w:lineRule="auto"/>
        <w:ind w:right="-468"/>
        <w:jc w:val="center"/>
        <w:rPr>
          <w:sz w:val="28"/>
          <w:szCs w:val="28"/>
        </w:rPr>
      </w:pPr>
      <w:r w:rsidRPr="005A078F">
        <w:rPr>
          <w:sz w:val="28"/>
          <w:szCs w:val="28"/>
        </w:rPr>
        <w:t>способом запроса ценовых предложений*</w:t>
      </w:r>
    </w:p>
    <w:p w14:paraId="6707BCD9" w14:textId="77777777" w:rsidR="004E27E6" w:rsidRPr="005A078F" w:rsidRDefault="004E27E6" w:rsidP="004E27E6">
      <w:pPr>
        <w:widowControl w:val="0"/>
        <w:shd w:val="clear" w:color="auto" w:fill="FFFFFF"/>
        <w:tabs>
          <w:tab w:val="left" w:pos="986"/>
        </w:tabs>
        <w:autoSpaceDE w:val="0"/>
        <w:autoSpaceDN w:val="0"/>
        <w:adjustRightInd w:val="0"/>
        <w:ind w:right="-10"/>
        <w:jc w:val="both"/>
        <w:rPr>
          <w:spacing w:val="3"/>
          <w:sz w:val="28"/>
          <w:szCs w:val="28"/>
        </w:rPr>
      </w:pPr>
    </w:p>
    <w:p w14:paraId="2EE4B9A8"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Электронные закупки способом запроса ценовых предложений* проводятся организатором закупок </w:t>
      </w:r>
      <w:r w:rsidRPr="005A078F">
        <w:rPr>
          <w:i/>
          <w:sz w:val="28"/>
          <w:szCs w:val="28"/>
        </w:rPr>
        <w:t xml:space="preserve">(наименование организации) </w:t>
      </w:r>
      <w:r w:rsidRPr="005A078F">
        <w:rPr>
          <w:spacing w:val="3"/>
          <w:sz w:val="28"/>
          <w:szCs w:val="28"/>
        </w:rPr>
        <w:t>в соответствии с Правилами закупок товаров, работ, услуг (далее – Правила закупок), размещенных на интернет - ресурсе КФ «</w:t>
      </w:r>
      <w:r w:rsidRPr="005A078F">
        <w:rPr>
          <w:spacing w:val="3"/>
          <w:sz w:val="28"/>
          <w:szCs w:val="28"/>
          <w:lang w:val="en-US"/>
        </w:rPr>
        <w:t>UMC</w:t>
      </w:r>
      <w:r w:rsidRPr="005A078F">
        <w:rPr>
          <w:spacing w:val="3"/>
          <w:sz w:val="28"/>
          <w:szCs w:val="28"/>
        </w:rPr>
        <w:t>».</w:t>
      </w:r>
    </w:p>
    <w:p w14:paraId="17B3404B" w14:textId="68BFF5E1"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Информация о закупаемых товарах, работах, услугах </w:t>
      </w:r>
      <w:r w:rsidRPr="005A078F">
        <w:rPr>
          <w:i/>
          <w:spacing w:val="-3"/>
          <w:sz w:val="28"/>
          <w:szCs w:val="28"/>
        </w:rPr>
        <w:t>(указывается наименование товаров, работ, услуг в разрезе лотов, количества/объемов и с</w:t>
      </w:r>
      <w:r w:rsidRPr="005A078F">
        <w:rPr>
          <w:bCs/>
          <w:i/>
          <w:spacing w:val="-4"/>
          <w:sz w:val="28"/>
          <w:szCs w:val="28"/>
        </w:rPr>
        <w:t xml:space="preserve">умм, выделенных для </w:t>
      </w:r>
      <w:r w:rsidR="008F021A" w:rsidRPr="005A078F">
        <w:rPr>
          <w:bCs/>
          <w:i/>
          <w:spacing w:val="-4"/>
          <w:sz w:val="28"/>
          <w:szCs w:val="28"/>
        </w:rPr>
        <w:t xml:space="preserve">электронной </w:t>
      </w:r>
      <w:r w:rsidRPr="005A078F">
        <w:rPr>
          <w:bCs/>
          <w:i/>
          <w:spacing w:val="-4"/>
          <w:sz w:val="28"/>
          <w:szCs w:val="28"/>
        </w:rPr>
        <w:t>закупки в тенге, без учета НДС)</w:t>
      </w:r>
      <w:r w:rsidRPr="005A078F">
        <w:rPr>
          <w:bCs/>
          <w:spacing w:val="-4"/>
          <w:sz w:val="28"/>
          <w:szCs w:val="28"/>
        </w:rPr>
        <w:t>.</w:t>
      </w:r>
    </w:p>
    <w:p w14:paraId="52B6440D"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Проект договора и техническая спецификация (при наличии) являются неотъемлемой частью объявления о проведении электронных закупок способом запроса ценовых предложений*. </w:t>
      </w:r>
    </w:p>
    <w:p w14:paraId="355D9984"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Ценовые предложения потенциальных поставщиков предоставляются на ЭТП с (</w:t>
      </w:r>
      <w:r w:rsidRPr="005A078F">
        <w:rPr>
          <w:i/>
          <w:spacing w:val="3"/>
          <w:sz w:val="28"/>
          <w:szCs w:val="28"/>
        </w:rPr>
        <w:t>дату начала)</w:t>
      </w:r>
      <w:r w:rsidRPr="005A078F">
        <w:rPr>
          <w:spacing w:val="3"/>
          <w:sz w:val="28"/>
          <w:szCs w:val="28"/>
        </w:rPr>
        <w:t xml:space="preserve"> до </w:t>
      </w:r>
      <w:r w:rsidRPr="005A078F">
        <w:rPr>
          <w:i/>
          <w:spacing w:val="3"/>
          <w:sz w:val="28"/>
          <w:szCs w:val="28"/>
        </w:rPr>
        <w:t>(указать время, дату завершения)</w:t>
      </w:r>
      <w:r w:rsidRPr="005A078F">
        <w:rPr>
          <w:spacing w:val="3"/>
          <w:sz w:val="28"/>
          <w:szCs w:val="28"/>
        </w:rPr>
        <w:t xml:space="preserve"> включительно. </w:t>
      </w:r>
    </w:p>
    <w:p w14:paraId="62D71AEB"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Предоставление потенциальным поставщиком ценового предложения является формой выражения его согласия осуществить поставку товаров, выполнение работ, оказание услуг в соответствии с условиями, предусмотренными объявлением, проектом договора о закупках, технической спецификацией закупаемых товаров, работ, услуг.</w:t>
      </w:r>
    </w:p>
    <w:p w14:paraId="71308B86"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Потенциальный поставщик для участия в электронных закупках товаров, работ, услуг подает 1 (одно) ценовое предложение (в случае применения торгов на понижение цены – многократно), которое состоит из заявленной цены, включающей все расходы, предусмотренные проектом договора о закупках без учета НДС, и содержит сканированные либо электронные копии: </w:t>
      </w:r>
    </w:p>
    <w:p w14:paraId="6E6591EE" w14:textId="77777777" w:rsidR="004E27E6" w:rsidRPr="005A078F" w:rsidRDefault="004E27E6" w:rsidP="004E27E6">
      <w:pPr>
        <w:widowControl w:val="0"/>
        <w:shd w:val="clear" w:color="auto" w:fill="FFFFFF"/>
        <w:tabs>
          <w:tab w:val="left" w:pos="0"/>
          <w:tab w:val="left" w:pos="851"/>
        </w:tabs>
        <w:autoSpaceDE w:val="0"/>
        <w:autoSpaceDN w:val="0"/>
        <w:adjustRightInd w:val="0"/>
        <w:ind w:right="-10"/>
        <w:jc w:val="both"/>
        <w:rPr>
          <w:spacing w:val="3"/>
          <w:sz w:val="28"/>
          <w:szCs w:val="28"/>
        </w:rPr>
      </w:pPr>
      <w:r w:rsidRPr="005A078F">
        <w:rPr>
          <w:spacing w:val="3"/>
          <w:sz w:val="28"/>
          <w:szCs w:val="28"/>
        </w:rPr>
        <w:tab/>
        <w:t xml:space="preserve"> 1) </w:t>
      </w:r>
      <w:r w:rsidRPr="005A078F">
        <w:rPr>
          <w:bCs/>
          <w:sz w:val="28"/>
          <w:szCs w:val="28"/>
        </w:rPr>
        <w:t xml:space="preserve"> документа, подтверждающего регистрацию/перерегистрацию юридического лица, содержащего сведения об учредителях, полученного с портала электронного правительства Республики Казахстан (</w:t>
      </w:r>
      <w:hyperlink r:id="rId9" w:history="1">
        <w:r w:rsidRPr="005A078F">
          <w:rPr>
            <w:bCs/>
            <w:sz w:val="28"/>
            <w:szCs w:val="28"/>
            <w:u w:val="single"/>
            <w:lang w:val="en-US"/>
          </w:rPr>
          <w:t>www</w:t>
        </w:r>
        <w:r w:rsidRPr="005A078F">
          <w:rPr>
            <w:bCs/>
            <w:sz w:val="28"/>
            <w:szCs w:val="28"/>
            <w:u w:val="single"/>
          </w:rPr>
          <w:t>.</w:t>
        </w:r>
        <w:proofErr w:type="spellStart"/>
        <w:r w:rsidRPr="005A078F">
          <w:rPr>
            <w:bCs/>
            <w:sz w:val="28"/>
            <w:szCs w:val="28"/>
            <w:u w:val="single"/>
            <w:lang w:val="en-US"/>
          </w:rPr>
          <w:t>egov</w:t>
        </w:r>
        <w:proofErr w:type="spellEnd"/>
        <w:r w:rsidRPr="005A078F">
          <w:rPr>
            <w:bCs/>
            <w:sz w:val="28"/>
            <w:szCs w:val="28"/>
            <w:u w:val="single"/>
          </w:rPr>
          <w:t>.</w:t>
        </w:r>
        <w:proofErr w:type="spellStart"/>
        <w:r w:rsidRPr="005A078F">
          <w:rPr>
            <w:bCs/>
            <w:sz w:val="28"/>
            <w:szCs w:val="28"/>
            <w:u w:val="single"/>
            <w:lang w:val="en-US"/>
          </w:rPr>
          <w:t>kz</w:t>
        </w:r>
        <w:proofErr w:type="spellEnd"/>
      </w:hyperlink>
      <w:r w:rsidRPr="005A078F">
        <w:rPr>
          <w:bCs/>
          <w:sz w:val="28"/>
          <w:szCs w:val="28"/>
        </w:rPr>
        <w:t>), выданного не более чем за 30 (тридцать) календарных дней до окончания срока предоставления ценовых предложений (для юридических лиц) / документа, подтверждающего регистрацию в качестве индивидуального предпринимателя (для физических лиц);</w:t>
      </w:r>
    </w:p>
    <w:p w14:paraId="499C5A36" w14:textId="77777777" w:rsidR="004E27E6" w:rsidRPr="005A078F" w:rsidRDefault="004E27E6" w:rsidP="004E27E6">
      <w:pPr>
        <w:widowControl w:val="0"/>
        <w:tabs>
          <w:tab w:val="left" w:pos="0"/>
          <w:tab w:val="left" w:pos="851"/>
          <w:tab w:val="left" w:pos="993"/>
        </w:tabs>
        <w:ind w:right="-57"/>
        <w:jc w:val="both"/>
        <w:rPr>
          <w:spacing w:val="3"/>
          <w:sz w:val="28"/>
          <w:szCs w:val="28"/>
        </w:rPr>
      </w:pPr>
      <w:r w:rsidRPr="005A078F">
        <w:rPr>
          <w:spacing w:val="3"/>
          <w:sz w:val="28"/>
          <w:szCs w:val="28"/>
        </w:rPr>
        <w:tab/>
        <w:t>2) иных документов согласно требованиям технической спецификации заказчика (в случае, если условиями объявления предусматривается техническая спецификация);</w:t>
      </w:r>
    </w:p>
    <w:p w14:paraId="0E3DA21C" w14:textId="77777777" w:rsidR="004E27E6" w:rsidRPr="005A078F" w:rsidRDefault="004E27E6" w:rsidP="004E27E6">
      <w:pPr>
        <w:widowControl w:val="0"/>
        <w:tabs>
          <w:tab w:val="left" w:pos="0"/>
          <w:tab w:val="left" w:pos="851"/>
          <w:tab w:val="left" w:pos="993"/>
        </w:tabs>
        <w:ind w:right="-57"/>
        <w:jc w:val="both"/>
        <w:rPr>
          <w:spacing w:val="3"/>
          <w:sz w:val="28"/>
          <w:szCs w:val="28"/>
        </w:rPr>
      </w:pPr>
      <w:r w:rsidRPr="005A078F">
        <w:rPr>
          <w:spacing w:val="3"/>
          <w:sz w:val="28"/>
          <w:szCs w:val="28"/>
        </w:rPr>
        <w:tab/>
        <w:t xml:space="preserve">3) техническую спецификацию, подписанную и скрепленную печатью (при ее наличии) потенциального поставщика по форме согласно приложению к объявлению (в случае, если закупаются </w:t>
      </w:r>
      <w:r w:rsidRPr="005A078F">
        <w:rPr>
          <w:rFonts w:eastAsia="BatangChe"/>
          <w:sz w:val="28"/>
          <w:szCs w:val="28"/>
        </w:rPr>
        <w:t xml:space="preserve">лекарственные средства, профилактические (иммунобиологические, диагностические) препараты, дезинфицирующие средства, </w:t>
      </w:r>
      <w:r w:rsidRPr="005A078F">
        <w:rPr>
          <w:rFonts w:eastAsia="BatangChe"/>
          <w:sz w:val="28"/>
          <w:szCs w:val="28"/>
        </w:rPr>
        <w:lastRenderedPageBreak/>
        <w:t xml:space="preserve">медицинские изделия, детское и </w:t>
      </w:r>
      <w:proofErr w:type="spellStart"/>
      <w:r w:rsidRPr="005A078F">
        <w:rPr>
          <w:rFonts w:eastAsia="BatangChe"/>
          <w:sz w:val="28"/>
          <w:szCs w:val="28"/>
        </w:rPr>
        <w:t>энтеральное</w:t>
      </w:r>
      <w:proofErr w:type="spellEnd"/>
      <w:r w:rsidRPr="005A078F">
        <w:rPr>
          <w:rFonts w:eastAsia="BatangChe"/>
          <w:sz w:val="28"/>
          <w:szCs w:val="28"/>
        </w:rPr>
        <w:t xml:space="preserve"> питание)</w:t>
      </w:r>
      <w:r w:rsidRPr="005A078F">
        <w:rPr>
          <w:spacing w:val="3"/>
          <w:sz w:val="28"/>
          <w:szCs w:val="28"/>
        </w:rPr>
        <w:t>.</w:t>
      </w:r>
    </w:p>
    <w:p w14:paraId="6D80D380"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Представленные в составе ценового предложения документы на ЭТП должны соответствовать языку объявления, идентифицироваться с буквенными, цифровыми и иными символами, а также файлы должны открываться доступными средствами просмотра. </w:t>
      </w:r>
    </w:p>
    <w:p w14:paraId="023ED2B6"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Потенциальный поставщик-нерезидент Республики Казахстан подает такие же документы,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 </w:t>
      </w:r>
    </w:p>
    <w:p w14:paraId="3F263150"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 xml:space="preserve">Потенциальные поставщики до </w:t>
      </w:r>
      <w:r w:rsidRPr="005A078F">
        <w:rPr>
          <w:bCs/>
          <w:sz w:val="28"/>
          <w:szCs w:val="28"/>
        </w:rPr>
        <w:t xml:space="preserve">окончания срока </w:t>
      </w:r>
      <w:r w:rsidRPr="005A078F">
        <w:rPr>
          <w:spacing w:val="3"/>
          <w:sz w:val="28"/>
          <w:szCs w:val="28"/>
        </w:rPr>
        <w:t xml:space="preserve">представления ценовых предложений вправе отзывать и вносить изменения в поданные ценовые предложения. </w:t>
      </w:r>
    </w:p>
    <w:p w14:paraId="373E8F73"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Ценовое предложение потенциального поставщика подлежит отклонению в случаях, если:</w:t>
      </w:r>
    </w:p>
    <w:p w14:paraId="761200E5" w14:textId="77777777" w:rsidR="004E27E6" w:rsidRPr="005A078F" w:rsidRDefault="004E27E6" w:rsidP="004E27E6">
      <w:pPr>
        <w:pStyle w:val="a8"/>
        <w:numPr>
          <w:ilvl w:val="2"/>
          <w:numId w:val="44"/>
        </w:numPr>
        <w:tabs>
          <w:tab w:val="left" w:pos="993"/>
        </w:tabs>
        <w:ind w:left="0" w:firstLine="567"/>
        <w:jc w:val="both"/>
        <w:rPr>
          <w:sz w:val="28"/>
          <w:szCs w:val="28"/>
        </w:rPr>
      </w:pPr>
      <w:r w:rsidRPr="005A078F">
        <w:rPr>
          <w:sz w:val="28"/>
          <w:szCs w:val="28"/>
        </w:rPr>
        <w:t>ценовое предложение потенциального поставщика превышает сумму, выделенную для закупки;</w:t>
      </w:r>
    </w:p>
    <w:p w14:paraId="2BB95464" w14:textId="77777777" w:rsidR="004E27E6" w:rsidRPr="005A078F" w:rsidRDefault="004E27E6" w:rsidP="004E27E6">
      <w:pPr>
        <w:pStyle w:val="a8"/>
        <w:numPr>
          <w:ilvl w:val="2"/>
          <w:numId w:val="44"/>
        </w:numPr>
        <w:tabs>
          <w:tab w:val="left" w:pos="993"/>
        </w:tabs>
        <w:ind w:left="0" w:firstLine="567"/>
        <w:jc w:val="both"/>
        <w:rPr>
          <w:sz w:val="28"/>
          <w:szCs w:val="28"/>
        </w:rPr>
      </w:pPr>
      <w:r w:rsidRPr="005A078F">
        <w:rPr>
          <w:sz w:val="28"/>
          <w:szCs w:val="28"/>
        </w:rPr>
        <w:t>документы, сведения, представленные в составе ценового предложения, не отвечают требованиям объявления;</w:t>
      </w:r>
    </w:p>
    <w:p w14:paraId="7FE75C43" w14:textId="77777777" w:rsidR="004E27E6" w:rsidRPr="005A078F" w:rsidRDefault="004E27E6" w:rsidP="004E27E6">
      <w:pPr>
        <w:pStyle w:val="a8"/>
        <w:numPr>
          <w:ilvl w:val="2"/>
          <w:numId w:val="44"/>
        </w:numPr>
        <w:tabs>
          <w:tab w:val="left" w:pos="993"/>
        </w:tabs>
        <w:ind w:left="0" w:firstLine="567"/>
        <w:jc w:val="both"/>
        <w:rPr>
          <w:sz w:val="28"/>
          <w:szCs w:val="28"/>
        </w:rPr>
      </w:pPr>
      <w:r w:rsidRPr="005A078F">
        <w:rPr>
          <w:sz w:val="28"/>
          <w:szCs w:val="28"/>
        </w:rPr>
        <w:t>потенциальный поставщик предоставил более 1 (одного) ценового предложения**;</w:t>
      </w:r>
    </w:p>
    <w:p w14:paraId="69CB71AB" w14:textId="77777777" w:rsidR="004E27E6" w:rsidRPr="005A078F" w:rsidRDefault="004E27E6" w:rsidP="004E27E6">
      <w:pPr>
        <w:pStyle w:val="a8"/>
        <w:numPr>
          <w:ilvl w:val="2"/>
          <w:numId w:val="44"/>
        </w:numPr>
        <w:tabs>
          <w:tab w:val="left" w:pos="0"/>
          <w:tab w:val="left" w:pos="540"/>
          <w:tab w:val="left" w:pos="851"/>
          <w:tab w:val="left" w:pos="993"/>
          <w:tab w:val="left" w:pos="1134"/>
          <w:tab w:val="left" w:pos="1560"/>
          <w:tab w:val="left" w:pos="1701"/>
        </w:tabs>
        <w:ind w:left="0" w:firstLine="567"/>
        <w:jc w:val="both"/>
        <w:rPr>
          <w:sz w:val="28"/>
          <w:szCs w:val="28"/>
        </w:rPr>
      </w:pPr>
      <w:r w:rsidRPr="005A078F">
        <w:rPr>
          <w:sz w:val="28"/>
          <w:szCs w:val="28"/>
        </w:rPr>
        <w:t xml:space="preserve">потенциальный поставщик и/или его субподрядчик (соисполнитель)/юридическое лицо, входящее в консорциум, состоит в Перечне ненадежных потенциальных поставщиков (поставщиков) «Назарбаев Университет», </w:t>
      </w:r>
      <w:r w:rsidRPr="005A078F">
        <w:rPr>
          <w:bCs/>
          <w:sz w:val="28"/>
          <w:szCs w:val="28"/>
        </w:rPr>
        <w:t>АО «Фонд национального благосостояния «</w:t>
      </w:r>
      <w:proofErr w:type="spellStart"/>
      <w:r w:rsidRPr="005A078F">
        <w:rPr>
          <w:bCs/>
          <w:sz w:val="28"/>
          <w:szCs w:val="28"/>
        </w:rPr>
        <w:t>Самрук-Казына</w:t>
      </w:r>
      <w:proofErr w:type="spellEnd"/>
      <w:r w:rsidRPr="005A078F">
        <w:rPr>
          <w:bCs/>
          <w:sz w:val="28"/>
          <w:szCs w:val="28"/>
        </w:rPr>
        <w:t xml:space="preserve">», </w:t>
      </w:r>
      <w:r w:rsidRPr="005A078F">
        <w:rPr>
          <w:sz w:val="28"/>
          <w:szCs w:val="28"/>
        </w:rPr>
        <w:t>Реестре недобросовестных участников государственных закупок</w:t>
      </w:r>
      <w:bookmarkStart w:id="12" w:name="z249"/>
      <w:bookmarkEnd w:id="12"/>
      <w:r w:rsidRPr="005A078F">
        <w:rPr>
          <w:sz w:val="28"/>
          <w:szCs w:val="28"/>
        </w:rPr>
        <w:t xml:space="preserve">, является неблагонадежным налогоплательщиком. </w:t>
      </w:r>
    </w:p>
    <w:p w14:paraId="3CD4ACB9"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Электронные закупки способом запроса ценовых предложений* признаются организатором закупок несостоявшимися в случае:</w:t>
      </w:r>
    </w:p>
    <w:p w14:paraId="45F31BDC" w14:textId="77777777" w:rsidR="004E27E6" w:rsidRPr="005A078F" w:rsidRDefault="004E27E6" w:rsidP="004E27E6">
      <w:pPr>
        <w:pStyle w:val="a8"/>
        <w:numPr>
          <w:ilvl w:val="0"/>
          <w:numId w:val="45"/>
        </w:numPr>
        <w:tabs>
          <w:tab w:val="left" w:pos="0"/>
          <w:tab w:val="left" w:pos="540"/>
          <w:tab w:val="left" w:pos="851"/>
        </w:tabs>
        <w:ind w:left="0" w:right="-11" w:firstLine="567"/>
        <w:jc w:val="both"/>
        <w:rPr>
          <w:spacing w:val="3"/>
          <w:sz w:val="28"/>
          <w:szCs w:val="28"/>
        </w:rPr>
      </w:pPr>
      <w:r w:rsidRPr="005A078F">
        <w:rPr>
          <w:spacing w:val="3"/>
          <w:sz w:val="28"/>
          <w:szCs w:val="28"/>
        </w:rPr>
        <w:t>отсутствия предоставленных ценовых предложений;</w:t>
      </w:r>
    </w:p>
    <w:p w14:paraId="1A809AEB" w14:textId="77777777" w:rsidR="004E27E6" w:rsidRPr="005A078F" w:rsidRDefault="004E27E6" w:rsidP="004E27E6">
      <w:pPr>
        <w:pStyle w:val="a8"/>
        <w:numPr>
          <w:ilvl w:val="0"/>
          <w:numId w:val="45"/>
        </w:numPr>
        <w:tabs>
          <w:tab w:val="left" w:pos="0"/>
          <w:tab w:val="left" w:pos="540"/>
          <w:tab w:val="left" w:pos="851"/>
        </w:tabs>
        <w:ind w:left="0" w:right="-11" w:firstLine="567"/>
        <w:jc w:val="both"/>
        <w:rPr>
          <w:spacing w:val="3"/>
          <w:sz w:val="28"/>
          <w:szCs w:val="28"/>
        </w:rPr>
      </w:pPr>
      <w:r w:rsidRPr="005A078F">
        <w:rPr>
          <w:spacing w:val="3"/>
          <w:sz w:val="28"/>
          <w:szCs w:val="28"/>
        </w:rPr>
        <w:t>предоставления 1 (одного) ценового предложения;</w:t>
      </w:r>
    </w:p>
    <w:p w14:paraId="52C3F499" w14:textId="77777777" w:rsidR="004E27E6" w:rsidRPr="005A078F" w:rsidRDefault="004E27E6" w:rsidP="004E27E6">
      <w:pPr>
        <w:pStyle w:val="a8"/>
        <w:numPr>
          <w:ilvl w:val="0"/>
          <w:numId w:val="45"/>
        </w:numPr>
        <w:tabs>
          <w:tab w:val="left" w:pos="0"/>
          <w:tab w:val="left" w:pos="540"/>
          <w:tab w:val="left" w:pos="851"/>
        </w:tabs>
        <w:ind w:left="0" w:right="-11" w:firstLine="567"/>
        <w:jc w:val="both"/>
        <w:rPr>
          <w:spacing w:val="3"/>
          <w:sz w:val="28"/>
          <w:szCs w:val="28"/>
        </w:rPr>
      </w:pPr>
      <w:r w:rsidRPr="005A078F">
        <w:rPr>
          <w:spacing w:val="3"/>
          <w:sz w:val="28"/>
          <w:szCs w:val="28"/>
        </w:rPr>
        <w:t>отклонения всех ценовых предложений;</w:t>
      </w:r>
    </w:p>
    <w:p w14:paraId="428B7982" w14:textId="77777777" w:rsidR="004E27E6" w:rsidRPr="005A078F" w:rsidRDefault="004E27E6" w:rsidP="004E27E6">
      <w:pPr>
        <w:pStyle w:val="a8"/>
        <w:numPr>
          <w:ilvl w:val="0"/>
          <w:numId w:val="45"/>
        </w:numPr>
        <w:tabs>
          <w:tab w:val="left" w:pos="0"/>
          <w:tab w:val="left" w:pos="540"/>
          <w:tab w:val="left" w:pos="851"/>
          <w:tab w:val="left" w:pos="1134"/>
        </w:tabs>
        <w:ind w:left="0" w:right="-11" w:firstLine="567"/>
        <w:jc w:val="both"/>
        <w:rPr>
          <w:spacing w:val="3"/>
          <w:sz w:val="28"/>
          <w:szCs w:val="28"/>
        </w:rPr>
      </w:pPr>
      <w:r w:rsidRPr="005A078F">
        <w:rPr>
          <w:spacing w:val="3"/>
          <w:sz w:val="28"/>
          <w:szCs w:val="28"/>
        </w:rPr>
        <w:t>если после отклонения ценовых предложений по основаниям, предусмотренным в пункте 7.8. Правил, осталось 1 (одно) ценовое предложение потенциального поставщика;</w:t>
      </w:r>
    </w:p>
    <w:p w14:paraId="7BC14797" w14:textId="77777777" w:rsidR="004E27E6" w:rsidRPr="005A078F" w:rsidRDefault="004E27E6" w:rsidP="004E27E6">
      <w:pPr>
        <w:pStyle w:val="a8"/>
        <w:numPr>
          <w:ilvl w:val="0"/>
          <w:numId w:val="45"/>
        </w:numPr>
        <w:tabs>
          <w:tab w:val="left" w:pos="0"/>
          <w:tab w:val="left" w:pos="540"/>
          <w:tab w:val="left" w:pos="851"/>
        </w:tabs>
        <w:ind w:left="0" w:right="-11" w:firstLine="567"/>
        <w:jc w:val="both"/>
        <w:rPr>
          <w:spacing w:val="3"/>
          <w:sz w:val="28"/>
          <w:szCs w:val="28"/>
        </w:rPr>
      </w:pPr>
      <w:r w:rsidRPr="005A078F">
        <w:rPr>
          <w:spacing w:val="3"/>
          <w:sz w:val="28"/>
          <w:szCs w:val="28"/>
        </w:rPr>
        <w:t>уклонения победителя/потенциального поставщика, занявшего второе место, от заключения договора о закупках.</w:t>
      </w:r>
    </w:p>
    <w:p w14:paraId="40E4641E" w14:textId="77777777"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pacing w:val="3"/>
          <w:sz w:val="28"/>
          <w:szCs w:val="28"/>
        </w:rPr>
        <w:t>Решение об утверждении итогов электронных закупок способом запроса ценовых предложений* (далее – Решение) публикуется на ЭТП в течение 2 (двух) рабочих дней со дня его утверждения.</w:t>
      </w:r>
    </w:p>
    <w:p w14:paraId="14E19AE8" w14:textId="77777777" w:rsidR="004E27E6" w:rsidRPr="005A078F" w:rsidRDefault="004E27E6" w:rsidP="004E27E6">
      <w:pPr>
        <w:pStyle w:val="af1"/>
        <w:numPr>
          <w:ilvl w:val="3"/>
          <w:numId w:val="12"/>
        </w:numPr>
        <w:tabs>
          <w:tab w:val="left" w:pos="993"/>
        </w:tabs>
        <w:spacing w:after="0" w:line="240" w:lineRule="auto"/>
        <w:ind w:left="0" w:right="-1" w:firstLine="567"/>
        <w:jc w:val="both"/>
        <w:rPr>
          <w:sz w:val="28"/>
          <w:szCs w:val="28"/>
        </w:rPr>
      </w:pPr>
      <w:r w:rsidRPr="005A078F">
        <w:rPr>
          <w:sz w:val="28"/>
          <w:szCs w:val="28"/>
        </w:rPr>
        <w:t xml:space="preserve">Победителем электронных закупок способом запроса ценовых предложений* признается потенциальный поставщик согласно пункту 7.7. Правил. </w:t>
      </w:r>
    </w:p>
    <w:p w14:paraId="2E007F1D" w14:textId="2748A4B6" w:rsidR="004E27E6" w:rsidRPr="005A078F" w:rsidRDefault="004E27E6" w:rsidP="004E27E6">
      <w:pPr>
        <w:pStyle w:val="af1"/>
        <w:numPr>
          <w:ilvl w:val="3"/>
          <w:numId w:val="12"/>
        </w:numPr>
        <w:tabs>
          <w:tab w:val="left" w:pos="993"/>
        </w:tabs>
        <w:spacing w:after="0" w:line="240" w:lineRule="auto"/>
        <w:ind w:left="0" w:right="-1" w:firstLine="567"/>
        <w:jc w:val="both"/>
        <w:rPr>
          <w:spacing w:val="3"/>
          <w:sz w:val="28"/>
          <w:szCs w:val="28"/>
        </w:rPr>
      </w:pPr>
      <w:r w:rsidRPr="005A078F">
        <w:rPr>
          <w:sz w:val="28"/>
          <w:szCs w:val="28"/>
        </w:rPr>
        <w:lastRenderedPageBreak/>
        <w:t xml:space="preserve"> </w:t>
      </w:r>
      <w:r w:rsidRPr="005A078F">
        <w:rPr>
          <w:spacing w:val="3"/>
          <w:sz w:val="28"/>
          <w:szCs w:val="28"/>
        </w:rPr>
        <w:t xml:space="preserve">Проект договора о закупках должен быть подписан победителем </w:t>
      </w:r>
      <w:r w:rsidR="008F021A" w:rsidRPr="005A078F">
        <w:rPr>
          <w:spacing w:val="3"/>
          <w:sz w:val="28"/>
          <w:szCs w:val="28"/>
        </w:rPr>
        <w:t xml:space="preserve">электронных </w:t>
      </w:r>
      <w:r w:rsidRPr="005A078F">
        <w:rPr>
          <w:spacing w:val="3"/>
          <w:sz w:val="28"/>
          <w:szCs w:val="28"/>
        </w:rPr>
        <w:t>закупок в течение 10 (десяти) рабочих дней со дня предоставления заказчиком подписанного проекта договора о закупках.</w:t>
      </w:r>
    </w:p>
    <w:p w14:paraId="6419444A" w14:textId="4103009E" w:rsidR="004E27E6" w:rsidRPr="005A078F" w:rsidRDefault="004E27E6" w:rsidP="004E27E6">
      <w:pPr>
        <w:pStyle w:val="a8"/>
        <w:tabs>
          <w:tab w:val="left" w:pos="0"/>
          <w:tab w:val="left" w:pos="851"/>
          <w:tab w:val="left" w:pos="993"/>
        </w:tabs>
        <w:ind w:left="0" w:right="-10" w:firstLine="567"/>
        <w:jc w:val="both"/>
        <w:rPr>
          <w:spacing w:val="3"/>
          <w:sz w:val="28"/>
          <w:szCs w:val="28"/>
        </w:rPr>
      </w:pPr>
      <w:r w:rsidRPr="005A078F">
        <w:rPr>
          <w:spacing w:val="3"/>
          <w:sz w:val="28"/>
          <w:szCs w:val="28"/>
        </w:rPr>
        <w:t xml:space="preserve">В случае если победитель </w:t>
      </w:r>
      <w:r w:rsidR="008F021A" w:rsidRPr="005A078F">
        <w:rPr>
          <w:spacing w:val="3"/>
          <w:sz w:val="28"/>
          <w:szCs w:val="28"/>
        </w:rPr>
        <w:t xml:space="preserve">электронных </w:t>
      </w:r>
      <w:r w:rsidRPr="005A078F">
        <w:rPr>
          <w:spacing w:val="3"/>
          <w:sz w:val="28"/>
          <w:szCs w:val="28"/>
        </w:rPr>
        <w:t xml:space="preserve">закупок (поставщик) уклонился от заключения договора о закупках, не подписал проект договора о закупках в предусмотренные сроки, не исполнил или ненадлежащим образом исполнил свои обязательства по заключенному с ним договору о закупках, то данный победитель </w:t>
      </w:r>
      <w:r w:rsidR="008F021A" w:rsidRPr="005A078F">
        <w:rPr>
          <w:spacing w:val="3"/>
          <w:sz w:val="28"/>
          <w:szCs w:val="28"/>
        </w:rPr>
        <w:t xml:space="preserve">электронных </w:t>
      </w:r>
      <w:r w:rsidRPr="005A078F">
        <w:rPr>
          <w:spacing w:val="3"/>
          <w:sz w:val="28"/>
          <w:szCs w:val="28"/>
        </w:rPr>
        <w:t>закупок (поставщик) вносится в Перечень ненадежных потенциальных поставщиков (поставщиков) «Назарбаев Университет».</w:t>
      </w:r>
    </w:p>
    <w:p w14:paraId="385DB309" w14:textId="77777777" w:rsidR="004E27E6" w:rsidRPr="005A078F" w:rsidRDefault="004E27E6" w:rsidP="004E27E6">
      <w:pPr>
        <w:ind w:left="567"/>
        <w:rPr>
          <w:sz w:val="28"/>
          <w:szCs w:val="28"/>
        </w:rPr>
      </w:pPr>
    </w:p>
    <w:p w14:paraId="7DAA262D" w14:textId="77777777" w:rsidR="004E27E6" w:rsidRPr="005A078F" w:rsidRDefault="004E27E6" w:rsidP="004E27E6">
      <w:pPr>
        <w:ind w:left="567"/>
        <w:rPr>
          <w:sz w:val="28"/>
          <w:szCs w:val="28"/>
        </w:rPr>
      </w:pPr>
    </w:p>
    <w:p w14:paraId="03877840" w14:textId="77777777" w:rsidR="004E27E6" w:rsidRPr="005A078F" w:rsidRDefault="004E27E6" w:rsidP="004E27E6">
      <w:pPr>
        <w:ind w:left="567"/>
        <w:rPr>
          <w:sz w:val="28"/>
          <w:szCs w:val="28"/>
        </w:rPr>
      </w:pPr>
      <w:r w:rsidRPr="005A078F">
        <w:rPr>
          <w:sz w:val="28"/>
          <w:szCs w:val="28"/>
        </w:rPr>
        <w:t>Ф.И.О., должность и подпись работника подразделения закупок, контактный телефон</w:t>
      </w:r>
    </w:p>
    <w:p w14:paraId="7F1CD1F0" w14:textId="77777777" w:rsidR="004E27E6" w:rsidRPr="005A078F" w:rsidRDefault="004E27E6" w:rsidP="004E27E6">
      <w:pPr>
        <w:jc w:val="both"/>
        <w:rPr>
          <w:sz w:val="20"/>
          <w:szCs w:val="20"/>
        </w:rPr>
      </w:pPr>
      <w:r w:rsidRPr="005A078F">
        <w:rPr>
          <w:sz w:val="20"/>
          <w:szCs w:val="20"/>
        </w:rPr>
        <w:t>* указать применение/неприменение торгов на понижение цены</w:t>
      </w:r>
    </w:p>
    <w:p w14:paraId="0FAEE837" w14:textId="77777777" w:rsidR="004E27E6" w:rsidRPr="005A078F" w:rsidRDefault="004E27E6" w:rsidP="004E27E6">
      <w:pPr>
        <w:pStyle w:val="a8"/>
        <w:tabs>
          <w:tab w:val="left" w:pos="-284"/>
        </w:tabs>
        <w:ind w:left="0" w:right="-425"/>
        <w:rPr>
          <w:sz w:val="20"/>
          <w:szCs w:val="20"/>
        </w:rPr>
      </w:pPr>
      <w:r w:rsidRPr="005A078F">
        <w:rPr>
          <w:sz w:val="20"/>
          <w:szCs w:val="20"/>
        </w:rPr>
        <w:t>**в случае применения торгов на понижение цены, данный пункт исключается</w:t>
      </w:r>
      <w:r w:rsidRPr="005A078F">
        <w:rPr>
          <w:sz w:val="20"/>
          <w:szCs w:val="20"/>
        </w:rPr>
        <w:br w:type="page"/>
      </w:r>
    </w:p>
    <w:p w14:paraId="7429D70C" w14:textId="4E0693E3" w:rsidR="004E27E6" w:rsidRPr="005A078F" w:rsidRDefault="004E27E6" w:rsidP="004E27E6">
      <w:pPr>
        <w:ind w:left="-284" w:right="-851" w:firstLine="8364"/>
      </w:pPr>
      <w:r w:rsidRPr="005A078F">
        <w:lastRenderedPageBreak/>
        <w:t xml:space="preserve">Приложение </w:t>
      </w:r>
      <w:r w:rsidR="001E7807" w:rsidRPr="005A078F">
        <w:t>1</w:t>
      </w:r>
      <w:r w:rsidR="001E7807">
        <w:t>1</w:t>
      </w:r>
      <w:r w:rsidR="001E7807" w:rsidRPr="005A078F">
        <w:t xml:space="preserve"> </w:t>
      </w:r>
      <w:r w:rsidRPr="005A078F">
        <w:t xml:space="preserve">к Регламенту взаимодействия </w:t>
      </w:r>
    </w:p>
    <w:p w14:paraId="042BE64B" w14:textId="77777777" w:rsidR="004E27E6" w:rsidRPr="005A078F" w:rsidRDefault="004E27E6" w:rsidP="004E27E6">
      <w:pPr>
        <w:ind w:left="8080" w:right="-851"/>
        <w:rPr>
          <w:bCs/>
        </w:rPr>
      </w:pPr>
      <w:r w:rsidRPr="005A078F">
        <w:rPr>
          <w:bCs/>
        </w:rPr>
        <w:t>по вопросам приобретения и осуществления закупок товаров, работ, услуг</w:t>
      </w:r>
    </w:p>
    <w:p w14:paraId="232E7EB9" w14:textId="77777777" w:rsidR="004E27E6" w:rsidRPr="005A078F" w:rsidRDefault="004E27E6" w:rsidP="004E27E6">
      <w:pPr>
        <w:ind w:left="9639" w:right="-708"/>
        <w:rPr>
          <w:bCs/>
          <w:sz w:val="28"/>
          <w:szCs w:val="28"/>
        </w:rPr>
      </w:pPr>
    </w:p>
    <w:p w14:paraId="49C050E1" w14:textId="77777777" w:rsidR="004E27E6" w:rsidRPr="005A078F" w:rsidRDefault="004E27E6" w:rsidP="004E27E6">
      <w:pPr>
        <w:widowControl w:val="0"/>
        <w:autoSpaceDE w:val="0"/>
        <w:autoSpaceDN w:val="0"/>
        <w:adjustRightInd w:val="0"/>
        <w:ind w:right="118"/>
        <w:jc w:val="center"/>
        <w:rPr>
          <w:bCs/>
          <w:sz w:val="28"/>
          <w:szCs w:val="28"/>
        </w:rPr>
      </w:pPr>
    </w:p>
    <w:p w14:paraId="71EBA120" w14:textId="77777777" w:rsidR="004E27E6" w:rsidRPr="005A078F" w:rsidRDefault="004E27E6" w:rsidP="004E27E6">
      <w:pPr>
        <w:widowControl w:val="0"/>
        <w:autoSpaceDE w:val="0"/>
        <w:autoSpaceDN w:val="0"/>
        <w:adjustRightInd w:val="0"/>
        <w:ind w:right="118"/>
        <w:jc w:val="center"/>
        <w:rPr>
          <w:bCs/>
          <w:sz w:val="28"/>
          <w:szCs w:val="28"/>
        </w:rPr>
      </w:pPr>
      <w:r w:rsidRPr="005A078F">
        <w:rPr>
          <w:bCs/>
          <w:sz w:val="28"/>
          <w:szCs w:val="28"/>
        </w:rPr>
        <w:t xml:space="preserve">Протокол сопоставления оригинала заявки победителя закупок/потенциального поставщика, </w:t>
      </w:r>
    </w:p>
    <w:p w14:paraId="77913D36" w14:textId="77777777" w:rsidR="004E27E6" w:rsidRPr="005A078F" w:rsidRDefault="004E27E6" w:rsidP="004E27E6">
      <w:pPr>
        <w:widowControl w:val="0"/>
        <w:autoSpaceDE w:val="0"/>
        <w:autoSpaceDN w:val="0"/>
        <w:adjustRightInd w:val="0"/>
        <w:ind w:right="118"/>
        <w:jc w:val="center"/>
        <w:rPr>
          <w:bCs/>
          <w:sz w:val="28"/>
          <w:szCs w:val="28"/>
        </w:rPr>
      </w:pPr>
      <w:r w:rsidRPr="005A078F">
        <w:rPr>
          <w:bCs/>
          <w:sz w:val="28"/>
          <w:szCs w:val="28"/>
        </w:rPr>
        <w:t>занявшего по итогам сопоставления и оценки второе место</w:t>
      </w:r>
    </w:p>
    <w:p w14:paraId="19E632BC" w14:textId="77777777" w:rsidR="004E27E6" w:rsidRPr="005A078F" w:rsidRDefault="004E27E6" w:rsidP="004E27E6">
      <w:pPr>
        <w:widowControl w:val="0"/>
        <w:autoSpaceDE w:val="0"/>
        <w:autoSpaceDN w:val="0"/>
        <w:adjustRightInd w:val="0"/>
        <w:ind w:right="118"/>
        <w:jc w:val="center"/>
        <w:rPr>
          <w:b/>
          <w:bCs/>
          <w:sz w:val="28"/>
          <w:szCs w:val="28"/>
        </w:rPr>
      </w:pPr>
      <w:r w:rsidRPr="005A078F">
        <w:rPr>
          <w:bCs/>
          <w:i/>
          <w:sz w:val="28"/>
          <w:szCs w:val="28"/>
        </w:rPr>
        <w:t>(</w:t>
      </w:r>
      <w:r w:rsidRPr="005A078F">
        <w:rPr>
          <w:i/>
        </w:rPr>
        <w:t>наименование товара, работы, услуги</w:t>
      </w:r>
      <w:r w:rsidRPr="005A078F">
        <w:rPr>
          <w:bCs/>
          <w:i/>
          <w:sz w:val="28"/>
          <w:szCs w:val="28"/>
        </w:rPr>
        <w:t>)</w:t>
      </w:r>
    </w:p>
    <w:p w14:paraId="2F35225A" w14:textId="77777777" w:rsidR="004E27E6" w:rsidRPr="005A078F" w:rsidRDefault="004E27E6" w:rsidP="004E27E6">
      <w:pPr>
        <w:rPr>
          <w:sz w:val="28"/>
          <w:szCs w:val="28"/>
        </w:rPr>
      </w:pPr>
      <w:r w:rsidRPr="005A078F">
        <w:rPr>
          <w:sz w:val="28"/>
          <w:szCs w:val="28"/>
        </w:rPr>
        <w:t xml:space="preserve">Место, дата </w:t>
      </w:r>
    </w:p>
    <w:p w14:paraId="2473982F" w14:textId="77777777" w:rsidR="004E27E6" w:rsidRPr="005A078F" w:rsidRDefault="004E27E6" w:rsidP="004E27E6">
      <w:pPr>
        <w:rPr>
          <w:sz w:val="28"/>
          <w:szCs w:val="28"/>
        </w:rPr>
      </w:pPr>
    </w:p>
    <w:p w14:paraId="01A2137A" w14:textId="77777777" w:rsidR="004E27E6" w:rsidRPr="005A078F" w:rsidRDefault="004E27E6" w:rsidP="004E27E6">
      <w:pPr>
        <w:pStyle w:val="a8"/>
        <w:numPr>
          <w:ilvl w:val="0"/>
          <w:numId w:val="46"/>
        </w:numPr>
        <w:tabs>
          <w:tab w:val="left" w:pos="993"/>
        </w:tabs>
        <w:ind w:left="0" w:firstLine="710"/>
        <w:jc w:val="both"/>
        <w:rPr>
          <w:sz w:val="28"/>
          <w:szCs w:val="28"/>
        </w:rPr>
      </w:pPr>
      <w:r w:rsidRPr="005A078F">
        <w:rPr>
          <w:sz w:val="28"/>
          <w:szCs w:val="28"/>
        </w:rPr>
        <w:t xml:space="preserve">Комиссия в соответствии с приказом </w:t>
      </w:r>
      <w:r w:rsidRPr="005A078F">
        <w:rPr>
          <w:i/>
          <w:sz w:val="28"/>
          <w:szCs w:val="28"/>
        </w:rPr>
        <w:t>(наименование приказа, номер и дата его утверждения)</w:t>
      </w:r>
      <w:r w:rsidRPr="005A078F">
        <w:rPr>
          <w:sz w:val="28"/>
          <w:szCs w:val="28"/>
        </w:rPr>
        <w:t xml:space="preserve"> в составе </w:t>
      </w:r>
      <w:r w:rsidRPr="005A078F">
        <w:rPr>
          <w:i/>
          <w:sz w:val="28"/>
          <w:szCs w:val="28"/>
        </w:rPr>
        <w:t>(указать состав комиссии)</w:t>
      </w:r>
      <w:r w:rsidRPr="005A078F">
        <w:rPr>
          <w:sz w:val="28"/>
          <w:szCs w:val="28"/>
        </w:rPr>
        <w:t xml:space="preserve"> провела процедуру сопоставления оригинала заявки победителя закупок </w:t>
      </w:r>
      <w:r w:rsidRPr="005A078F">
        <w:rPr>
          <w:bCs/>
          <w:i/>
          <w:sz w:val="28"/>
          <w:szCs w:val="28"/>
        </w:rPr>
        <w:t>(указать наименование победителя)</w:t>
      </w:r>
      <w:r w:rsidRPr="005A078F">
        <w:rPr>
          <w:sz w:val="28"/>
          <w:szCs w:val="28"/>
        </w:rPr>
        <w:t xml:space="preserve"> с приложением документов, представленных им в составе заявки на ЭТП.</w:t>
      </w:r>
    </w:p>
    <w:p w14:paraId="41D1DEFA" w14:textId="77777777" w:rsidR="004E27E6" w:rsidRPr="005A078F" w:rsidRDefault="004E27E6" w:rsidP="004E27E6">
      <w:pPr>
        <w:pStyle w:val="a8"/>
        <w:tabs>
          <w:tab w:val="left" w:pos="993"/>
        </w:tabs>
        <w:ind w:left="710"/>
        <w:jc w:val="both"/>
        <w:rPr>
          <w:sz w:val="28"/>
          <w:szCs w:val="28"/>
        </w:rPr>
      </w:pPr>
      <w:r w:rsidRPr="005A078F">
        <w:rPr>
          <w:sz w:val="28"/>
          <w:szCs w:val="28"/>
        </w:rPr>
        <w:t>Секретарем комиссии назначен (Ф.И.О., должность).</w:t>
      </w:r>
      <w:r w:rsidRPr="005A078F">
        <w:rPr>
          <w:i/>
          <w:sz w:val="28"/>
          <w:szCs w:val="28"/>
        </w:rPr>
        <w:t xml:space="preserve"> </w:t>
      </w:r>
    </w:p>
    <w:p w14:paraId="2B63E461" w14:textId="77777777" w:rsidR="004E27E6" w:rsidRPr="005A078F" w:rsidRDefault="004E27E6" w:rsidP="004E27E6">
      <w:pPr>
        <w:pStyle w:val="a8"/>
        <w:numPr>
          <w:ilvl w:val="0"/>
          <w:numId w:val="46"/>
        </w:numPr>
        <w:tabs>
          <w:tab w:val="left" w:pos="993"/>
        </w:tabs>
        <w:ind w:left="0" w:firstLine="709"/>
        <w:jc w:val="both"/>
        <w:rPr>
          <w:i/>
          <w:sz w:val="28"/>
          <w:szCs w:val="28"/>
        </w:rPr>
      </w:pPr>
      <w:r w:rsidRPr="005A078F">
        <w:rPr>
          <w:sz w:val="28"/>
          <w:szCs w:val="28"/>
        </w:rPr>
        <w:t>Информация об отсутствии членов комиссии с указанием причины такого отсутствия.</w:t>
      </w:r>
    </w:p>
    <w:p w14:paraId="323D2E16" w14:textId="77777777" w:rsidR="004E27E6" w:rsidRPr="005A078F" w:rsidRDefault="004E27E6" w:rsidP="004E27E6">
      <w:pPr>
        <w:pStyle w:val="a8"/>
        <w:widowControl w:val="0"/>
        <w:numPr>
          <w:ilvl w:val="0"/>
          <w:numId w:val="46"/>
        </w:numPr>
        <w:tabs>
          <w:tab w:val="left" w:pos="108"/>
          <w:tab w:val="left" w:pos="993"/>
        </w:tabs>
        <w:autoSpaceDE w:val="0"/>
        <w:autoSpaceDN w:val="0"/>
        <w:adjustRightInd w:val="0"/>
        <w:ind w:left="0" w:right="118" w:firstLine="710"/>
        <w:jc w:val="both"/>
        <w:rPr>
          <w:sz w:val="28"/>
          <w:szCs w:val="28"/>
        </w:rPr>
      </w:pPr>
      <w:r w:rsidRPr="005A078F">
        <w:rPr>
          <w:sz w:val="28"/>
          <w:szCs w:val="28"/>
        </w:rPr>
        <w:t xml:space="preserve">Согласно протоколу об итогах тендера* </w:t>
      </w:r>
      <w:r w:rsidRPr="005A078F">
        <w:rPr>
          <w:i/>
          <w:sz w:val="28"/>
          <w:szCs w:val="28"/>
        </w:rPr>
        <w:t>(указать номер и дату протокола)</w:t>
      </w:r>
      <w:r w:rsidRPr="005A078F">
        <w:rPr>
          <w:sz w:val="28"/>
          <w:szCs w:val="28"/>
        </w:rPr>
        <w:t xml:space="preserve"> победителем(</w:t>
      </w:r>
      <w:proofErr w:type="spellStart"/>
      <w:r w:rsidRPr="005A078F">
        <w:rPr>
          <w:sz w:val="28"/>
          <w:szCs w:val="28"/>
        </w:rPr>
        <w:t>ями</w:t>
      </w:r>
      <w:proofErr w:type="spellEnd"/>
      <w:r w:rsidRPr="005A078F">
        <w:rPr>
          <w:sz w:val="28"/>
          <w:szCs w:val="28"/>
        </w:rPr>
        <w:t>)</w:t>
      </w:r>
      <w:r w:rsidRPr="005A078F">
        <w:rPr>
          <w:sz w:val="28"/>
          <w:szCs w:val="28"/>
          <w:lang w:val="kk-KZ"/>
        </w:rPr>
        <w:t xml:space="preserve"> </w:t>
      </w:r>
      <w:r w:rsidRPr="005A078F">
        <w:rPr>
          <w:sz w:val="28"/>
          <w:szCs w:val="28"/>
        </w:rPr>
        <w:t>закупок признан(</w:t>
      </w:r>
      <w:r w:rsidRPr="005A078F">
        <w:rPr>
          <w:sz w:val="28"/>
          <w:szCs w:val="28"/>
          <w:lang w:val="kk-KZ"/>
        </w:rPr>
        <w:t>ы)</w:t>
      </w:r>
      <w:r w:rsidRPr="005A078F">
        <w:rPr>
          <w:sz w:val="28"/>
          <w:szCs w:val="28"/>
        </w:rPr>
        <w:t>:</w:t>
      </w:r>
    </w:p>
    <w:tbl>
      <w:tblPr>
        <w:tblW w:w="4873" w:type="pct"/>
        <w:jc w:val="center"/>
        <w:tblLook w:val="04A0" w:firstRow="1" w:lastRow="0" w:firstColumn="1" w:lastColumn="0" w:noHBand="0" w:noVBand="1"/>
      </w:tblPr>
      <w:tblGrid>
        <w:gridCol w:w="2660"/>
        <w:gridCol w:w="5361"/>
        <w:gridCol w:w="5093"/>
      </w:tblGrid>
      <w:tr w:rsidR="005A078F" w:rsidRPr="005A078F" w14:paraId="76953D9D" w14:textId="77777777" w:rsidTr="004E27E6">
        <w:trPr>
          <w:jc w:val="center"/>
        </w:trPr>
        <w:tc>
          <w:tcPr>
            <w:tcW w:w="1014" w:type="pct"/>
            <w:tcBorders>
              <w:top w:val="single" w:sz="4" w:space="0" w:color="auto"/>
              <w:left w:val="single" w:sz="4" w:space="0" w:color="auto"/>
              <w:bottom w:val="single" w:sz="4" w:space="0" w:color="auto"/>
              <w:right w:val="single" w:sz="4" w:space="0" w:color="auto"/>
            </w:tcBorders>
            <w:hideMark/>
          </w:tcPr>
          <w:p w14:paraId="701DDB74" w14:textId="77777777" w:rsidR="004E27E6" w:rsidRPr="005A078F" w:rsidRDefault="004E27E6" w:rsidP="004E27E6">
            <w:pPr>
              <w:ind w:left="34"/>
              <w:jc w:val="center"/>
              <w:rPr>
                <w:sz w:val="28"/>
                <w:szCs w:val="28"/>
              </w:rPr>
            </w:pPr>
            <w:r w:rsidRPr="005A078F">
              <w:rPr>
                <w:sz w:val="28"/>
                <w:szCs w:val="28"/>
              </w:rPr>
              <w:t>№ лота</w:t>
            </w:r>
          </w:p>
        </w:tc>
        <w:tc>
          <w:tcPr>
            <w:tcW w:w="2044" w:type="pct"/>
            <w:tcBorders>
              <w:top w:val="single" w:sz="4" w:space="0" w:color="auto"/>
              <w:left w:val="single" w:sz="4" w:space="0" w:color="auto"/>
              <w:bottom w:val="single" w:sz="4" w:space="0" w:color="auto"/>
              <w:right w:val="single" w:sz="4" w:space="0" w:color="auto"/>
            </w:tcBorders>
          </w:tcPr>
          <w:p w14:paraId="4478ECB3" w14:textId="77777777" w:rsidR="004E27E6" w:rsidRPr="005A078F" w:rsidRDefault="004E27E6" w:rsidP="004E27E6">
            <w:pPr>
              <w:ind w:left="34"/>
              <w:jc w:val="center"/>
              <w:rPr>
                <w:sz w:val="28"/>
                <w:szCs w:val="28"/>
              </w:rPr>
            </w:pPr>
            <w:r w:rsidRPr="005A078F">
              <w:rPr>
                <w:sz w:val="28"/>
                <w:szCs w:val="28"/>
              </w:rPr>
              <w:t>Наименование закупок (лота)</w:t>
            </w:r>
          </w:p>
        </w:tc>
        <w:tc>
          <w:tcPr>
            <w:tcW w:w="1942" w:type="pct"/>
            <w:tcBorders>
              <w:top w:val="single" w:sz="4" w:space="0" w:color="auto"/>
              <w:left w:val="single" w:sz="4" w:space="0" w:color="auto"/>
              <w:bottom w:val="single" w:sz="4" w:space="0" w:color="auto"/>
              <w:right w:val="single" w:sz="4" w:space="0" w:color="auto"/>
            </w:tcBorders>
            <w:hideMark/>
          </w:tcPr>
          <w:p w14:paraId="6E1D56BB" w14:textId="77777777" w:rsidR="004E27E6" w:rsidRPr="005A078F" w:rsidRDefault="004E27E6" w:rsidP="004E27E6">
            <w:pPr>
              <w:jc w:val="center"/>
              <w:rPr>
                <w:sz w:val="28"/>
                <w:szCs w:val="28"/>
              </w:rPr>
            </w:pPr>
            <w:r w:rsidRPr="005A078F">
              <w:rPr>
                <w:sz w:val="28"/>
                <w:szCs w:val="28"/>
              </w:rPr>
              <w:t>Наименование победителя закупок (лота)</w:t>
            </w:r>
          </w:p>
        </w:tc>
      </w:tr>
      <w:tr w:rsidR="005A078F" w:rsidRPr="005A078F" w14:paraId="0A183D10" w14:textId="77777777" w:rsidTr="004E27E6">
        <w:trPr>
          <w:jc w:val="center"/>
        </w:trPr>
        <w:tc>
          <w:tcPr>
            <w:tcW w:w="1014" w:type="pct"/>
            <w:tcBorders>
              <w:top w:val="single" w:sz="4" w:space="0" w:color="auto"/>
              <w:left w:val="single" w:sz="4" w:space="0" w:color="auto"/>
              <w:bottom w:val="single" w:sz="4" w:space="0" w:color="auto"/>
              <w:right w:val="single" w:sz="4" w:space="0" w:color="auto"/>
            </w:tcBorders>
            <w:vAlign w:val="center"/>
            <w:hideMark/>
          </w:tcPr>
          <w:p w14:paraId="5669AFA3" w14:textId="77777777" w:rsidR="004E27E6" w:rsidRPr="005A078F" w:rsidRDefault="004E27E6" w:rsidP="004E27E6">
            <w:pPr>
              <w:ind w:left="34"/>
              <w:jc w:val="center"/>
              <w:rPr>
                <w:sz w:val="28"/>
                <w:szCs w:val="28"/>
              </w:rPr>
            </w:pPr>
            <w:r w:rsidRPr="005A078F">
              <w:rPr>
                <w:sz w:val="28"/>
                <w:szCs w:val="28"/>
              </w:rPr>
              <w:t>1</w:t>
            </w:r>
          </w:p>
        </w:tc>
        <w:tc>
          <w:tcPr>
            <w:tcW w:w="2044" w:type="pct"/>
            <w:tcBorders>
              <w:top w:val="single" w:sz="4" w:space="0" w:color="auto"/>
              <w:left w:val="single" w:sz="4" w:space="0" w:color="auto"/>
              <w:bottom w:val="single" w:sz="4" w:space="0" w:color="auto"/>
              <w:right w:val="single" w:sz="4" w:space="0" w:color="auto"/>
            </w:tcBorders>
          </w:tcPr>
          <w:p w14:paraId="2F83E6F1" w14:textId="77777777" w:rsidR="004E27E6" w:rsidRPr="005A078F" w:rsidRDefault="004E27E6" w:rsidP="004E27E6">
            <w:pPr>
              <w:ind w:left="34"/>
              <w:jc w:val="center"/>
              <w:rPr>
                <w:sz w:val="28"/>
                <w:szCs w:val="28"/>
              </w:rPr>
            </w:pPr>
            <w:r w:rsidRPr="005A078F">
              <w:rPr>
                <w:sz w:val="28"/>
                <w:szCs w:val="28"/>
              </w:rPr>
              <w:t>2</w:t>
            </w:r>
          </w:p>
        </w:tc>
        <w:tc>
          <w:tcPr>
            <w:tcW w:w="1942" w:type="pct"/>
            <w:tcBorders>
              <w:top w:val="single" w:sz="4" w:space="0" w:color="auto"/>
              <w:left w:val="single" w:sz="4" w:space="0" w:color="auto"/>
              <w:bottom w:val="single" w:sz="4" w:space="0" w:color="auto"/>
              <w:right w:val="single" w:sz="4" w:space="0" w:color="auto"/>
            </w:tcBorders>
            <w:vAlign w:val="center"/>
            <w:hideMark/>
          </w:tcPr>
          <w:p w14:paraId="723F8683" w14:textId="77777777" w:rsidR="004E27E6" w:rsidRPr="005A078F" w:rsidRDefault="004E27E6" w:rsidP="004E27E6">
            <w:pPr>
              <w:ind w:left="34"/>
              <w:jc w:val="center"/>
              <w:rPr>
                <w:sz w:val="28"/>
                <w:szCs w:val="28"/>
              </w:rPr>
            </w:pPr>
            <w:r w:rsidRPr="005A078F">
              <w:rPr>
                <w:sz w:val="28"/>
                <w:szCs w:val="28"/>
              </w:rPr>
              <w:t>3</w:t>
            </w:r>
          </w:p>
        </w:tc>
      </w:tr>
      <w:tr w:rsidR="005A078F" w:rsidRPr="005A078F" w14:paraId="17621E63" w14:textId="77777777" w:rsidTr="004E27E6">
        <w:trPr>
          <w:jc w:val="center"/>
        </w:trPr>
        <w:tc>
          <w:tcPr>
            <w:tcW w:w="1014" w:type="pct"/>
            <w:tcBorders>
              <w:top w:val="single" w:sz="4" w:space="0" w:color="auto"/>
              <w:left w:val="single" w:sz="4" w:space="0" w:color="auto"/>
              <w:bottom w:val="single" w:sz="4" w:space="0" w:color="auto"/>
              <w:right w:val="single" w:sz="4" w:space="0" w:color="auto"/>
            </w:tcBorders>
            <w:vAlign w:val="center"/>
            <w:hideMark/>
          </w:tcPr>
          <w:p w14:paraId="5EEB50D3" w14:textId="77777777" w:rsidR="004E27E6" w:rsidRPr="005A078F" w:rsidRDefault="004E27E6" w:rsidP="004E27E6">
            <w:pPr>
              <w:ind w:left="34"/>
              <w:jc w:val="both"/>
              <w:rPr>
                <w:sz w:val="28"/>
                <w:szCs w:val="28"/>
              </w:rPr>
            </w:pPr>
          </w:p>
        </w:tc>
        <w:tc>
          <w:tcPr>
            <w:tcW w:w="2044" w:type="pct"/>
            <w:tcBorders>
              <w:top w:val="single" w:sz="4" w:space="0" w:color="auto"/>
              <w:left w:val="single" w:sz="4" w:space="0" w:color="auto"/>
              <w:bottom w:val="single" w:sz="4" w:space="0" w:color="auto"/>
              <w:right w:val="single" w:sz="4" w:space="0" w:color="auto"/>
            </w:tcBorders>
          </w:tcPr>
          <w:p w14:paraId="04888978" w14:textId="77777777" w:rsidR="004E27E6" w:rsidRPr="005A078F" w:rsidRDefault="004E27E6" w:rsidP="004E27E6">
            <w:pPr>
              <w:ind w:left="34"/>
              <w:jc w:val="both"/>
              <w:rPr>
                <w:sz w:val="28"/>
                <w:szCs w:val="28"/>
              </w:rPr>
            </w:pPr>
          </w:p>
        </w:tc>
        <w:tc>
          <w:tcPr>
            <w:tcW w:w="1942" w:type="pct"/>
            <w:tcBorders>
              <w:top w:val="single" w:sz="4" w:space="0" w:color="auto"/>
              <w:left w:val="single" w:sz="4" w:space="0" w:color="auto"/>
              <w:bottom w:val="single" w:sz="4" w:space="0" w:color="auto"/>
              <w:right w:val="single" w:sz="4" w:space="0" w:color="auto"/>
            </w:tcBorders>
            <w:vAlign w:val="center"/>
          </w:tcPr>
          <w:p w14:paraId="050E79C5" w14:textId="77777777" w:rsidR="004E27E6" w:rsidRPr="005A078F" w:rsidRDefault="004E27E6" w:rsidP="004E27E6">
            <w:pPr>
              <w:ind w:left="34"/>
              <w:jc w:val="both"/>
              <w:rPr>
                <w:sz w:val="28"/>
                <w:szCs w:val="28"/>
              </w:rPr>
            </w:pPr>
          </w:p>
        </w:tc>
      </w:tr>
    </w:tbl>
    <w:p w14:paraId="2A3468B3" w14:textId="77777777" w:rsidR="004E27E6" w:rsidRPr="005A078F" w:rsidRDefault="004E27E6" w:rsidP="004E27E6">
      <w:pPr>
        <w:pStyle w:val="a8"/>
        <w:numPr>
          <w:ilvl w:val="0"/>
          <w:numId w:val="46"/>
        </w:numPr>
        <w:tabs>
          <w:tab w:val="left" w:pos="993"/>
        </w:tabs>
        <w:ind w:left="0" w:firstLine="710"/>
        <w:jc w:val="both"/>
        <w:rPr>
          <w:sz w:val="28"/>
          <w:szCs w:val="28"/>
        </w:rPr>
      </w:pPr>
      <w:r w:rsidRPr="005A078F">
        <w:rPr>
          <w:sz w:val="28"/>
          <w:szCs w:val="28"/>
        </w:rPr>
        <w:t xml:space="preserve">В результате сопоставления </w:t>
      </w:r>
      <w:r w:rsidRPr="005A078F">
        <w:rPr>
          <w:bCs/>
          <w:sz w:val="28"/>
          <w:szCs w:val="28"/>
        </w:rPr>
        <w:t xml:space="preserve">оригинала заявки </w:t>
      </w:r>
      <w:r w:rsidRPr="005A078F">
        <w:rPr>
          <w:sz w:val="28"/>
          <w:szCs w:val="28"/>
        </w:rPr>
        <w:t xml:space="preserve">победителя закупок </w:t>
      </w:r>
      <w:r w:rsidRPr="005A078F">
        <w:rPr>
          <w:bCs/>
          <w:i/>
          <w:sz w:val="28"/>
          <w:szCs w:val="28"/>
        </w:rPr>
        <w:t>(указать наименование победителя)</w:t>
      </w:r>
      <w:r w:rsidRPr="005A078F">
        <w:rPr>
          <w:sz w:val="28"/>
          <w:szCs w:val="28"/>
        </w:rPr>
        <w:t xml:space="preserve"> с приложением документов, представленных им в составе заявки на ЭТП</w:t>
      </w:r>
      <w:r w:rsidRPr="005A078F">
        <w:rPr>
          <w:bCs/>
          <w:sz w:val="28"/>
          <w:szCs w:val="28"/>
        </w:rPr>
        <w:t>,</w:t>
      </w:r>
      <w:r w:rsidRPr="005A078F">
        <w:rPr>
          <w:sz w:val="28"/>
          <w:szCs w:val="28"/>
        </w:rPr>
        <w:t xml:space="preserve"> комиссия </w:t>
      </w:r>
      <w:r w:rsidRPr="005A078F">
        <w:rPr>
          <w:b/>
          <w:sz w:val="28"/>
          <w:szCs w:val="28"/>
        </w:rPr>
        <w:t>РЕШИЛА</w:t>
      </w:r>
      <w:r w:rsidRPr="005A078F">
        <w:rPr>
          <w:sz w:val="28"/>
          <w:szCs w:val="28"/>
        </w:rPr>
        <w:t>:</w:t>
      </w:r>
    </w:p>
    <w:p w14:paraId="37A15F5D" w14:textId="77777777" w:rsidR="004E27E6" w:rsidRPr="005A078F" w:rsidRDefault="004E27E6" w:rsidP="004E27E6">
      <w:pPr>
        <w:pStyle w:val="a8"/>
        <w:numPr>
          <w:ilvl w:val="0"/>
          <w:numId w:val="47"/>
        </w:numPr>
        <w:tabs>
          <w:tab w:val="left" w:pos="993"/>
        </w:tabs>
        <w:ind w:left="0" w:firstLine="710"/>
        <w:jc w:val="both"/>
        <w:rPr>
          <w:sz w:val="28"/>
          <w:szCs w:val="28"/>
        </w:rPr>
      </w:pPr>
      <w:r w:rsidRPr="005A078F">
        <w:rPr>
          <w:bCs/>
          <w:sz w:val="28"/>
          <w:szCs w:val="28"/>
        </w:rPr>
        <w:t xml:space="preserve">документы, представленные в составе оригинала заявки победителя закупок </w:t>
      </w:r>
      <w:r w:rsidRPr="005A078F">
        <w:rPr>
          <w:bCs/>
          <w:i/>
          <w:sz w:val="28"/>
          <w:szCs w:val="28"/>
        </w:rPr>
        <w:t xml:space="preserve">(указать наименование победителя) </w:t>
      </w:r>
      <w:r w:rsidRPr="005A078F">
        <w:rPr>
          <w:bCs/>
          <w:sz w:val="28"/>
          <w:szCs w:val="28"/>
        </w:rPr>
        <w:t>не соответствуют электронным документам, представленным им в составе заявки на ЭТП;</w:t>
      </w:r>
    </w:p>
    <w:p w14:paraId="44D43F70" w14:textId="77777777" w:rsidR="004E27E6" w:rsidRPr="005A078F" w:rsidRDefault="004E27E6" w:rsidP="004E27E6">
      <w:pPr>
        <w:pStyle w:val="a8"/>
        <w:tabs>
          <w:tab w:val="left" w:pos="993"/>
        </w:tabs>
        <w:ind w:left="710"/>
        <w:jc w:val="both"/>
        <w:rPr>
          <w:sz w:val="28"/>
          <w:szCs w:val="28"/>
        </w:rPr>
      </w:pPr>
      <w:r w:rsidRPr="005A078F">
        <w:rPr>
          <w:bCs/>
          <w:sz w:val="28"/>
          <w:szCs w:val="28"/>
        </w:rPr>
        <w:t>либо</w:t>
      </w:r>
    </w:p>
    <w:p w14:paraId="1D927E90" w14:textId="77777777" w:rsidR="004E27E6" w:rsidRPr="005A078F" w:rsidRDefault="004E27E6" w:rsidP="004E27E6">
      <w:pPr>
        <w:pStyle w:val="a8"/>
        <w:numPr>
          <w:ilvl w:val="0"/>
          <w:numId w:val="47"/>
        </w:numPr>
        <w:tabs>
          <w:tab w:val="left" w:pos="993"/>
        </w:tabs>
        <w:ind w:left="0" w:firstLine="710"/>
        <w:jc w:val="both"/>
        <w:rPr>
          <w:sz w:val="28"/>
          <w:szCs w:val="28"/>
        </w:rPr>
      </w:pPr>
      <w:r w:rsidRPr="005A078F">
        <w:rPr>
          <w:bCs/>
          <w:sz w:val="28"/>
          <w:szCs w:val="28"/>
        </w:rPr>
        <w:t xml:space="preserve">оригинал заявки </w:t>
      </w:r>
      <w:r w:rsidRPr="005A078F">
        <w:rPr>
          <w:sz w:val="28"/>
          <w:szCs w:val="28"/>
        </w:rPr>
        <w:t xml:space="preserve">не представлен победителем закупок </w:t>
      </w:r>
      <w:r w:rsidRPr="005A078F">
        <w:rPr>
          <w:bCs/>
          <w:i/>
          <w:sz w:val="28"/>
          <w:szCs w:val="28"/>
        </w:rPr>
        <w:t>(указать наименование победителя)</w:t>
      </w:r>
      <w:r w:rsidRPr="005A078F">
        <w:rPr>
          <w:bCs/>
          <w:sz w:val="28"/>
          <w:szCs w:val="28"/>
        </w:rPr>
        <w:t xml:space="preserve"> до срока, указанного в протоколе об итогах тендера.</w:t>
      </w:r>
    </w:p>
    <w:p w14:paraId="180E09BF" w14:textId="77777777" w:rsidR="004E27E6" w:rsidRPr="005A078F" w:rsidRDefault="004E27E6" w:rsidP="004E27E6">
      <w:pPr>
        <w:pStyle w:val="a8"/>
        <w:numPr>
          <w:ilvl w:val="0"/>
          <w:numId w:val="46"/>
        </w:numPr>
        <w:tabs>
          <w:tab w:val="left" w:pos="993"/>
        </w:tabs>
        <w:ind w:left="0" w:firstLine="710"/>
        <w:jc w:val="both"/>
        <w:rPr>
          <w:sz w:val="28"/>
          <w:szCs w:val="28"/>
        </w:rPr>
      </w:pPr>
      <w:r w:rsidRPr="005A078F">
        <w:rPr>
          <w:sz w:val="28"/>
          <w:szCs w:val="28"/>
        </w:rPr>
        <w:t>Потенциальный поставщик (</w:t>
      </w:r>
      <w:r w:rsidRPr="005A078F">
        <w:rPr>
          <w:i/>
          <w:sz w:val="28"/>
          <w:szCs w:val="28"/>
        </w:rPr>
        <w:t>указать потенциального поставщика, занявшего второе место)</w:t>
      </w:r>
      <w:r w:rsidRPr="005A078F">
        <w:rPr>
          <w:sz w:val="28"/>
          <w:szCs w:val="28"/>
        </w:rPr>
        <w:t>, в срок не более 5 (пяти) рабочих дней со дня опубликования протокола об итогах тендера на ЭТП, обязан предоставить организатору закупок для процедуры сопоставления оригинал заявки с приложениями документов, представленных на ЭТП в соответствии с требованиями тендерной документации.</w:t>
      </w:r>
    </w:p>
    <w:p w14:paraId="6D989709" w14:textId="77777777" w:rsidR="004E27E6" w:rsidRPr="005A078F" w:rsidRDefault="004E27E6" w:rsidP="004E27E6">
      <w:pPr>
        <w:pStyle w:val="a8"/>
        <w:numPr>
          <w:ilvl w:val="0"/>
          <w:numId w:val="46"/>
        </w:numPr>
        <w:tabs>
          <w:tab w:val="left" w:pos="0"/>
          <w:tab w:val="left" w:pos="993"/>
        </w:tabs>
        <w:ind w:left="0" w:firstLine="710"/>
        <w:jc w:val="both"/>
        <w:rPr>
          <w:i/>
          <w:sz w:val="28"/>
          <w:szCs w:val="28"/>
        </w:rPr>
      </w:pPr>
      <w:r w:rsidRPr="005A078F">
        <w:rPr>
          <w:sz w:val="28"/>
          <w:szCs w:val="28"/>
        </w:rPr>
        <w:lastRenderedPageBreak/>
        <w:t xml:space="preserve">В соответствии с подпунктом 6) пункта 5.24. Правил признать тендер несостоявшимся, и на основании подпункта 1) или 2) пункта 5.25. Правил провести повторные закупки/осуществить закупки способом из одного источника </w:t>
      </w:r>
      <w:r w:rsidRPr="005A078F">
        <w:rPr>
          <w:i/>
          <w:sz w:val="28"/>
          <w:szCs w:val="28"/>
        </w:rPr>
        <w:t>(применяется в случае, если потенциальный поставщик, занявший второе место, не представил документы либо оригинал заявки представлен, не соответствующий требованиям пунктов 12.3., 12.4. типовой тендерной документации  либо выявлены несоответствия заявки электронным и/или сканированным копиям документов  на ЭТП).</w:t>
      </w:r>
    </w:p>
    <w:p w14:paraId="11E72C62" w14:textId="77777777" w:rsidR="004E27E6" w:rsidRPr="005A078F" w:rsidRDefault="004E27E6" w:rsidP="004E27E6">
      <w:pPr>
        <w:pStyle w:val="a8"/>
        <w:numPr>
          <w:ilvl w:val="0"/>
          <w:numId w:val="46"/>
        </w:numPr>
        <w:tabs>
          <w:tab w:val="left" w:pos="0"/>
          <w:tab w:val="left" w:pos="993"/>
        </w:tabs>
        <w:ind w:left="0" w:firstLine="710"/>
        <w:jc w:val="both"/>
        <w:rPr>
          <w:i/>
          <w:sz w:val="28"/>
          <w:szCs w:val="28"/>
        </w:rPr>
      </w:pPr>
      <w:r w:rsidRPr="005A078F">
        <w:rPr>
          <w:sz w:val="28"/>
          <w:szCs w:val="28"/>
        </w:rPr>
        <w:t>Секретарь комиссии оформляет протокол сопоставления, который полистно подписывается членами комиссии и публикуется на ЭТП в срок не позднее 2 (двух) рабочих дней со дня его подписания</w:t>
      </w:r>
    </w:p>
    <w:p w14:paraId="6C9E65AB" w14:textId="77777777" w:rsidR="004E27E6" w:rsidRPr="005A078F" w:rsidRDefault="004E27E6" w:rsidP="004E27E6">
      <w:pPr>
        <w:pStyle w:val="a8"/>
        <w:tabs>
          <w:tab w:val="left" w:pos="709"/>
        </w:tabs>
        <w:ind w:left="0"/>
        <w:jc w:val="both"/>
        <w:rPr>
          <w:sz w:val="28"/>
          <w:szCs w:val="28"/>
        </w:rPr>
      </w:pPr>
      <w:r w:rsidRPr="005A078F">
        <w:rPr>
          <w:sz w:val="28"/>
          <w:szCs w:val="28"/>
        </w:rPr>
        <w:tab/>
      </w:r>
    </w:p>
    <w:p w14:paraId="13AF488F" w14:textId="77777777" w:rsidR="004E27E6" w:rsidRPr="005A078F" w:rsidRDefault="004E27E6" w:rsidP="004E27E6">
      <w:pPr>
        <w:ind w:left="34" w:firstLine="363"/>
        <w:jc w:val="both"/>
        <w:rPr>
          <w:sz w:val="28"/>
          <w:szCs w:val="28"/>
        </w:rPr>
      </w:pPr>
      <w:r w:rsidRPr="005A078F">
        <w:rPr>
          <w:sz w:val="28"/>
          <w:szCs w:val="28"/>
        </w:rPr>
        <w:t xml:space="preserve">За данное решение проголосовали: </w:t>
      </w:r>
    </w:p>
    <w:p w14:paraId="467F5E1B" w14:textId="77777777" w:rsidR="004E27E6" w:rsidRPr="005A078F" w:rsidRDefault="004E27E6" w:rsidP="004E27E6">
      <w:pPr>
        <w:ind w:left="34" w:firstLine="363"/>
        <w:jc w:val="both"/>
        <w:rPr>
          <w:sz w:val="28"/>
          <w:szCs w:val="28"/>
        </w:rPr>
      </w:pPr>
      <w:r w:rsidRPr="005A078F">
        <w:rPr>
          <w:sz w:val="28"/>
          <w:szCs w:val="28"/>
        </w:rPr>
        <w:t>«За» - ______ голосов (Ф.И.О. членов комиссии);</w:t>
      </w:r>
    </w:p>
    <w:p w14:paraId="1F4A0894" w14:textId="77777777" w:rsidR="004E27E6" w:rsidRPr="005A078F" w:rsidRDefault="004E27E6" w:rsidP="004E27E6">
      <w:pPr>
        <w:ind w:left="34" w:firstLine="363"/>
        <w:jc w:val="both"/>
        <w:rPr>
          <w:sz w:val="28"/>
          <w:szCs w:val="28"/>
        </w:rPr>
      </w:pPr>
      <w:r w:rsidRPr="005A078F">
        <w:rPr>
          <w:sz w:val="28"/>
          <w:szCs w:val="28"/>
        </w:rPr>
        <w:t>«Против» - ________ голосов (Ф.И.О. членов комиссии).</w:t>
      </w:r>
    </w:p>
    <w:p w14:paraId="7637D647" w14:textId="77777777" w:rsidR="004E27E6" w:rsidRPr="005A078F" w:rsidRDefault="004E27E6" w:rsidP="004E27E6">
      <w:pPr>
        <w:ind w:left="34" w:firstLine="363"/>
        <w:jc w:val="both"/>
        <w:rPr>
          <w:sz w:val="28"/>
          <w:szCs w:val="28"/>
        </w:rPr>
      </w:pPr>
    </w:p>
    <w:p w14:paraId="57244AB1" w14:textId="77777777" w:rsidR="004E27E6" w:rsidRPr="005A078F" w:rsidRDefault="004E27E6" w:rsidP="004E27E6">
      <w:pPr>
        <w:ind w:left="34" w:firstLine="363"/>
        <w:jc w:val="both"/>
        <w:rPr>
          <w:sz w:val="28"/>
          <w:szCs w:val="28"/>
        </w:rPr>
      </w:pPr>
      <w:r w:rsidRPr="005A078F">
        <w:rPr>
          <w:sz w:val="28"/>
          <w:szCs w:val="28"/>
        </w:rPr>
        <w:t>Подписи членов комиссии и секретаря</w:t>
      </w:r>
    </w:p>
    <w:p w14:paraId="26524D88" w14:textId="77777777" w:rsidR="004E27E6" w:rsidRPr="005A078F" w:rsidRDefault="004E27E6" w:rsidP="004E27E6">
      <w:pPr>
        <w:ind w:left="9639"/>
        <w:rPr>
          <w:sz w:val="28"/>
          <w:szCs w:val="28"/>
        </w:rPr>
      </w:pPr>
    </w:p>
    <w:p w14:paraId="3E751D18" w14:textId="77777777" w:rsidR="004E27E6" w:rsidRPr="005A078F" w:rsidRDefault="004E27E6" w:rsidP="004E27E6">
      <w:pPr>
        <w:ind w:left="9639"/>
        <w:rPr>
          <w:sz w:val="28"/>
          <w:szCs w:val="28"/>
        </w:rPr>
      </w:pPr>
    </w:p>
    <w:p w14:paraId="2DE9EE86" w14:textId="77777777" w:rsidR="004E27E6" w:rsidRPr="005A078F" w:rsidRDefault="004E27E6" w:rsidP="004E27E6">
      <w:pPr>
        <w:ind w:left="9639"/>
        <w:rPr>
          <w:sz w:val="28"/>
          <w:szCs w:val="28"/>
        </w:rPr>
      </w:pPr>
    </w:p>
    <w:p w14:paraId="02704521" w14:textId="77777777" w:rsidR="004E27E6" w:rsidRPr="005A078F" w:rsidRDefault="004E27E6" w:rsidP="004E27E6">
      <w:pPr>
        <w:ind w:left="9639"/>
        <w:rPr>
          <w:sz w:val="28"/>
          <w:szCs w:val="28"/>
        </w:rPr>
      </w:pPr>
    </w:p>
    <w:p w14:paraId="2818AA2D" w14:textId="77777777" w:rsidR="004E27E6" w:rsidRPr="005A078F" w:rsidRDefault="004E27E6" w:rsidP="004E27E6">
      <w:pPr>
        <w:ind w:left="9639"/>
        <w:rPr>
          <w:sz w:val="28"/>
          <w:szCs w:val="28"/>
        </w:rPr>
      </w:pPr>
    </w:p>
    <w:p w14:paraId="55455A1D" w14:textId="77777777" w:rsidR="004E27E6" w:rsidRPr="005A078F" w:rsidRDefault="004E27E6" w:rsidP="004E27E6">
      <w:pPr>
        <w:ind w:left="9639"/>
        <w:rPr>
          <w:sz w:val="28"/>
          <w:szCs w:val="28"/>
        </w:rPr>
      </w:pPr>
    </w:p>
    <w:p w14:paraId="609EEC3D" w14:textId="77777777" w:rsidR="004E27E6" w:rsidRPr="005A078F" w:rsidRDefault="004E27E6" w:rsidP="004E27E6">
      <w:pPr>
        <w:ind w:left="9639"/>
        <w:rPr>
          <w:sz w:val="28"/>
          <w:szCs w:val="28"/>
        </w:rPr>
      </w:pPr>
    </w:p>
    <w:p w14:paraId="4BD9DAF8" w14:textId="77777777" w:rsidR="004E27E6" w:rsidRPr="005A078F" w:rsidRDefault="004E27E6" w:rsidP="004E27E6">
      <w:pPr>
        <w:ind w:left="9639"/>
        <w:rPr>
          <w:sz w:val="28"/>
          <w:szCs w:val="28"/>
        </w:rPr>
      </w:pPr>
    </w:p>
    <w:p w14:paraId="7FB22AC4" w14:textId="77777777" w:rsidR="004E27E6" w:rsidRPr="005A078F" w:rsidRDefault="004E27E6" w:rsidP="004E27E6">
      <w:pPr>
        <w:ind w:left="9639"/>
        <w:rPr>
          <w:sz w:val="28"/>
          <w:szCs w:val="28"/>
        </w:rPr>
      </w:pPr>
    </w:p>
    <w:p w14:paraId="711F96C3" w14:textId="77777777" w:rsidR="004E27E6" w:rsidRPr="005A078F" w:rsidRDefault="004E27E6" w:rsidP="004E27E6">
      <w:pPr>
        <w:ind w:left="9639"/>
        <w:rPr>
          <w:sz w:val="28"/>
          <w:szCs w:val="28"/>
        </w:rPr>
      </w:pPr>
    </w:p>
    <w:p w14:paraId="63E7B6E4" w14:textId="77777777" w:rsidR="004E27E6" w:rsidRPr="005A078F" w:rsidRDefault="004E27E6" w:rsidP="004E27E6">
      <w:pPr>
        <w:ind w:left="9639"/>
        <w:rPr>
          <w:sz w:val="28"/>
          <w:szCs w:val="28"/>
        </w:rPr>
      </w:pPr>
    </w:p>
    <w:p w14:paraId="4B603300" w14:textId="77777777" w:rsidR="004E27E6" w:rsidRPr="005A078F" w:rsidRDefault="004E27E6" w:rsidP="004E27E6">
      <w:pPr>
        <w:ind w:left="9639"/>
        <w:rPr>
          <w:sz w:val="28"/>
          <w:szCs w:val="28"/>
        </w:rPr>
      </w:pPr>
    </w:p>
    <w:p w14:paraId="44916F9A" w14:textId="77777777" w:rsidR="004E27E6" w:rsidRPr="005A078F" w:rsidRDefault="004E27E6" w:rsidP="004E27E6">
      <w:pPr>
        <w:ind w:left="9639"/>
        <w:rPr>
          <w:sz w:val="28"/>
          <w:szCs w:val="28"/>
        </w:rPr>
      </w:pPr>
    </w:p>
    <w:p w14:paraId="1A73304D" w14:textId="77777777" w:rsidR="004E27E6" w:rsidRPr="005A078F" w:rsidRDefault="004E27E6" w:rsidP="004E27E6">
      <w:pPr>
        <w:ind w:left="9639"/>
        <w:rPr>
          <w:sz w:val="28"/>
          <w:szCs w:val="28"/>
        </w:rPr>
      </w:pPr>
    </w:p>
    <w:p w14:paraId="5010CD24" w14:textId="77777777" w:rsidR="004E27E6" w:rsidRPr="005A078F" w:rsidRDefault="004E27E6" w:rsidP="004E27E6">
      <w:pPr>
        <w:ind w:left="9639"/>
        <w:rPr>
          <w:sz w:val="28"/>
          <w:szCs w:val="28"/>
        </w:rPr>
      </w:pPr>
    </w:p>
    <w:p w14:paraId="2F9ACFBF" w14:textId="77777777" w:rsidR="004E27E6" w:rsidRPr="005A078F" w:rsidRDefault="004E27E6" w:rsidP="004E27E6">
      <w:pPr>
        <w:ind w:left="9639"/>
        <w:rPr>
          <w:sz w:val="28"/>
          <w:szCs w:val="28"/>
        </w:rPr>
      </w:pPr>
    </w:p>
    <w:p w14:paraId="61209AEA" w14:textId="77777777" w:rsidR="004E27E6" w:rsidRPr="005A078F" w:rsidRDefault="004E27E6" w:rsidP="004E27E6">
      <w:pPr>
        <w:ind w:left="9639"/>
        <w:rPr>
          <w:sz w:val="28"/>
          <w:szCs w:val="28"/>
        </w:rPr>
      </w:pPr>
    </w:p>
    <w:p w14:paraId="3AE3FC9E" w14:textId="77777777" w:rsidR="004E27E6" w:rsidRPr="005A078F" w:rsidRDefault="004E27E6" w:rsidP="004E27E6">
      <w:pPr>
        <w:ind w:left="9639"/>
        <w:rPr>
          <w:sz w:val="28"/>
          <w:szCs w:val="28"/>
        </w:rPr>
      </w:pPr>
    </w:p>
    <w:p w14:paraId="575F0BAB" w14:textId="77777777" w:rsidR="004E27E6" w:rsidRPr="005A078F" w:rsidRDefault="004E27E6" w:rsidP="004E27E6">
      <w:pPr>
        <w:jc w:val="both"/>
        <w:rPr>
          <w:sz w:val="20"/>
          <w:szCs w:val="20"/>
        </w:rPr>
      </w:pPr>
      <w:r w:rsidRPr="005A078F">
        <w:rPr>
          <w:sz w:val="20"/>
          <w:szCs w:val="20"/>
        </w:rPr>
        <w:t>* указать применение/неприменение торгов на понижение цены</w:t>
      </w:r>
    </w:p>
    <w:p w14:paraId="744F89E4" w14:textId="77777777" w:rsidR="004E27E6" w:rsidRPr="005A078F" w:rsidRDefault="004E27E6" w:rsidP="004E27E6">
      <w:pPr>
        <w:rPr>
          <w:sz w:val="28"/>
          <w:szCs w:val="28"/>
        </w:rPr>
      </w:pPr>
    </w:p>
    <w:p w14:paraId="2A69E9D0" w14:textId="6D643DBC" w:rsidR="004E27E6" w:rsidRPr="005A078F" w:rsidRDefault="004E27E6" w:rsidP="004E27E6">
      <w:pPr>
        <w:ind w:left="6664" w:right="-851" w:firstLine="708"/>
      </w:pPr>
      <w:r w:rsidRPr="005A078F">
        <w:t xml:space="preserve">Приложение </w:t>
      </w:r>
      <w:r w:rsidR="001E7807" w:rsidRPr="005A078F">
        <w:t>1</w:t>
      </w:r>
      <w:r w:rsidR="001E7807">
        <w:t>2</w:t>
      </w:r>
      <w:r w:rsidR="001E7807" w:rsidRPr="005A078F">
        <w:t xml:space="preserve"> </w:t>
      </w:r>
      <w:r w:rsidRPr="005A078F">
        <w:t xml:space="preserve">к Регламенту взаимодействия </w:t>
      </w:r>
    </w:p>
    <w:p w14:paraId="3C3B9F50" w14:textId="77777777" w:rsidR="004E27E6" w:rsidRPr="005A078F" w:rsidRDefault="004E27E6" w:rsidP="004E27E6">
      <w:pPr>
        <w:ind w:left="7372"/>
        <w:rPr>
          <w:sz w:val="28"/>
          <w:szCs w:val="28"/>
        </w:rPr>
      </w:pPr>
      <w:r w:rsidRPr="005A078F">
        <w:rPr>
          <w:bCs/>
        </w:rPr>
        <w:t>по вопросам приобретения и осуществления закупок товаров, работ, услуг</w:t>
      </w:r>
    </w:p>
    <w:p w14:paraId="565B963B" w14:textId="77777777" w:rsidR="004E27E6" w:rsidRPr="005A078F" w:rsidRDefault="004E27E6" w:rsidP="004E27E6">
      <w:pPr>
        <w:pStyle w:val="a8"/>
        <w:widowControl w:val="0"/>
        <w:shd w:val="clear" w:color="auto" w:fill="FFFFFF"/>
        <w:tabs>
          <w:tab w:val="left" w:pos="540"/>
          <w:tab w:val="left" w:pos="993"/>
        </w:tabs>
        <w:autoSpaceDE w:val="0"/>
        <w:autoSpaceDN w:val="0"/>
        <w:adjustRightInd w:val="0"/>
        <w:ind w:left="0" w:right="-54"/>
        <w:jc w:val="center"/>
        <w:rPr>
          <w:spacing w:val="3"/>
          <w:sz w:val="18"/>
          <w:szCs w:val="18"/>
        </w:rPr>
      </w:pPr>
    </w:p>
    <w:p w14:paraId="129F2AEE" w14:textId="77777777" w:rsidR="004E27E6" w:rsidRPr="005A078F" w:rsidRDefault="004E27E6" w:rsidP="004E27E6">
      <w:pPr>
        <w:pStyle w:val="a8"/>
        <w:widowControl w:val="0"/>
        <w:shd w:val="clear" w:color="auto" w:fill="FFFFFF"/>
        <w:tabs>
          <w:tab w:val="left" w:pos="540"/>
          <w:tab w:val="left" w:pos="993"/>
        </w:tabs>
        <w:autoSpaceDE w:val="0"/>
        <w:autoSpaceDN w:val="0"/>
        <w:adjustRightInd w:val="0"/>
        <w:ind w:left="0" w:right="-54"/>
        <w:jc w:val="center"/>
        <w:rPr>
          <w:spacing w:val="3"/>
          <w:sz w:val="18"/>
          <w:szCs w:val="18"/>
        </w:rPr>
      </w:pPr>
    </w:p>
    <w:p w14:paraId="7F3EA999" w14:textId="77777777" w:rsidR="004E27E6" w:rsidRPr="005A078F" w:rsidRDefault="004E27E6" w:rsidP="004E27E6">
      <w:pPr>
        <w:widowControl w:val="0"/>
        <w:shd w:val="clear" w:color="auto" w:fill="FFFFFF"/>
        <w:tabs>
          <w:tab w:val="left" w:pos="540"/>
          <w:tab w:val="left" w:pos="993"/>
        </w:tabs>
        <w:autoSpaceDE w:val="0"/>
        <w:autoSpaceDN w:val="0"/>
        <w:adjustRightInd w:val="0"/>
        <w:ind w:right="-10"/>
        <w:jc w:val="center"/>
        <w:rPr>
          <w:spacing w:val="3"/>
          <w:sz w:val="28"/>
          <w:szCs w:val="28"/>
        </w:rPr>
      </w:pPr>
      <w:r w:rsidRPr="005A078F">
        <w:rPr>
          <w:spacing w:val="3"/>
          <w:sz w:val="28"/>
          <w:szCs w:val="28"/>
        </w:rPr>
        <w:t>Форма ценового предложения на закупку способом из одного источника</w:t>
      </w:r>
    </w:p>
    <w:p w14:paraId="21FD5B2E" w14:textId="77777777" w:rsidR="004E27E6" w:rsidRPr="005A078F" w:rsidRDefault="004E27E6" w:rsidP="004E27E6">
      <w:pPr>
        <w:widowControl w:val="0"/>
        <w:shd w:val="clear" w:color="auto" w:fill="FFFFFF"/>
        <w:tabs>
          <w:tab w:val="left" w:pos="540"/>
          <w:tab w:val="left" w:pos="993"/>
        </w:tabs>
        <w:autoSpaceDE w:val="0"/>
        <w:autoSpaceDN w:val="0"/>
        <w:adjustRightInd w:val="0"/>
        <w:ind w:right="-10"/>
        <w:jc w:val="center"/>
        <w:rPr>
          <w:spacing w:val="3"/>
          <w:sz w:val="28"/>
          <w:szCs w:val="28"/>
        </w:rPr>
      </w:pPr>
      <w:r w:rsidRPr="005A078F">
        <w:rPr>
          <w:spacing w:val="3"/>
          <w:sz w:val="28"/>
          <w:szCs w:val="28"/>
        </w:rPr>
        <w:t>(</w:t>
      </w:r>
      <w:r w:rsidRPr="005A078F">
        <w:rPr>
          <w:i/>
        </w:rPr>
        <w:t>наименование товара, работы, услуги</w:t>
      </w:r>
      <w:r w:rsidRPr="005A078F">
        <w:rPr>
          <w:spacing w:val="3"/>
          <w:sz w:val="28"/>
          <w:szCs w:val="28"/>
        </w:rPr>
        <w:t xml:space="preserve">) </w:t>
      </w:r>
    </w:p>
    <w:p w14:paraId="0F9FAC49" w14:textId="77777777" w:rsidR="004E27E6" w:rsidRPr="005A078F" w:rsidRDefault="004E27E6" w:rsidP="004E27E6">
      <w:pPr>
        <w:widowControl w:val="0"/>
        <w:shd w:val="clear" w:color="auto" w:fill="FFFFFF"/>
        <w:tabs>
          <w:tab w:val="left" w:pos="540"/>
          <w:tab w:val="left" w:pos="993"/>
        </w:tabs>
        <w:autoSpaceDE w:val="0"/>
        <w:autoSpaceDN w:val="0"/>
        <w:adjustRightInd w:val="0"/>
        <w:ind w:right="-10"/>
        <w:jc w:val="center"/>
        <w:rPr>
          <w:i/>
          <w:spacing w:val="3"/>
          <w:sz w:val="28"/>
          <w:szCs w:val="28"/>
        </w:rPr>
      </w:pPr>
    </w:p>
    <w:p w14:paraId="7BA12550" w14:textId="77777777" w:rsidR="004E27E6" w:rsidRPr="005A078F" w:rsidRDefault="004E27E6" w:rsidP="004E27E6">
      <w:pPr>
        <w:pStyle w:val="a8"/>
        <w:numPr>
          <w:ilvl w:val="3"/>
          <w:numId w:val="27"/>
        </w:numPr>
        <w:tabs>
          <w:tab w:val="left" w:pos="-284"/>
          <w:tab w:val="left" w:pos="851"/>
        </w:tabs>
        <w:ind w:left="0" w:right="-425" w:firstLine="567"/>
        <w:rPr>
          <w:spacing w:val="-2"/>
          <w:sz w:val="28"/>
          <w:szCs w:val="28"/>
        </w:rPr>
      </w:pPr>
      <w:r w:rsidRPr="005A078F">
        <w:rPr>
          <w:spacing w:val="-2"/>
          <w:sz w:val="28"/>
          <w:szCs w:val="28"/>
        </w:rPr>
        <w:t>Наименование и адрес местонахождения потенциального поставщика____________</w:t>
      </w:r>
    </w:p>
    <w:p w14:paraId="70216220" w14:textId="77777777" w:rsidR="004E27E6" w:rsidRPr="005A078F" w:rsidRDefault="004E27E6" w:rsidP="004E27E6">
      <w:pPr>
        <w:pStyle w:val="a8"/>
        <w:numPr>
          <w:ilvl w:val="3"/>
          <w:numId w:val="27"/>
        </w:numPr>
        <w:tabs>
          <w:tab w:val="left" w:pos="-284"/>
          <w:tab w:val="left" w:pos="851"/>
        </w:tabs>
        <w:ind w:left="0" w:right="-425" w:firstLine="567"/>
        <w:jc w:val="both"/>
        <w:rPr>
          <w:i/>
          <w:spacing w:val="-2"/>
          <w:sz w:val="28"/>
          <w:szCs w:val="28"/>
        </w:rPr>
      </w:pPr>
      <w:r w:rsidRPr="005A078F">
        <w:rPr>
          <w:spacing w:val="-2"/>
          <w:sz w:val="28"/>
          <w:szCs w:val="28"/>
        </w:rPr>
        <w:t xml:space="preserve">Банковские реквизиты </w:t>
      </w:r>
      <w:r w:rsidRPr="005A078F">
        <w:rPr>
          <w:i/>
          <w:spacing w:val="-2"/>
          <w:sz w:val="28"/>
          <w:szCs w:val="28"/>
        </w:rPr>
        <w:t>(БИН или ИИН, ИИК, наименование банка, БИК)</w:t>
      </w:r>
    </w:p>
    <w:p w14:paraId="4BBE4D66" w14:textId="77777777" w:rsidR="004E27E6" w:rsidRPr="005A078F" w:rsidRDefault="004E27E6" w:rsidP="004E27E6">
      <w:pPr>
        <w:pStyle w:val="a8"/>
        <w:numPr>
          <w:ilvl w:val="3"/>
          <w:numId w:val="27"/>
        </w:numPr>
        <w:tabs>
          <w:tab w:val="left" w:pos="-284"/>
          <w:tab w:val="left" w:pos="851"/>
        </w:tabs>
        <w:ind w:left="0" w:right="57" w:firstLine="567"/>
        <w:jc w:val="both"/>
        <w:rPr>
          <w:sz w:val="28"/>
          <w:szCs w:val="28"/>
        </w:rPr>
      </w:pPr>
      <w:r w:rsidRPr="005A078F">
        <w:rPr>
          <w:spacing w:val="-2"/>
          <w:sz w:val="28"/>
          <w:szCs w:val="28"/>
        </w:rPr>
        <w:t>Адрес электронной почты, контактный телефон: _______________________</w:t>
      </w:r>
    </w:p>
    <w:p w14:paraId="5EAC31EC" w14:textId="77777777" w:rsidR="004E27E6" w:rsidRPr="005A078F" w:rsidRDefault="004E27E6" w:rsidP="004E27E6">
      <w:pPr>
        <w:pStyle w:val="a8"/>
        <w:numPr>
          <w:ilvl w:val="3"/>
          <w:numId w:val="27"/>
        </w:numPr>
        <w:tabs>
          <w:tab w:val="left" w:pos="-284"/>
          <w:tab w:val="left" w:pos="851"/>
        </w:tabs>
        <w:ind w:left="0" w:right="57" w:firstLine="567"/>
        <w:jc w:val="both"/>
        <w:rPr>
          <w:sz w:val="28"/>
          <w:szCs w:val="28"/>
        </w:rPr>
      </w:pPr>
      <w:r w:rsidRPr="005A078F">
        <w:rPr>
          <w:sz w:val="28"/>
          <w:szCs w:val="28"/>
        </w:rPr>
        <w:t>Информация о ценовом предложении:</w:t>
      </w:r>
    </w:p>
    <w:tbl>
      <w:tblPr>
        <w:tblW w:w="12261"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101"/>
        <w:gridCol w:w="8384"/>
        <w:gridCol w:w="2776"/>
      </w:tblGrid>
      <w:tr w:rsidR="005A078F" w:rsidRPr="005A078F" w14:paraId="28B7CAB0" w14:textId="77777777" w:rsidTr="004E27E6">
        <w:trPr>
          <w:trHeight w:val="172"/>
          <w:tblCellSpacing w:w="0" w:type="dxa"/>
          <w:jc w:val="center"/>
        </w:trPr>
        <w:tc>
          <w:tcPr>
            <w:tcW w:w="11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040BD8" w14:textId="77777777" w:rsidR="004E27E6" w:rsidRPr="005A078F" w:rsidRDefault="004E27E6" w:rsidP="004E27E6">
            <w:pPr>
              <w:jc w:val="center"/>
            </w:pPr>
            <w:r w:rsidRPr="005A078F">
              <w:t>№ п/п</w:t>
            </w:r>
          </w:p>
        </w:tc>
        <w:tc>
          <w:tcPr>
            <w:tcW w:w="1116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9472088" w14:textId="77777777" w:rsidR="004E27E6" w:rsidRPr="005A078F" w:rsidRDefault="004E27E6" w:rsidP="004E27E6">
            <w:pPr>
              <w:jc w:val="center"/>
            </w:pPr>
            <w:r w:rsidRPr="005A078F">
              <w:t>Содержание</w:t>
            </w:r>
          </w:p>
        </w:tc>
      </w:tr>
      <w:tr w:rsidR="005A078F" w:rsidRPr="005A078F" w14:paraId="0E2AB996" w14:textId="77777777" w:rsidTr="004E27E6">
        <w:trPr>
          <w:tblCellSpacing w:w="0" w:type="dxa"/>
          <w:jc w:val="center"/>
        </w:trPr>
        <w:tc>
          <w:tcPr>
            <w:tcW w:w="11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E78E24" w14:textId="77777777" w:rsidR="004E27E6" w:rsidRPr="005A078F" w:rsidRDefault="004E27E6" w:rsidP="004E27E6">
            <w:pPr>
              <w:pStyle w:val="af1"/>
              <w:spacing w:after="0" w:line="240" w:lineRule="auto"/>
              <w:jc w:val="center"/>
            </w:pPr>
            <w:r w:rsidRPr="005A078F">
              <w:t>1</w:t>
            </w:r>
          </w:p>
        </w:tc>
        <w:tc>
          <w:tcPr>
            <w:tcW w:w="838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44CA81" w14:textId="77777777" w:rsidR="004E27E6" w:rsidRPr="005A078F" w:rsidRDefault="004E27E6" w:rsidP="004E27E6">
            <w:pPr>
              <w:pStyle w:val="af1"/>
              <w:spacing w:after="0" w:line="240" w:lineRule="auto"/>
            </w:pPr>
            <w:r w:rsidRPr="005A078F">
              <w:t xml:space="preserve">Наименование товаров, работ, услуг </w:t>
            </w:r>
            <w:r w:rsidRPr="005A078F">
              <w:rPr>
                <w:i/>
              </w:rPr>
              <w:t>(указать необходимое, отдельно по лотам)</w:t>
            </w:r>
          </w:p>
        </w:tc>
        <w:tc>
          <w:tcPr>
            <w:tcW w:w="2776" w:type="dxa"/>
            <w:tcBorders>
              <w:top w:val="outset" w:sz="6" w:space="0" w:color="000000"/>
              <w:left w:val="outset" w:sz="6" w:space="0" w:color="000000"/>
              <w:bottom w:val="outset" w:sz="6" w:space="0" w:color="000000"/>
              <w:right w:val="outset" w:sz="6" w:space="0" w:color="000000"/>
            </w:tcBorders>
            <w:shd w:val="clear" w:color="auto" w:fill="FFFFFF"/>
          </w:tcPr>
          <w:p w14:paraId="15197F06" w14:textId="77777777" w:rsidR="004E27E6" w:rsidRPr="005A078F" w:rsidRDefault="004E27E6" w:rsidP="004E27E6">
            <w:pPr>
              <w:pStyle w:val="af1"/>
              <w:spacing w:after="0" w:line="240" w:lineRule="auto"/>
            </w:pPr>
            <w:r w:rsidRPr="005A078F">
              <w:t>  </w:t>
            </w:r>
          </w:p>
        </w:tc>
      </w:tr>
      <w:tr w:rsidR="005A078F" w:rsidRPr="005A078F" w14:paraId="7C5D6DB9" w14:textId="77777777" w:rsidTr="004E27E6">
        <w:trPr>
          <w:tblCellSpacing w:w="0" w:type="dxa"/>
          <w:jc w:val="center"/>
        </w:trPr>
        <w:tc>
          <w:tcPr>
            <w:tcW w:w="11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1E7002" w14:textId="77777777" w:rsidR="004E27E6" w:rsidRPr="005A078F" w:rsidRDefault="004E27E6" w:rsidP="004E27E6">
            <w:pPr>
              <w:pStyle w:val="af1"/>
              <w:spacing w:after="0" w:line="240" w:lineRule="auto"/>
              <w:jc w:val="center"/>
            </w:pPr>
            <w:r w:rsidRPr="005A078F">
              <w:t>2</w:t>
            </w:r>
          </w:p>
        </w:tc>
        <w:tc>
          <w:tcPr>
            <w:tcW w:w="838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BBBF43" w14:textId="77777777" w:rsidR="004E27E6" w:rsidRPr="005A078F" w:rsidRDefault="004E27E6" w:rsidP="004E27E6">
            <w:pPr>
              <w:pStyle w:val="af1"/>
              <w:spacing w:after="0" w:line="240" w:lineRule="auto"/>
            </w:pPr>
            <w:r w:rsidRPr="005A078F">
              <w:t>Единица измерения</w:t>
            </w:r>
          </w:p>
        </w:tc>
        <w:tc>
          <w:tcPr>
            <w:tcW w:w="2776" w:type="dxa"/>
            <w:tcBorders>
              <w:top w:val="outset" w:sz="6" w:space="0" w:color="000000"/>
              <w:left w:val="outset" w:sz="6" w:space="0" w:color="000000"/>
              <w:bottom w:val="outset" w:sz="6" w:space="0" w:color="000000"/>
              <w:right w:val="outset" w:sz="6" w:space="0" w:color="000000"/>
            </w:tcBorders>
            <w:shd w:val="clear" w:color="auto" w:fill="FFFFFF"/>
          </w:tcPr>
          <w:p w14:paraId="57A55291" w14:textId="77777777" w:rsidR="004E27E6" w:rsidRPr="005A078F" w:rsidRDefault="004E27E6" w:rsidP="004E27E6">
            <w:pPr>
              <w:pStyle w:val="af1"/>
              <w:tabs>
                <w:tab w:val="left" w:pos="2573"/>
              </w:tabs>
              <w:spacing w:after="0" w:line="240" w:lineRule="auto"/>
              <w:ind w:right="-60"/>
            </w:pPr>
            <w:r w:rsidRPr="005A078F">
              <w:t>  </w:t>
            </w:r>
          </w:p>
        </w:tc>
      </w:tr>
      <w:tr w:rsidR="005A078F" w:rsidRPr="005A078F" w14:paraId="5BE6C642" w14:textId="77777777" w:rsidTr="004E27E6">
        <w:trPr>
          <w:tblCellSpacing w:w="0" w:type="dxa"/>
          <w:jc w:val="center"/>
        </w:trPr>
        <w:tc>
          <w:tcPr>
            <w:tcW w:w="11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474560" w14:textId="77777777" w:rsidR="004E27E6" w:rsidRPr="005A078F" w:rsidRDefault="004E27E6" w:rsidP="004E27E6">
            <w:pPr>
              <w:pStyle w:val="af1"/>
              <w:spacing w:after="0" w:line="240" w:lineRule="auto"/>
              <w:jc w:val="center"/>
            </w:pPr>
            <w:r w:rsidRPr="005A078F">
              <w:t>3</w:t>
            </w:r>
          </w:p>
        </w:tc>
        <w:tc>
          <w:tcPr>
            <w:tcW w:w="838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D2E64" w14:textId="77777777" w:rsidR="004E27E6" w:rsidRPr="005A078F" w:rsidRDefault="004E27E6" w:rsidP="004E27E6">
            <w:pPr>
              <w:pStyle w:val="af1"/>
              <w:spacing w:after="0" w:line="240" w:lineRule="auto"/>
            </w:pPr>
            <w:r w:rsidRPr="005A078F">
              <w:t>Количество товаров (объем работ/услуг)</w:t>
            </w:r>
          </w:p>
        </w:tc>
        <w:tc>
          <w:tcPr>
            <w:tcW w:w="2776" w:type="dxa"/>
            <w:tcBorders>
              <w:top w:val="outset" w:sz="6" w:space="0" w:color="000000"/>
              <w:left w:val="outset" w:sz="6" w:space="0" w:color="000000"/>
              <w:bottom w:val="outset" w:sz="6" w:space="0" w:color="000000"/>
              <w:right w:val="outset" w:sz="6" w:space="0" w:color="000000"/>
            </w:tcBorders>
            <w:shd w:val="clear" w:color="auto" w:fill="FFFFFF"/>
          </w:tcPr>
          <w:p w14:paraId="6A29AD35" w14:textId="77777777" w:rsidR="004E27E6" w:rsidRPr="005A078F" w:rsidRDefault="004E27E6" w:rsidP="004E27E6">
            <w:pPr>
              <w:pStyle w:val="af1"/>
              <w:tabs>
                <w:tab w:val="left" w:pos="2573"/>
              </w:tabs>
              <w:spacing w:after="0" w:line="240" w:lineRule="auto"/>
              <w:ind w:right="-60"/>
            </w:pPr>
          </w:p>
        </w:tc>
      </w:tr>
      <w:tr w:rsidR="005A078F" w:rsidRPr="005A078F" w14:paraId="11258E8F" w14:textId="77777777" w:rsidTr="004E27E6">
        <w:trPr>
          <w:tblCellSpacing w:w="0" w:type="dxa"/>
          <w:jc w:val="center"/>
        </w:trPr>
        <w:tc>
          <w:tcPr>
            <w:tcW w:w="11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50C36B" w14:textId="77777777" w:rsidR="004E27E6" w:rsidRPr="005A078F" w:rsidRDefault="004E27E6" w:rsidP="004E27E6">
            <w:pPr>
              <w:pStyle w:val="af1"/>
              <w:spacing w:after="0" w:line="240" w:lineRule="auto"/>
              <w:jc w:val="center"/>
            </w:pPr>
            <w:r w:rsidRPr="005A078F">
              <w:t>4</w:t>
            </w:r>
          </w:p>
        </w:tc>
        <w:tc>
          <w:tcPr>
            <w:tcW w:w="838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5B9DD" w14:textId="77777777" w:rsidR="004E27E6" w:rsidRPr="005A078F" w:rsidRDefault="004E27E6" w:rsidP="004E27E6">
            <w:pPr>
              <w:pStyle w:val="af1"/>
              <w:spacing w:after="0" w:line="240" w:lineRule="auto"/>
              <w:ind w:right="-55"/>
            </w:pPr>
            <w:r w:rsidRPr="005A078F">
              <w:t>Цена за единицу товара, без учета НДС (при работах, услугах не заполняется)</w:t>
            </w:r>
          </w:p>
        </w:tc>
        <w:tc>
          <w:tcPr>
            <w:tcW w:w="2776" w:type="dxa"/>
            <w:tcBorders>
              <w:top w:val="outset" w:sz="6" w:space="0" w:color="000000"/>
              <w:left w:val="outset" w:sz="6" w:space="0" w:color="000000"/>
              <w:bottom w:val="outset" w:sz="6" w:space="0" w:color="000000"/>
              <w:right w:val="outset" w:sz="6" w:space="0" w:color="000000"/>
            </w:tcBorders>
            <w:shd w:val="clear" w:color="auto" w:fill="FFFFFF"/>
          </w:tcPr>
          <w:p w14:paraId="11980C89" w14:textId="77777777" w:rsidR="004E27E6" w:rsidRPr="005A078F" w:rsidRDefault="004E27E6" w:rsidP="004E27E6">
            <w:pPr>
              <w:pStyle w:val="af1"/>
              <w:tabs>
                <w:tab w:val="left" w:pos="2573"/>
              </w:tabs>
              <w:spacing w:after="0" w:line="240" w:lineRule="auto"/>
              <w:ind w:right="-60"/>
            </w:pPr>
          </w:p>
        </w:tc>
      </w:tr>
      <w:tr w:rsidR="005A078F" w:rsidRPr="005A078F" w14:paraId="2E5D8B54" w14:textId="77777777" w:rsidTr="004E27E6">
        <w:trPr>
          <w:tblCellSpacing w:w="0" w:type="dxa"/>
          <w:jc w:val="center"/>
        </w:trPr>
        <w:tc>
          <w:tcPr>
            <w:tcW w:w="11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DAAC8F" w14:textId="77777777" w:rsidR="004E27E6" w:rsidRPr="005A078F" w:rsidRDefault="004E27E6" w:rsidP="004E27E6">
            <w:pPr>
              <w:pStyle w:val="af1"/>
              <w:spacing w:after="0" w:line="240" w:lineRule="auto"/>
              <w:jc w:val="center"/>
            </w:pPr>
            <w:r w:rsidRPr="005A078F">
              <w:t>5</w:t>
            </w:r>
          </w:p>
        </w:tc>
        <w:tc>
          <w:tcPr>
            <w:tcW w:w="838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AD506" w14:textId="77777777" w:rsidR="004E27E6" w:rsidRPr="005A078F" w:rsidRDefault="004E27E6" w:rsidP="004E27E6">
            <w:pPr>
              <w:pStyle w:val="af1"/>
              <w:spacing w:after="0" w:line="240" w:lineRule="auto"/>
            </w:pPr>
            <w:r w:rsidRPr="005A078F">
              <w:t>Общая цена, в ____ без учета НДС, включая все расходы потенциального поставщика, </w:t>
            </w:r>
            <w:r w:rsidRPr="005A078F">
              <w:rPr>
                <w:bCs/>
              </w:rPr>
              <w:t>предусмотренные условиями</w:t>
            </w:r>
            <w:r w:rsidRPr="005A078F">
              <w:t xml:space="preserve"> проекта договора о закупках, являющийся неотъемлемой частью объявления</w:t>
            </w:r>
          </w:p>
        </w:tc>
        <w:tc>
          <w:tcPr>
            <w:tcW w:w="27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6B1050" w14:textId="77777777" w:rsidR="004E27E6" w:rsidRPr="005A078F" w:rsidRDefault="004E27E6" w:rsidP="004E27E6">
            <w:pPr>
              <w:pStyle w:val="af1"/>
              <w:spacing w:after="0" w:line="240" w:lineRule="auto"/>
              <w:jc w:val="center"/>
            </w:pPr>
          </w:p>
        </w:tc>
      </w:tr>
    </w:tbl>
    <w:p w14:paraId="55B6ED2E" w14:textId="77777777" w:rsidR="004E27E6" w:rsidRPr="005A078F" w:rsidRDefault="004E27E6" w:rsidP="004E27E6">
      <w:pPr>
        <w:pStyle w:val="af1"/>
        <w:spacing w:after="0" w:line="240" w:lineRule="auto"/>
        <w:ind w:firstLine="567"/>
        <w:jc w:val="both"/>
        <w:rPr>
          <w:sz w:val="28"/>
          <w:szCs w:val="28"/>
        </w:rPr>
      </w:pPr>
      <w:r w:rsidRPr="005A078F">
        <w:rPr>
          <w:sz w:val="28"/>
          <w:szCs w:val="28"/>
        </w:rPr>
        <w:t xml:space="preserve">С условиями проекта договора о закупках ознакомлены и согласны с базовыми условиями платежа. </w:t>
      </w:r>
    </w:p>
    <w:p w14:paraId="65B5EB7B" w14:textId="77777777" w:rsidR="004E27E6" w:rsidRPr="005A078F" w:rsidRDefault="004E27E6" w:rsidP="004E27E6">
      <w:pPr>
        <w:pStyle w:val="a8"/>
        <w:numPr>
          <w:ilvl w:val="3"/>
          <w:numId w:val="27"/>
        </w:numPr>
        <w:tabs>
          <w:tab w:val="left" w:pos="-284"/>
          <w:tab w:val="left" w:pos="851"/>
        </w:tabs>
        <w:ind w:left="0" w:right="57" w:firstLine="567"/>
        <w:jc w:val="both"/>
        <w:rPr>
          <w:i/>
          <w:sz w:val="28"/>
          <w:szCs w:val="28"/>
        </w:rPr>
      </w:pPr>
      <w:r w:rsidRPr="005A078F">
        <w:rPr>
          <w:sz w:val="28"/>
          <w:szCs w:val="28"/>
        </w:rPr>
        <w:t xml:space="preserve"> Настоящим ценовым предложением подтверждаем, что в случае определения победителем закупок обязуемся осуществить поставку товаров, выполнение работ, оказание услуг </w:t>
      </w:r>
      <w:r w:rsidRPr="005A078F">
        <w:rPr>
          <w:i/>
          <w:sz w:val="28"/>
          <w:szCs w:val="28"/>
        </w:rPr>
        <w:t>(указать наименование товаров, работ, услуг)</w:t>
      </w:r>
      <w:r w:rsidRPr="005A078F">
        <w:rPr>
          <w:sz w:val="28"/>
          <w:szCs w:val="28"/>
        </w:rPr>
        <w:t xml:space="preserve"> на условиях и требованиях проекта договора о закупках и технической спецификации закупаемых товаров, работ, услуг </w:t>
      </w:r>
      <w:r w:rsidRPr="005A078F">
        <w:rPr>
          <w:i/>
          <w:sz w:val="28"/>
          <w:szCs w:val="28"/>
        </w:rPr>
        <w:t xml:space="preserve">(указывается </w:t>
      </w:r>
      <w:r w:rsidRPr="005A078F">
        <w:rPr>
          <w:bCs/>
          <w:i/>
          <w:sz w:val="28"/>
          <w:szCs w:val="28"/>
        </w:rPr>
        <w:t>в случае, если в объявлении содержалась техническая спецификация)</w:t>
      </w:r>
      <w:r w:rsidRPr="005A078F">
        <w:rPr>
          <w:i/>
          <w:sz w:val="28"/>
          <w:szCs w:val="28"/>
        </w:rPr>
        <w:t>.</w:t>
      </w:r>
    </w:p>
    <w:p w14:paraId="0F17AB7F" w14:textId="77777777" w:rsidR="004E27E6" w:rsidRPr="005A078F" w:rsidRDefault="004E27E6" w:rsidP="004E27E6">
      <w:pPr>
        <w:pStyle w:val="a8"/>
        <w:numPr>
          <w:ilvl w:val="3"/>
          <w:numId w:val="27"/>
        </w:numPr>
        <w:tabs>
          <w:tab w:val="left" w:pos="-284"/>
          <w:tab w:val="left" w:pos="851"/>
        </w:tabs>
        <w:ind w:left="0" w:right="57" w:firstLine="567"/>
        <w:jc w:val="both"/>
        <w:rPr>
          <w:sz w:val="28"/>
          <w:szCs w:val="28"/>
        </w:rPr>
      </w:pPr>
      <w:r w:rsidRPr="005A078F">
        <w:rPr>
          <w:sz w:val="28"/>
          <w:szCs w:val="28"/>
        </w:rPr>
        <w:t>До момента заключения договора о закупках настоящее ценовое предложение будет выполнять роль обязательного договора между нами.</w:t>
      </w:r>
    </w:p>
    <w:p w14:paraId="1A1AEA80" w14:textId="77777777" w:rsidR="004E27E6" w:rsidRPr="005A078F" w:rsidRDefault="004E27E6" w:rsidP="004E27E6">
      <w:pPr>
        <w:pStyle w:val="a8"/>
        <w:numPr>
          <w:ilvl w:val="3"/>
          <w:numId w:val="27"/>
        </w:numPr>
        <w:tabs>
          <w:tab w:val="left" w:pos="-284"/>
          <w:tab w:val="left" w:pos="851"/>
        </w:tabs>
        <w:ind w:left="0" w:right="57" w:firstLine="567"/>
        <w:jc w:val="both"/>
        <w:rPr>
          <w:sz w:val="28"/>
          <w:szCs w:val="28"/>
        </w:rPr>
      </w:pPr>
      <w:r w:rsidRPr="005A078F">
        <w:rPr>
          <w:sz w:val="28"/>
          <w:szCs w:val="28"/>
        </w:rPr>
        <w:t xml:space="preserve">Перечень прилагаемых документов: </w:t>
      </w:r>
      <w:r w:rsidRPr="005A078F">
        <w:rPr>
          <w:i/>
          <w:sz w:val="28"/>
          <w:szCs w:val="28"/>
        </w:rPr>
        <w:t>(указывается наименование документов)</w:t>
      </w:r>
      <w:r w:rsidRPr="005A078F">
        <w:rPr>
          <w:sz w:val="28"/>
          <w:szCs w:val="28"/>
        </w:rPr>
        <w:t>.</w:t>
      </w:r>
    </w:p>
    <w:p w14:paraId="15A2EF4B" w14:textId="77777777" w:rsidR="004E27E6" w:rsidRPr="005A078F" w:rsidRDefault="004E27E6" w:rsidP="004E27E6">
      <w:pPr>
        <w:pStyle w:val="a8"/>
        <w:tabs>
          <w:tab w:val="left" w:pos="-284"/>
        </w:tabs>
        <w:ind w:left="0" w:right="-425"/>
        <w:jc w:val="both"/>
        <w:rPr>
          <w:spacing w:val="-2"/>
          <w:sz w:val="28"/>
          <w:szCs w:val="28"/>
        </w:rPr>
      </w:pPr>
      <w:r w:rsidRPr="005A078F">
        <w:rPr>
          <w:spacing w:val="3"/>
          <w:sz w:val="28"/>
          <w:szCs w:val="28"/>
        </w:rPr>
        <w:t>Ф.И.О., должность и подпись</w:t>
      </w:r>
      <w:r w:rsidRPr="005A078F">
        <w:rPr>
          <w:spacing w:val="-2"/>
          <w:sz w:val="28"/>
          <w:szCs w:val="28"/>
        </w:rPr>
        <w:t xml:space="preserve"> потенциального поставщика</w:t>
      </w:r>
    </w:p>
    <w:p w14:paraId="26C2CBF7" w14:textId="77777777" w:rsidR="004E27E6" w:rsidRPr="005A078F" w:rsidRDefault="004E27E6" w:rsidP="004E27E6">
      <w:pPr>
        <w:pStyle w:val="a8"/>
        <w:tabs>
          <w:tab w:val="left" w:pos="-284"/>
        </w:tabs>
        <w:ind w:left="0" w:right="-425"/>
        <w:jc w:val="both"/>
        <w:rPr>
          <w:spacing w:val="-2"/>
          <w:sz w:val="18"/>
          <w:szCs w:val="18"/>
        </w:rPr>
      </w:pPr>
      <w:r w:rsidRPr="005A078F">
        <w:rPr>
          <w:spacing w:val="-2"/>
          <w:sz w:val="28"/>
          <w:szCs w:val="28"/>
        </w:rPr>
        <w:t xml:space="preserve">          </w:t>
      </w:r>
      <w:proofErr w:type="spellStart"/>
      <w:r w:rsidRPr="005A078F">
        <w:rPr>
          <w:spacing w:val="-2"/>
          <w:sz w:val="28"/>
          <w:szCs w:val="28"/>
        </w:rPr>
        <w:t>м.п</w:t>
      </w:r>
      <w:proofErr w:type="spellEnd"/>
      <w:r w:rsidRPr="005A078F">
        <w:rPr>
          <w:spacing w:val="-2"/>
          <w:sz w:val="28"/>
          <w:szCs w:val="28"/>
        </w:rPr>
        <w:t xml:space="preserve">. </w:t>
      </w:r>
      <w:r w:rsidRPr="005A078F">
        <w:rPr>
          <w:spacing w:val="-2"/>
          <w:sz w:val="18"/>
          <w:szCs w:val="18"/>
        </w:rPr>
        <w:t>(при наличии)</w:t>
      </w:r>
    </w:p>
    <w:p w14:paraId="1A1793A8" w14:textId="77777777" w:rsidR="004E27E6" w:rsidRPr="005A078F" w:rsidRDefault="004E27E6" w:rsidP="004E27E6">
      <w:pPr>
        <w:ind w:left="9639"/>
        <w:rPr>
          <w:sz w:val="28"/>
          <w:szCs w:val="28"/>
        </w:rPr>
      </w:pPr>
    </w:p>
    <w:p w14:paraId="15884E1B" w14:textId="39A14012" w:rsidR="004E27E6" w:rsidRPr="005A078F" w:rsidRDefault="004E27E6" w:rsidP="004E27E6">
      <w:pPr>
        <w:ind w:left="6664" w:right="-851" w:firstLine="708"/>
      </w:pPr>
      <w:r w:rsidRPr="005A078F">
        <w:lastRenderedPageBreak/>
        <w:t xml:space="preserve">Приложение </w:t>
      </w:r>
      <w:r w:rsidR="001E7807" w:rsidRPr="005A078F">
        <w:t>1</w:t>
      </w:r>
      <w:r w:rsidR="001E7807">
        <w:t>3</w:t>
      </w:r>
      <w:r w:rsidR="001E7807" w:rsidRPr="005A078F">
        <w:t xml:space="preserve"> </w:t>
      </w:r>
      <w:r w:rsidRPr="005A078F">
        <w:t xml:space="preserve">к Регламенту взаимодействия </w:t>
      </w:r>
    </w:p>
    <w:p w14:paraId="29290C85" w14:textId="77777777" w:rsidR="004E27E6" w:rsidRPr="005A078F" w:rsidRDefault="004E27E6" w:rsidP="004E27E6">
      <w:pPr>
        <w:ind w:left="7372"/>
        <w:rPr>
          <w:sz w:val="28"/>
          <w:szCs w:val="28"/>
        </w:rPr>
      </w:pPr>
      <w:r w:rsidRPr="005A078F">
        <w:rPr>
          <w:bCs/>
        </w:rPr>
        <w:t>по вопросам приобретения и осуществления закупок товаров, работ, услуг</w:t>
      </w:r>
    </w:p>
    <w:p w14:paraId="26D21253" w14:textId="77777777" w:rsidR="004E27E6" w:rsidRPr="005A078F" w:rsidRDefault="004E27E6" w:rsidP="004E27E6">
      <w:pPr>
        <w:jc w:val="center"/>
        <w:rPr>
          <w:sz w:val="28"/>
          <w:szCs w:val="28"/>
        </w:rPr>
      </w:pPr>
      <w:r w:rsidRPr="005A078F">
        <w:rPr>
          <w:sz w:val="28"/>
          <w:szCs w:val="28"/>
          <w:lang w:val="kk-KZ"/>
        </w:rPr>
        <w:t>ПРОТОКОЛ*</w:t>
      </w:r>
      <w:r w:rsidRPr="005A078F">
        <w:rPr>
          <w:sz w:val="28"/>
          <w:szCs w:val="28"/>
        </w:rPr>
        <w:t xml:space="preserve"> № ______</w:t>
      </w:r>
    </w:p>
    <w:p w14:paraId="6415C2FB" w14:textId="77777777" w:rsidR="004E27E6" w:rsidRPr="005A078F" w:rsidRDefault="004E27E6" w:rsidP="004E27E6">
      <w:pPr>
        <w:jc w:val="center"/>
        <w:rPr>
          <w:sz w:val="28"/>
          <w:szCs w:val="28"/>
        </w:rPr>
      </w:pPr>
      <w:r w:rsidRPr="005A078F">
        <w:rPr>
          <w:sz w:val="28"/>
          <w:szCs w:val="28"/>
        </w:rPr>
        <w:t>о закупке _____________________________ способом из одного источника</w:t>
      </w:r>
    </w:p>
    <w:p w14:paraId="31E6064E" w14:textId="77777777" w:rsidR="004E27E6" w:rsidRPr="005A078F" w:rsidRDefault="004E27E6" w:rsidP="004E27E6">
      <w:pPr>
        <w:rPr>
          <w:i/>
        </w:rPr>
      </w:pPr>
      <w:r w:rsidRPr="005A078F">
        <w:rPr>
          <w:i/>
        </w:rPr>
        <w:t xml:space="preserve">                                                        (наименование товара, работы, услуги)</w:t>
      </w:r>
    </w:p>
    <w:p w14:paraId="608CA01F" w14:textId="77777777" w:rsidR="004E27E6" w:rsidRPr="005A078F" w:rsidRDefault="004E27E6" w:rsidP="004E27E6">
      <w:pPr>
        <w:tabs>
          <w:tab w:val="left" w:pos="1134"/>
        </w:tabs>
        <w:jc w:val="both"/>
        <w:rPr>
          <w:sz w:val="28"/>
          <w:szCs w:val="28"/>
        </w:rPr>
      </w:pPr>
      <w:r w:rsidRPr="005A078F">
        <w:rPr>
          <w:sz w:val="28"/>
          <w:szCs w:val="28"/>
        </w:rPr>
        <w:t xml:space="preserve">Место, дата </w:t>
      </w:r>
    </w:p>
    <w:p w14:paraId="0DE7B189" w14:textId="77777777" w:rsidR="004E27E6" w:rsidRPr="005A078F" w:rsidRDefault="004E27E6" w:rsidP="004E27E6">
      <w:pPr>
        <w:pStyle w:val="a8"/>
        <w:numPr>
          <w:ilvl w:val="0"/>
          <w:numId w:val="29"/>
        </w:numPr>
        <w:tabs>
          <w:tab w:val="left" w:pos="851"/>
          <w:tab w:val="left" w:pos="1276"/>
        </w:tabs>
        <w:ind w:left="0" w:firstLine="567"/>
        <w:jc w:val="both"/>
        <w:rPr>
          <w:sz w:val="28"/>
          <w:szCs w:val="28"/>
        </w:rPr>
      </w:pPr>
      <w:r w:rsidRPr="005A078F">
        <w:rPr>
          <w:sz w:val="28"/>
          <w:szCs w:val="28"/>
        </w:rPr>
        <w:t xml:space="preserve">Комиссия (наименование организатора закупок) на основании </w:t>
      </w:r>
      <w:r w:rsidRPr="005A078F">
        <w:rPr>
          <w:i/>
          <w:sz w:val="28"/>
          <w:szCs w:val="28"/>
        </w:rPr>
        <w:t>(указать подпункт)</w:t>
      </w:r>
      <w:r w:rsidRPr="005A078F">
        <w:rPr>
          <w:sz w:val="28"/>
          <w:szCs w:val="28"/>
        </w:rPr>
        <w:t xml:space="preserve"> ____ пункта 5.25. Правил закупок товаров, работ и услуг, утвержденных решением Управляющего совета «Назарбаев Университет» от 30 декабря 2015 года № </w:t>
      </w:r>
      <w:proofErr w:type="gramStart"/>
      <w:r w:rsidRPr="005A078F">
        <w:rPr>
          <w:sz w:val="28"/>
          <w:szCs w:val="28"/>
        </w:rPr>
        <w:t>30.12.15.,</w:t>
      </w:r>
      <w:proofErr w:type="gramEnd"/>
      <w:r w:rsidRPr="005A078F">
        <w:rPr>
          <w:sz w:val="28"/>
          <w:szCs w:val="28"/>
        </w:rPr>
        <w:t xml:space="preserve"> и в соответствии с протоколом об итогах тендера по закупкам </w:t>
      </w:r>
      <w:r w:rsidRPr="005A078F">
        <w:rPr>
          <w:i/>
          <w:sz w:val="28"/>
          <w:szCs w:val="28"/>
        </w:rPr>
        <w:t xml:space="preserve">(наименование товара, работы, услуги) </w:t>
      </w:r>
      <w:r w:rsidRPr="005A078F">
        <w:rPr>
          <w:sz w:val="28"/>
          <w:szCs w:val="28"/>
        </w:rPr>
        <w:t xml:space="preserve">от «____»________20___ года № ____ провел закуп </w:t>
      </w:r>
      <w:r w:rsidRPr="005A078F">
        <w:rPr>
          <w:i/>
          <w:sz w:val="28"/>
          <w:szCs w:val="28"/>
        </w:rPr>
        <w:t>(наименование товара, работы, услуги)</w:t>
      </w:r>
      <w:r w:rsidRPr="005A078F">
        <w:rPr>
          <w:sz w:val="28"/>
          <w:szCs w:val="28"/>
        </w:rPr>
        <w:t xml:space="preserve"> способом из одного источника.</w:t>
      </w:r>
    </w:p>
    <w:p w14:paraId="0C929A4E" w14:textId="77777777" w:rsidR="004E27E6" w:rsidRPr="005A078F" w:rsidRDefault="004E27E6" w:rsidP="004E27E6">
      <w:pPr>
        <w:pStyle w:val="a8"/>
        <w:numPr>
          <w:ilvl w:val="0"/>
          <w:numId w:val="29"/>
        </w:numPr>
        <w:tabs>
          <w:tab w:val="left" w:pos="851"/>
          <w:tab w:val="left" w:pos="1276"/>
        </w:tabs>
        <w:ind w:left="0" w:firstLine="567"/>
        <w:jc w:val="both"/>
        <w:rPr>
          <w:sz w:val="28"/>
          <w:szCs w:val="28"/>
        </w:rPr>
      </w:pPr>
      <w:r w:rsidRPr="005A078F">
        <w:rPr>
          <w:sz w:val="28"/>
          <w:szCs w:val="28"/>
        </w:rPr>
        <w:t>Сумма, выделенная для закупки: _______</w:t>
      </w:r>
      <w:proofErr w:type="gramStart"/>
      <w:r w:rsidRPr="005A078F">
        <w:rPr>
          <w:sz w:val="28"/>
          <w:szCs w:val="28"/>
        </w:rPr>
        <w:t>_(</w:t>
      </w:r>
      <w:proofErr w:type="gramEnd"/>
      <w:r w:rsidRPr="005A078F">
        <w:rPr>
          <w:sz w:val="28"/>
          <w:szCs w:val="28"/>
        </w:rPr>
        <w:t>______________________________ ) тенге, без учета НДС.</w:t>
      </w:r>
    </w:p>
    <w:p w14:paraId="6F366B63" w14:textId="77777777" w:rsidR="004E27E6" w:rsidRPr="005A078F" w:rsidRDefault="004E27E6" w:rsidP="004E27E6">
      <w:pPr>
        <w:pStyle w:val="a8"/>
        <w:numPr>
          <w:ilvl w:val="0"/>
          <w:numId w:val="29"/>
        </w:numPr>
        <w:tabs>
          <w:tab w:val="left" w:pos="851"/>
          <w:tab w:val="left" w:pos="1276"/>
        </w:tabs>
        <w:ind w:left="0" w:firstLine="567"/>
        <w:jc w:val="both"/>
        <w:rPr>
          <w:sz w:val="28"/>
          <w:szCs w:val="28"/>
        </w:rPr>
      </w:pPr>
      <w:r w:rsidRPr="005A078F">
        <w:rPr>
          <w:sz w:val="28"/>
          <w:szCs w:val="28"/>
        </w:rPr>
        <w:t>Комиссия (наименование организатора закупок), рассмотрев представленные</w:t>
      </w:r>
      <w:r w:rsidRPr="005A078F">
        <w:rPr>
          <w:i/>
          <w:sz w:val="28"/>
          <w:szCs w:val="28"/>
        </w:rPr>
        <w:t xml:space="preserve"> </w:t>
      </w:r>
      <w:r w:rsidRPr="005A078F">
        <w:rPr>
          <w:sz w:val="28"/>
          <w:szCs w:val="28"/>
        </w:rPr>
        <w:t xml:space="preserve">документы потенциального поставщика </w:t>
      </w:r>
      <w:r w:rsidRPr="005A078F">
        <w:rPr>
          <w:i/>
          <w:sz w:val="28"/>
          <w:szCs w:val="28"/>
        </w:rPr>
        <w:t xml:space="preserve">(наименование потенциального поставщика) (входящий </w:t>
      </w:r>
      <w:r w:rsidRPr="005A078F">
        <w:rPr>
          <w:sz w:val="28"/>
          <w:szCs w:val="28"/>
        </w:rPr>
        <w:t>от «__» ______20___ года за №___ (указать таблично наименование лота(</w:t>
      </w:r>
      <w:proofErr w:type="spellStart"/>
      <w:r w:rsidRPr="005A078F">
        <w:rPr>
          <w:sz w:val="28"/>
          <w:szCs w:val="28"/>
        </w:rPr>
        <w:t>ов</w:t>
      </w:r>
      <w:proofErr w:type="spellEnd"/>
      <w:r w:rsidRPr="005A078F">
        <w:rPr>
          <w:sz w:val="28"/>
          <w:szCs w:val="28"/>
        </w:rPr>
        <w:t>), единицу измерения, количество, наименование потенциального поставщика, предлагаемую цену)</w:t>
      </w:r>
    </w:p>
    <w:p w14:paraId="15C2B8FE" w14:textId="77777777" w:rsidR="004E27E6" w:rsidRPr="005A078F" w:rsidRDefault="004E27E6" w:rsidP="004E27E6">
      <w:pPr>
        <w:tabs>
          <w:tab w:val="left" w:pos="851"/>
          <w:tab w:val="left" w:pos="1276"/>
        </w:tabs>
        <w:jc w:val="both"/>
        <w:rPr>
          <w:sz w:val="28"/>
          <w:szCs w:val="28"/>
        </w:rPr>
      </w:pPr>
      <w:r w:rsidRPr="005A078F">
        <w:rPr>
          <w:sz w:val="28"/>
          <w:szCs w:val="28"/>
        </w:rPr>
        <w:tab/>
        <w:t>отклонила заявки на участие в тендере/ценовые предложения следующих потенциальных поставщиков: (перечислить с указанием причин не соответствия):</w:t>
      </w:r>
    </w:p>
    <w:p w14:paraId="6A3F9DD8" w14:textId="77777777" w:rsidR="004E27E6" w:rsidRPr="005A078F" w:rsidRDefault="004E27E6" w:rsidP="004E27E6">
      <w:pPr>
        <w:pStyle w:val="a8"/>
        <w:tabs>
          <w:tab w:val="left" w:pos="851"/>
          <w:tab w:val="left" w:pos="1276"/>
        </w:tabs>
        <w:ind w:left="567"/>
        <w:jc w:val="both"/>
        <w:rPr>
          <w:sz w:val="28"/>
          <w:szCs w:val="28"/>
        </w:rPr>
      </w:pPr>
      <w:r w:rsidRPr="005A078F">
        <w:rPr>
          <w:i/>
          <w:sz w:val="28"/>
          <w:szCs w:val="28"/>
        </w:rPr>
        <w:t>либо</w:t>
      </w:r>
      <w:r w:rsidRPr="005A078F">
        <w:rPr>
          <w:i/>
          <w:sz w:val="28"/>
          <w:szCs w:val="28"/>
        </w:rPr>
        <w:tab/>
      </w:r>
      <w:r w:rsidRPr="005A078F">
        <w:rPr>
          <w:sz w:val="28"/>
          <w:szCs w:val="28"/>
        </w:rPr>
        <w:t>определила соответствующим требованиям тендерной документации, утвержденной приказом от «_</w:t>
      </w:r>
      <w:proofErr w:type="gramStart"/>
      <w:r w:rsidRPr="005A078F">
        <w:rPr>
          <w:sz w:val="28"/>
          <w:szCs w:val="28"/>
        </w:rPr>
        <w:t>_»_</w:t>
      </w:r>
      <w:proofErr w:type="gramEnd"/>
      <w:r w:rsidRPr="005A078F">
        <w:rPr>
          <w:sz w:val="28"/>
          <w:szCs w:val="28"/>
        </w:rPr>
        <w:t>____20__года/ требованиям объявления, для осуществления закупа способом из одного источника при наличии кворума, заявки на участие в тендере следующих потенциальных поставщиков: (перечислить) и РЕШИЛА:</w:t>
      </w:r>
    </w:p>
    <w:p w14:paraId="259762CD" w14:textId="77777777" w:rsidR="004E27E6" w:rsidRPr="005A078F" w:rsidRDefault="004E27E6" w:rsidP="004E27E6">
      <w:pPr>
        <w:tabs>
          <w:tab w:val="left" w:pos="851"/>
        </w:tabs>
        <w:ind w:firstLine="567"/>
        <w:contextualSpacing/>
        <w:jc w:val="both"/>
        <w:rPr>
          <w:sz w:val="28"/>
          <w:szCs w:val="28"/>
        </w:rPr>
      </w:pPr>
      <w:r w:rsidRPr="005A078F">
        <w:rPr>
          <w:sz w:val="28"/>
          <w:szCs w:val="28"/>
        </w:rPr>
        <w:t xml:space="preserve">закупить </w:t>
      </w:r>
      <w:r w:rsidRPr="005A078F">
        <w:rPr>
          <w:i/>
          <w:sz w:val="28"/>
          <w:szCs w:val="28"/>
        </w:rPr>
        <w:t xml:space="preserve">(наименование товаров, работ, услуг) </w:t>
      </w:r>
      <w:r w:rsidRPr="005A078F">
        <w:rPr>
          <w:sz w:val="28"/>
          <w:szCs w:val="28"/>
        </w:rPr>
        <w:t>у</w:t>
      </w:r>
      <w:r w:rsidRPr="005A078F">
        <w:rPr>
          <w:i/>
          <w:sz w:val="28"/>
          <w:szCs w:val="28"/>
        </w:rPr>
        <w:t xml:space="preserve"> </w:t>
      </w:r>
      <w:r w:rsidRPr="005A078F">
        <w:rPr>
          <w:sz w:val="28"/>
          <w:szCs w:val="28"/>
        </w:rPr>
        <w:t>поставщика</w:t>
      </w:r>
      <w:r w:rsidRPr="005A078F">
        <w:rPr>
          <w:sz w:val="28"/>
          <w:szCs w:val="28"/>
          <w:lang w:val="kk-KZ"/>
        </w:rPr>
        <w:t xml:space="preserve"> </w:t>
      </w:r>
      <w:r w:rsidRPr="005A078F">
        <w:rPr>
          <w:b/>
          <w:sz w:val="28"/>
          <w:szCs w:val="28"/>
        </w:rPr>
        <w:t>-</w:t>
      </w:r>
      <w:r w:rsidRPr="005A078F">
        <w:rPr>
          <w:sz w:val="28"/>
          <w:szCs w:val="28"/>
        </w:rPr>
        <w:t xml:space="preserve"> </w:t>
      </w:r>
      <w:r w:rsidRPr="005A078F">
        <w:rPr>
          <w:i/>
          <w:sz w:val="28"/>
          <w:szCs w:val="28"/>
        </w:rPr>
        <w:t>(указать наименование и адрес местонахождения потенциального поставщика</w:t>
      </w:r>
      <w:r w:rsidRPr="005A078F">
        <w:rPr>
          <w:sz w:val="28"/>
          <w:szCs w:val="28"/>
          <w:lang w:val="kk-KZ"/>
        </w:rPr>
        <w:t>)</w:t>
      </w:r>
      <w:r w:rsidRPr="005A078F">
        <w:rPr>
          <w:sz w:val="28"/>
          <w:szCs w:val="28"/>
        </w:rPr>
        <w:t xml:space="preserve"> с ценой:</w:t>
      </w:r>
      <w:r w:rsidRPr="005A078F">
        <w:rPr>
          <w:sz w:val="28"/>
          <w:szCs w:val="28"/>
          <w:lang w:val="kk-KZ"/>
        </w:rPr>
        <w:t xml:space="preserve"> _____</w:t>
      </w:r>
      <w:r w:rsidRPr="005A078F">
        <w:rPr>
          <w:i/>
          <w:sz w:val="28"/>
          <w:szCs w:val="28"/>
          <w:lang w:val="kk-KZ"/>
        </w:rPr>
        <w:t xml:space="preserve">(прописью) </w:t>
      </w:r>
      <w:r w:rsidRPr="005A078F">
        <w:rPr>
          <w:sz w:val="28"/>
          <w:szCs w:val="28"/>
        </w:rPr>
        <w:t>без учета НДС</w:t>
      </w:r>
      <w:r w:rsidRPr="005A078F">
        <w:rPr>
          <w:sz w:val="28"/>
          <w:szCs w:val="28"/>
          <w:lang w:val="kk-KZ"/>
        </w:rPr>
        <w:t xml:space="preserve">.  </w:t>
      </w:r>
    </w:p>
    <w:p w14:paraId="3BB62B90" w14:textId="77777777" w:rsidR="004E27E6" w:rsidRPr="005A078F" w:rsidRDefault="004E27E6" w:rsidP="004E27E6">
      <w:pPr>
        <w:pStyle w:val="a8"/>
        <w:numPr>
          <w:ilvl w:val="0"/>
          <w:numId w:val="29"/>
        </w:numPr>
        <w:tabs>
          <w:tab w:val="left" w:pos="851"/>
          <w:tab w:val="left" w:pos="1276"/>
        </w:tabs>
        <w:ind w:left="0" w:firstLine="567"/>
        <w:jc w:val="both"/>
        <w:rPr>
          <w:sz w:val="28"/>
          <w:szCs w:val="28"/>
        </w:rPr>
      </w:pPr>
      <w:r w:rsidRPr="005A078F">
        <w:rPr>
          <w:bCs/>
          <w:sz w:val="28"/>
          <w:szCs w:val="28"/>
        </w:rPr>
        <w:t>Заказчик в течение 5 (пяти) рабочих дней со дня подписания настоящего протокола подписывает и направляет потенциальному поставщику проект договора о закупках.</w:t>
      </w:r>
    </w:p>
    <w:p w14:paraId="56B20C07" w14:textId="77777777" w:rsidR="004E27E6" w:rsidRPr="005A078F" w:rsidRDefault="004E27E6" w:rsidP="004E27E6">
      <w:pPr>
        <w:tabs>
          <w:tab w:val="left" w:pos="851"/>
        </w:tabs>
        <w:autoSpaceDE w:val="0"/>
        <w:autoSpaceDN w:val="0"/>
        <w:adjustRightInd w:val="0"/>
        <w:ind w:right="22" w:firstLine="567"/>
        <w:contextualSpacing/>
        <w:jc w:val="both"/>
        <w:rPr>
          <w:bCs/>
          <w:sz w:val="28"/>
          <w:szCs w:val="28"/>
        </w:rPr>
      </w:pPr>
      <w:r w:rsidRPr="005A078F">
        <w:rPr>
          <w:bCs/>
          <w:sz w:val="28"/>
          <w:szCs w:val="28"/>
        </w:rPr>
        <w:t>Проект договора о закупках должен быть подписан потенциальным поставщиком в течение 10 (десяти) рабочих дней со дня предоставления ему заказчиком подписанного проекта договора о закупках.</w:t>
      </w:r>
    </w:p>
    <w:p w14:paraId="078444C9" w14:textId="77777777" w:rsidR="004E27E6" w:rsidRPr="005A078F" w:rsidRDefault="004E27E6" w:rsidP="004E27E6">
      <w:pPr>
        <w:pStyle w:val="a8"/>
        <w:numPr>
          <w:ilvl w:val="0"/>
          <w:numId w:val="29"/>
        </w:numPr>
        <w:tabs>
          <w:tab w:val="left" w:pos="851"/>
          <w:tab w:val="left" w:pos="1276"/>
        </w:tabs>
        <w:ind w:left="0" w:firstLine="567"/>
        <w:jc w:val="both"/>
        <w:rPr>
          <w:sz w:val="28"/>
          <w:szCs w:val="28"/>
        </w:rPr>
      </w:pPr>
      <w:r w:rsidRPr="005A078F">
        <w:rPr>
          <w:sz w:val="28"/>
          <w:szCs w:val="28"/>
        </w:rPr>
        <w:t>Секретарю комиссии направить инициатору копию настоящего протокола.</w:t>
      </w:r>
    </w:p>
    <w:p w14:paraId="784F7722" w14:textId="77777777" w:rsidR="004E27E6" w:rsidRPr="005A078F" w:rsidRDefault="004E27E6" w:rsidP="004E27E6">
      <w:pPr>
        <w:pStyle w:val="a8"/>
        <w:ind w:left="567"/>
        <w:jc w:val="both"/>
        <w:rPr>
          <w:sz w:val="28"/>
          <w:szCs w:val="28"/>
        </w:rPr>
      </w:pPr>
      <w:r w:rsidRPr="005A078F">
        <w:rPr>
          <w:sz w:val="28"/>
          <w:szCs w:val="28"/>
        </w:rPr>
        <w:t xml:space="preserve">За данное решение проголосовали: </w:t>
      </w:r>
    </w:p>
    <w:p w14:paraId="1B9A4253" w14:textId="77777777" w:rsidR="004E27E6" w:rsidRPr="005A078F" w:rsidRDefault="004E27E6" w:rsidP="004E27E6">
      <w:pPr>
        <w:pStyle w:val="a8"/>
        <w:ind w:left="567"/>
        <w:jc w:val="both"/>
      </w:pPr>
      <w:r w:rsidRPr="005A078F">
        <w:rPr>
          <w:rStyle w:val="s0"/>
          <w:color w:val="auto"/>
        </w:rPr>
        <w:t>«За» - ______ голосов (Ф.И.О. членов комиссии);</w:t>
      </w:r>
    </w:p>
    <w:p w14:paraId="07EF1E15" w14:textId="77777777" w:rsidR="004E27E6" w:rsidRPr="005A078F" w:rsidRDefault="004E27E6" w:rsidP="004E27E6">
      <w:pPr>
        <w:pStyle w:val="a8"/>
        <w:ind w:left="11134" w:hanging="10567"/>
        <w:jc w:val="both"/>
        <w:rPr>
          <w:sz w:val="28"/>
          <w:szCs w:val="28"/>
        </w:rPr>
      </w:pPr>
      <w:r w:rsidRPr="005A078F">
        <w:rPr>
          <w:rStyle w:val="s0"/>
          <w:color w:val="auto"/>
        </w:rPr>
        <w:t>«Против» - ________</w:t>
      </w:r>
      <w:r w:rsidRPr="005A078F">
        <w:rPr>
          <w:szCs w:val="28"/>
        </w:rPr>
        <w:t xml:space="preserve"> </w:t>
      </w:r>
      <w:r w:rsidRPr="005A078F">
        <w:rPr>
          <w:sz w:val="28"/>
          <w:szCs w:val="28"/>
        </w:rPr>
        <w:t>голосов (Ф.И.О. членов комиссии).</w:t>
      </w:r>
    </w:p>
    <w:p w14:paraId="7B61BA62" w14:textId="77777777" w:rsidR="004E27E6" w:rsidRPr="005A078F" w:rsidRDefault="004E27E6" w:rsidP="004E27E6">
      <w:pPr>
        <w:jc w:val="both"/>
        <w:rPr>
          <w:sz w:val="28"/>
          <w:szCs w:val="28"/>
        </w:rPr>
      </w:pPr>
      <w:r w:rsidRPr="005A078F">
        <w:rPr>
          <w:sz w:val="28"/>
          <w:szCs w:val="28"/>
        </w:rPr>
        <w:t xml:space="preserve">Подписи членов комиссии и секретаря </w:t>
      </w:r>
    </w:p>
    <w:p w14:paraId="6F3828A0" w14:textId="7A23C63B" w:rsidR="004E27E6" w:rsidRPr="005A078F" w:rsidRDefault="004E27E6" w:rsidP="004E27E6">
      <w:pPr>
        <w:ind w:left="6664" w:right="-851" w:firstLine="708"/>
      </w:pPr>
      <w:r w:rsidRPr="005A078F">
        <w:lastRenderedPageBreak/>
        <w:t xml:space="preserve">Приложение </w:t>
      </w:r>
      <w:r w:rsidR="001E7807" w:rsidRPr="005A078F">
        <w:t>1</w:t>
      </w:r>
      <w:r w:rsidR="001E7807">
        <w:t>4</w:t>
      </w:r>
      <w:r w:rsidR="001E7807" w:rsidRPr="005A078F">
        <w:t xml:space="preserve"> </w:t>
      </w:r>
      <w:r w:rsidRPr="005A078F">
        <w:t xml:space="preserve">к Регламенту взаимодействия </w:t>
      </w:r>
    </w:p>
    <w:p w14:paraId="587B7909" w14:textId="77777777" w:rsidR="004E27E6" w:rsidRPr="005A078F" w:rsidRDefault="004E27E6" w:rsidP="004E27E6">
      <w:pPr>
        <w:ind w:left="7372"/>
        <w:rPr>
          <w:sz w:val="28"/>
          <w:szCs w:val="28"/>
        </w:rPr>
      </w:pPr>
      <w:r w:rsidRPr="005A078F">
        <w:rPr>
          <w:bCs/>
        </w:rPr>
        <w:t>по вопросам приобретения и осуществления закупок товаров, работ, услуг</w:t>
      </w:r>
    </w:p>
    <w:p w14:paraId="13DF324D" w14:textId="77777777" w:rsidR="004E27E6" w:rsidRPr="005A078F" w:rsidRDefault="004E27E6" w:rsidP="004E27E6">
      <w:pPr>
        <w:widowControl w:val="0"/>
        <w:tabs>
          <w:tab w:val="left" w:pos="12333"/>
        </w:tabs>
        <w:adjustRightInd w:val="0"/>
        <w:ind w:left="9639" w:right="533"/>
        <w:jc w:val="center"/>
        <w:rPr>
          <w:rFonts w:eastAsia="SimSun"/>
          <w:bCs/>
          <w:sz w:val="28"/>
          <w:szCs w:val="28"/>
        </w:rPr>
      </w:pPr>
      <w:r w:rsidRPr="005A078F">
        <w:rPr>
          <w:rFonts w:eastAsia="SimSun"/>
          <w:bCs/>
          <w:sz w:val="28"/>
          <w:szCs w:val="28"/>
        </w:rPr>
        <w:t>Утверждаю</w:t>
      </w:r>
    </w:p>
    <w:p w14:paraId="74997A41" w14:textId="77777777" w:rsidR="004E27E6" w:rsidRPr="005A078F" w:rsidRDefault="004E27E6" w:rsidP="004E27E6">
      <w:pPr>
        <w:widowControl w:val="0"/>
        <w:adjustRightInd w:val="0"/>
        <w:ind w:left="9639" w:right="533"/>
        <w:jc w:val="center"/>
        <w:rPr>
          <w:rFonts w:eastAsia="Calibri"/>
          <w:sz w:val="28"/>
          <w:szCs w:val="28"/>
          <w:lang w:eastAsia="en-US"/>
        </w:rPr>
      </w:pPr>
      <w:r w:rsidRPr="005A078F">
        <w:rPr>
          <w:rFonts w:eastAsia="Calibri"/>
          <w:sz w:val="28"/>
          <w:szCs w:val="28"/>
          <w:lang w:eastAsia="en-US"/>
        </w:rPr>
        <w:t>_______________________</w:t>
      </w:r>
    </w:p>
    <w:p w14:paraId="3EF3F7FD" w14:textId="77777777" w:rsidR="004E27E6" w:rsidRPr="005A078F" w:rsidRDefault="004E27E6" w:rsidP="004E27E6">
      <w:pPr>
        <w:widowControl w:val="0"/>
        <w:adjustRightInd w:val="0"/>
        <w:ind w:left="9639" w:right="533"/>
        <w:jc w:val="center"/>
        <w:rPr>
          <w:rFonts w:eastAsia="Calibri"/>
          <w:i/>
          <w:sz w:val="22"/>
          <w:szCs w:val="22"/>
          <w:lang w:eastAsia="en-US"/>
        </w:rPr>
      </w:pPr>
      <w:r w:rsidRPr="005A078F">
        <w:rPr>
          <w:rFonts w:eastAsia="Calibri"/>
          <w:i/>
          <w:sz w:val="22"/>
          <w:szCs w:val="22"/>
          <w:lang w:eastAsia="en-US"/>
        </w:rPr>
        <w:t>(должность, Ф.И.О.)</w:t>
      </w:r>
    </w:p>
    <w:p w14:paraId="307D7FCD" w14:textId="77777777" w:rsidR="004E27E6" w:rsidRPr="005A078F" w:rsidRDefault="004E27E6" w:rsidP="004E27E6">
      <w:pPr>
        <w:widowControl w:val="0"/>
        <w:adjustRightInd w:val="0"/>
        <w:ind w:left="9639" w:right="533"/>
        <w:jc w:val="center"/>
        <w:rPr>
          <w:rFonts w:eastAsia="Calibri"/>
          <w:sz w:val="28"/>
          <w:szCs w:val="28"/>
          <w:lang w:eastAsia="en-US"/>
        </w:rPr>
      </w:pPr>
      <w:r w:rsidRPr="005A078F">
        <w:rPr>
          <w:rFonts w:eastAsia="Calibri"/>
          <w:sz w:val="28"/>
          <w:szCs w:val="28"/>
          <w:lang w:eastAsia="en-US"/>
        </w:rPr>
        <w:t>_______________________</w:t>
      </w:r>
    </w:p>
    <w:p w14:paraId="599C9B9C" w14:textId="77777777" w:rsidR="004E27E6" w:rsidRPr="005A078F" w:rsidRDefault="004E27E6" w:rsidP="004E27E6">
      <w:pPr>
        <w:ind w:left="9639" w:right="533"/>
        <w:jc w:val="center"/>
        <w:rPr>
          <w:rFonts w:eastAsia="Calibri"/>
          <w:i/>
          <w:sz w:val="22"/>
          <w:szCs w:val="22"/>
          <w:lang w:eastAsia="en-US"/>
        </w:rPr>
      </w:pPr>
      <w:r w:rsidRPr="005A078F">
        <w:rPr>
          <w:rFonts w:eastAsia="Calibri"/>
          <w:i/>
          <w:sz w:val="22"/>
          <w:szCs w:val="22"/>
          <w:lang w:eastAsia="en-US"/>
        </w:rPr>
        <w:t>(дата, подпись)</w:t>
      </w:r>
    </w:p>
    <w:p w14:paraId="680A9C17" w14:textId="77777777" w:rsidR="004E27E6" w:rsidRPr="005A078F" w:rsidRDefault="004E27E6" w:rsidP="004E27E6">
      <w:pPr>
        <w:jc w:val="center"/>
        <w:rPr>
          <w:sz w:val="28"/>
          <w:szCs w:val="28"/>
        </w:rPr>
      </w:pPr>
      <w:r w:rsidRPr="005A078F">
        <w:rPr>
          <w:sz w:val="28"/>
          <w:szCs w:val="28"/>
          <w:lang w:val="kk-KZ"/>
        </w:rPr>
        <w:t>Решение</w:t>
      </w:r>
      <w:r w:rsidRPr="005A078F">
        <w:rPr>
          <w:sz w:val="28"/>
          <w:szCs w:val="28"/>
        </w:rPr>
        <w:t xml:space="preserve"> № ______</w:t>
      </w:r>
    </w:p>
    <w:p w14:paraId="7A131830" w14:textId="77777777" w:rsidR="004E27E6" w:rsidRPr="005A078F" w:rsidRDefault="004E27E6" w:rsidP="004E27E6">
      <w:pPr>
        <w:jc w:val="center"/>
        <w:rPr>
          <w:sz w:val="28"/>
          <w:szCs w:val="28"/>
        </w:rPr>
      </w:pPr>
      <w:r w:rsidRPr="005A078F">
        <w:rPr>
          <w:sz w:val="28"/>
          <w:szCs w:val="28"/>
        </w:rPr>
        <w:t>о закупке ____</w:t>
      </w:r>
      <w:proofErr w:type="gramStart"/>
      <w:r w:rsidRPr="005A078F">
        <w:rPr>
          <w:sz w:val="28"/>
          <w:szCs w:val="28"/>
        </w:rPr>
        <w:t>_</w:t>
      </w:r>
      <w:r w:rsidRPr="005A078F">
        <w:rPr>
          <w:i/>
        </w:rPr>
        <w:t>(</w:t>
      </w:r>
      <w:proofErr w:type="gramEnd"/>
      <w:r w:rsidRPr="005A078F">
        <w:rPr>
          <w:i/>
        </w:rPr>
        <w:t>наименование товара, работы, услуги)</w:t>
      </w:r>
      <w:r w:rsidRPr="005A078F">
        <w:rPr>
          <w:sz w:val="28"/>
          <w:szCs w:val="28"/>
        </w:rPr>
        <w:t>__ способом из одного источника</w:t>
      </w:r>
    </w:p>
    <w:p w14:paraId="4993D09D" w14:textId="77777777" w:rsidR="004E27E6" w:rsidRPr="005A078F" w:rsidRDefault="004E27E6" w:rsidP="004E27E6">
      <w:pPr>
        <w:jc w:val="both"/>
        <w:rPr>
          <w:sz w:val="28"/>
          <w:szCs w:val="28"/>
        </w:rPr>
      </w:pPr>
      <w:r w:rsidRPr="005A078F">
        <w:rPr>
          <w:sz w:val="28"/>
          <w:szCs w:val="28"/>
        </w:rPr>
        <w:t xml:space="preserve">Место, дата </w:t>
      </w:r>
    </w:p>
    <w:p w14:paraId="46B6F585" w14:textId="77777777" w:rsidR="004E27E6" w:rsidRPr="005A078F" w:rsidRDefault="004E27E6" w:rsidP="004E27E6">
      <w:pPr>
        <w:pStyle w:val="a8"/>
        <w:numPr>
          <w:ilvl w:val="0"/>
          <w:numId w:val="30"/>
        </w:numPr>
        <w:tabs>
          <w:tab w:val="left" w:pos="851"/>
          <w:tab w:val="left" w:pos="1276"/>
        </w:tabs>
        <w:ind w:left="0" w:firstLine="567"/>
        <w:jc w:val="both"/>
        <w:rPr>
          <w:sz w:val="28"/>
          <w:szCs w:val="28"/>
        </w:rPr>
      </w:pPr>
      <w:r w:rsidRPr="005A078F">
        <w:rPr>
          <w:sz w:val="28"/>
          <w:szCs w:val="28"/>
        </w:rPr>
        <w:t xml:space="preserve">Организатор закупок </w:t>
      </w:r>
      <w:r w:rsidRPr="005A078F">
        <w:rPr>
          <w:i/>
          <w:sz w:val="28"/>
          <w:szCs w:val="28"/>
        </w:rPr>
        <w:t>(наименование организатора закупок)</w:t>
      </w:r>
      <w:r w:rsidRPr="005A078F">
        <w:rPr>
          <w:sz w:val="28"/>
          <w:szCs w:val="28"/>
        </w:rPr>
        <w:t xml:space="preserve"> на основании </w:t>
      </w:r>
      <w:r w:rsidRPr="005A078F">
        <w:rPr>
          <w:i/>
          <w:sz w:val="28"/>
          <w:szCs w:val="28"/>
        </w:rPr>
        <w:t>(указать подпункт)</w:t>
      </w:r>
      <w:r w:rsidRPr="005A078F">
        <w:rPr>
          <w:sz w:val="28"/>
          <w:szCs w:val="28"/>
        </w:rPr>
        <w:t xml:space="preserve"> ____ пункта 7.11. Правил закупок товаров, работ и услуг, утвержденных решением Управляющего совета «Назарбаев Университет» от 30 декабря 2015 года №</w:t>
      </w:r>
      <w:proofErr w:type="gramStart"/>
      <w:r w:rsidRPr="005A078F">
        <w:rPr>
          <w:sz w:val="28"/>
          <w:szCs w:val="28"/>
        </w:rPr>
        <w:t>30.12.15.,</w:t>
      </w:r>
      <w:proofErr w:type="gramEnd"/>
      <w:r w:rsidRPr="005A078F">
        <w:rPr>
          <w:sz w:val="28"/>
          <w:szCs w:val="28"/>
        </w:rPr>
        <w:t xml:space="preserve"> и в соответствии с решением об утверждении итогов закупок способом запроса ценовых предложений </w:t>
      </w:r>
      <w:r w:rsidRPr="005A078F">
        <w:rPr>
          <w:i/>
          <w:sz w:val="28"/>
          <w:szCs w:val="28"/>
        </w:rPr>
        <w:t>(наименование товара, работы, услуги)</w:t>
      </w:r>
      <w:r w:rsidRPr="005A078F">
        <w:rPr>
          <w:i/>
        </w:rPr>
        <w:t xml:space="preserve"> </w:t>
      </w:r>
      <w:r w:rsidRPr="005A078F">
        <w:rPr>
          <w:sz w:val="28"/>
          <w:szCs w:val="28"/>
        </w:rPr>
        <w:t xml:space="preserve">от «____»________20___ года № ____ провел закуп </w:t>
      </w:r>
      <w:r w:rsidRPr="005A078F">
        <w:rPr>
          <w:i/>
          <w:sz w:val="28"/>
          <w:szCs w:val="28"/>
        </w:rPr>
        <w:t>(наименование товара, работы, услуги)</w:t>
      </w:r>
      <w:r w:rsidRPr="005A078F">
        <w:rPr>
          <w:sz w:val="28"/>
          <w:szCs w:val="28"/>
        </w:rPr>
        <w:t xml:space="preserve"> способом из одного источника.</w:t>
      </w:r>
    </w:p>
    <w:p w14:paraId="73F5CB07" w14:textId="77777777" w:rsidR="004E27E6" w:rsidRPr="005A078F" w:rsidRDefault="004E27E6" w:rsidP="004E27E6">
      <w:pPr>
        <w:pStyle w:val="a8"/>
        <w:numPr>
          <w:ilvl w:val="0"/>
          <w:numId w:val="30"/>
        </w:numPr>
        <w:tabs>
          <w:tab w:val="left" w:pos="851"/>
          <w:tab w:val="left" w:pos="1276"/>
        </w:tabs>
        <w:ind w:left="0" w:firstLine="567"/>
        <w:jc w:val="both"/>
        <w:rPr>
          <w:sz w:val="28"/>
          <w:szCs w:val="28"/>
        </w:rPr>
      </w:pPr>
      <w:r w:rsidRPr="005A078F">
        <w:rPr>
          <w:sz w:val="28"/>
          <w:szCs w:val="28"/>
        </w:rPr>
        <w:t>Сумма, выделенная для закупки: ________ (______________________________) тенге, без учета НДС.</w:t>
      </w:r>
    </w:p>
    <w:p w14:paraId="377AB1F9" w14:textId="77777777" w:rsidR="004E27E6" w:rsidRPr="005A078F" w:rsidRDefault="004E27E6" w:rsidP="004E27E6">
      <w:pPr>
        <w:pStyle w:val="a8"/>
        <w:numPr>
          <w:ilvl w:val="0"/>
          <w:numId w:val="30"/>
        </w:numPr>
        <w:tabs>
          <w:tab w:val="left" w:pos="851"/>
          <w:tab w:val="left" w:pos="1276"/>
        </w:tabs>
        <w:ind w:left="0" w:firstLine="567"/>
        <w:jc w:val="both"/>
        <w:rPr>
          <w:sz w:val="28"/>
          <w:szCs w:val="28"/>
        </w:rPr>
      </w:pPr>
      <w:r w:rsidRPr="005A078F">
        <w:rPr>
          <w:sz w:val="28"/>
          <w:szCs w:val="28"/>
        </w:rPr>
        <w:t xml:space="preserve">Организатор закупок </w:t>
      </w:r>
      <w:r w:rsidRPr="005A078F">
        <w:rPr>
          <w:i/>
          <w:sz w:val="28"/>
          <w:szCs w:val="28"/>
        </w:rPr>
        <w:t>(наименование организатора закупок)</w:t>
      </w:r>
      <w:r w:rsidRPr="005A078F">
        <w:rPr>
          <w:sz w:val="28"/>
          <w:szCs w:val="28"/>
        </w:rPr>
        <w:t>, рассмотрев представленные</w:t>
      </w:r>
      <w:r w:rsidRPr="005A078F">
        <w:rPr>
          <w:i/>
          <w:sz w:val="28"/>
          <w:szCs w:val="28"/>
        </w:rPr>
        <w:t xml:space="preserve"> </w:t>
      </w:r>
      <w:r w:rsidRPr="005A078F">
        <w:rPr>
          <w:sz w:val="28"/>
          <w:szCs w:val="28"/>
        </w:rPr>
        <w:t xml:space="preserve">документы потенциального поставщика </w:t>
      </w:r>
      <w:r w:rsidRPr="005A078F">
        <w:rPr>
          <w:i/>
          <w:sz w:val="28"/>
          <w:szCs w:val="28"/>
        </w:rPr>
        <w:t xml:space="preserve">(наименование потенциального поставщика) (входящий </w:t>
      </w:r>
      <w:r w:rsidRPr="005A078F">
        <w:rPr>
          <w:sz w:val="28"/>
          <w:szCs w:val="28"/>
        </w:rPr>
        <w:t>№___ от «____» _______________20___ года): (указать таблично наименование лота(</w:t>
      </w:r>
      <w:proofErr w:type="spellStart"/>
      <w:r w:rsidRPr="005A078F">
        <w:rPr>
          <w:sz w:val="28"/>
          <w:szCs w:val="28"/>
        </w:rPr>
        <w:t>ов</w:t>
      </w:r>
      <w:proofErr w:type="spellEnd"/>
      <w:r w:rsidRPr="005A078F">
        <w:rPr>
          <w:sz w:val="28"/>
          <w:szCs w:val="28"/>
        </w:rPr>
        <w:t>), единицу измерения, количество, наименование потенциального поставщика, предлагаемую цену)</w:t>
      </w:r>
    </w:p>
    <w:p w14:paraId="790A5C9E" w14:textId="77777777" w:rsidR="004E27E6" w:rsidRPr="005A078F" w:rsidRDefault="004E27E6" w:rsidP="004E27E6">
      <w:pPr>
        <w:tabs>
          <w:tab w:val="left" w:pos="851"/>
          <w:tab w:val="left" w:pos="1276"/>
        </w:tabs>
        <w:jc w:val="both"/>
        <w:rPr>
          <w:sz w:val="28"/>
          <w:szCs w:val="28"/>
        </w:rPr>
      </w:pPr>
      <w:r w:rsidRPr="005A078F">
        <w:rPr>
          <w:sz w:val="28"/>
          <w:szCs w:val="28"/>
        </w:rPr>
        <w:tab/>
        <w:t>1) отклонила ценовые предложения следующих потенциальных поставщиков: (перечислить с указанием причин не соответствия):</w:t>
      </w:r>
    </w:p>
    <w:p w14:paraId="1D901E53" w14:textId="77777777" w:rsidR="004E27E6" w:rsidRPr="005A078F" w:rsidRDefault="004E27E6" w:rsidP="004E27E6">
      <w:pPr>
        <w:tabs>
          <w:tab w:val="left" w:pos="851"/>
          <w:tab w:val="left" w:pos="1276"/>
        </w:tabs>
        <w:jc w:val="both"/>
        <w:rPr>
          <w:sz w:val="28"/>
          <w:szCs w:val="28"/>
        </w:rPr>
      </w:pPr>
      <w:r w:rsidRPr="005A078F">
        <w:rPr>
          <w:sz w:val="28"/>
          <w:szCs w:val="28"/>
        </w:rPr>
        <w:tab/>
        <w:t>2) определила соответствующим требованиям объявления ценовые предложения следующих потенциальных поставщиков, для осуществления закупа способом из одного источника, РЕШИЛ:</w:t>
      </w:r>
    </w:p>
    <w:p w14:paraId="3CE8129F" w14:textId="77777777" w:rsidR="004E27E6" w:rsidRPr="005A078F" w:rsidRDefault="004E27E6" w:rsidP="004E27E6">
      <w:pPr>
        <w:pStyle w:val="a8"/>
        <w:tabs>
          <w:tab w:val="left" w:pos="851"/>
          <w:tab w:val="left" w:pos="1276"/>
        </w:tabs>
        <w:ind w:left="0" w:firstLine="567"/>
        <w:jc w:val="both"/>
        <w:rPr>
          <w:sz w:val="28"/>
          <w:szCs w:val="28"/>
          <w:lang w:val="kk-KZ"/>
        </w:rPr>
      </w:pPr>
      <w:r w:rsidRPr="005A078F">
        <w:rPr>
          <w:sz w:val="28"/>
          <w:szCs w:val="28"/>
        </w:rPr>
        <w:t xml:space="preserve">закупить </w:t>
      </w:r>
      <w:r w:rsidRPr="005A078F">
        <w:rPr>
          <w:i/>
          <w:sz w:val="28"/>
          <w:szCs w:val="28"/>
        </w:rPr>
        <w:t xml:space="preserve">(наименование товаров, работ, услуг) </w:t>
      </w:r>
      <w:r w:rsidRPr="005A078F">
        <w:rPr>
          <w:sz w:val="28"/>
          <w:szCs w:val="28"/>
        </w:rPr>
        <w:t>у</w:t>
      </w:r>
      <w:r w:rsidRPr="005A078F">
        <w:rPr>
          <w:i/>
          <w:sz w:val="28"/>
          <w:szCs w:val="28"/>
        </w:rPr>
        <w:t xml:space="preserve"> </w:t>
      </w:r>
      <w:r w:rsidRPr="005A078F">
        <w:rPr>
          <w:sz w:val="28"/>
          <w:szCs w:val="28"/>
        </w:rPr>
        <w:t>поставщика</w:t>
      </w:r>
      <w:r w:rsidRPr="005A078F">
        <w:rPr>
          <w:sz w:val="28"/>
          <w:szCs w:val="28"/>
          <w:lang w:val="kk-KZ"/>
        </w:rPr>
        <w:t xml:space="preserve"> </w:t>
      </w:r>
      <w:r w:rsidRPr="005A078F">
        <w:rPr>
          <w:b/>
          <w:sz w:val="28"/>
          <w:szCs w:val="28"/>
        </w:rPr>
        <w:t>-</w:t>
      </w:r>
      <w:r w:rsidRPr="005A078F">
        <w:rPr>
          <w:sz w:val="28"/>
          <w:szCs w:val="28"/>
        </w:rPr>
        <w:t xml:space="preserve"> </w:t>
      </w:r>
      <w:r w:rsidRPr="005A078F">
        <w:rPr>
          <w:i/>
          <w:sz w:val="28"/>
          <w:szCs w:val="28"/>
        </w:rPr>
        <w:t>(указать наименование и адрес местонахождения потенциального поставщика</w:t>
      </w:r>
      <w:r w:rsidRPr="005A078F">
        <w:rPr>
          <w:sz w:val="28"/>
          <w:szCs w:val="28"/>
          <w:lang w:val="kk-KZ"/>
        </w:rPr>
        <w:t>)</w:t>
      </w:r>
      <w:r w:rsidRPr="005A078F">
        <w:rPr>
          <w:sz w:val="28"/>
          <w:szCs w:val="28"/>
        </w:rPr>
        <w:t xml:space="preserve"> с ценой:</w:t>
      </w:r>
      <w:r w:rsidRPr="005A078F">
        <w:rPr>
          <w:sz w:val="28"/>
          <w:szCs w:val="28"/>
          <w:lang w:val="kk-KZ"/>
        </w:rPr>
        <w:t xml:space="preserve"> </w:t>
      </w:r>
      <w:r w:rsidRPr="005A078F">
        <w:rPr>
          <w:i/>
          <w:sz w:val="28"/>
          <w:szCs w:val="28"/>
          <w:lang w:val="kk-KZ"/>
        </w:rPr>
        <w:t>____ (прописью)</w:t>
      </w:r>
      <w:r w:rsidRPr="005A078F">
        <w:rPr>
          <w:sz w:val="28"/>
          <w:szCs w:val="28"/>
          <w:lang w:val="kk-KZ"/>
        </w:rPr>
        <w:t>,</w:t>
      </w:r>
      <w:r w:rsidRPr="005A078F">
        <w:rPr>
          <w:sz w:val="28"/>
          <w:szCs w:val="28"/>
        </w:rPr>
        <w:t xml:space="preserve"> без учета НДС</w:t>
      </w:r>
      <w:r w:rsidRPr="005A078F">
        <w:rPr>
          <w:sz w:val="28"/>
          <w:szCs w:val="28"/>
          <w:lang w:val="kk-KZ"/>
        </w:rPr>
        <w:t xml:space="preserve">.  </w:t>
      </w:r>
    </w:p>
    <w:p w14:paraId="2E1F27A4" w14:textId="77777777" w:rsidR="004E27E6" w:rsidRPr="005A078F" w:rsidRDefault="004E27E6" w:rsidP="004E27E6">
      <w:pPr>
        <w:pStyle w:val="a8"/>
        <w:numPr>
          <w:ilvl w:val="0"/>
          <w:numId w:val="30"/>
        </w:numPr>
        <w:tabs>
          <w:tab w:val="left" w:pos="851"/>
          <w:tab w:val="left" w:pos="1276"/>
        </w:tabs>
        <w:autoSpaceDE w:val="0"/>
        <w:autoSpaceDN w:val="0"/>
        <w:adjustRightInd w:val="0"/>
        <w:ind w:left="0" w:right="22" w:firstLine="567"/>
        <w:jc w:val="both"/>
        <w:rPr>
          <w:bCs/>
          <w:sz w:val="28"/>
          <w:szCs w:val="28"/>
        </w:rPr>
      </w:pPr>
      <w:r w:rsidRPr="005A078F">
        <w:rPr>
          <w:bCs/>
          <w:sz w:val="28"/>
          <w:szCs w:val="28"/>
        </w:rPr>
        <w:t>Заказчик в течение 5 (пяти) рабочих дней со дня утверждения настоящего решения подписывает и направляет поставщику проект договора о закупках.</w:t>
      </w:r>
    </w:p>
    <w:p w14:paraId="7C409C29" w14:textId="77777777" w:rsidR="004E27E6" w:rsidRPr="005A078F" w:rsidRDefault="004E27E6" w:rsidP="004E27E6">
      <w:pPr>
        <w:tabs>
          <w:tab w:val="left" w:pos="851"/>
        </w:tabs>
        <w:autoSpaceDE w:val="0"/>
        <w:autoSpaceDN w:val="0"/>
        <w:adjustRightInd w:val="0"/>
        <w:ind w:right="22" w:firstLine="567"/>
        <w:contextualSpacing/>
        <w:jc w:val="both"/>
        <w:rPr>
          <w:bCs/>
          <w:sz w:val="28"/>
          <w:szCs w:val="28"/>
        </w:rPr>
      </w:pPr>
      <w:r w:rsidRPr="005A078F">
        <w:rPr>
          <w:bCs/>
          <w:sz w:val="28"/>
          <w:szCs w:val="28"/>
        </w:rPr>
        <w:t>Проект договора о закупках должен быть подписан поставщиком в течение 10 (десяти) рабочих дней со дня предоставления ему заказчиком подписанного проекта договора о закупках.</w:t>
      </w:r>
    </w:p>
    <w:p w14:paraId="55B3CC13" w14:textId="77777777" w:rsidR="004E27E6" w:rsidRPr="005A078F" w:rsidRDefault="004E27E6" w:rsidP="004E27E6">
      <w:pPr>
        <w:pStyle w:val="a8"/>
        <w:numPr>
          <w:ilvl w:val="0"/>
          <w:numId w:val="30"/>
        </w:numPr>
        <w:tabs>
          <w:tab w:val="left" w:pos="851"/>
          <w:tab w:val="left" w:pos="1276"/>
        </w:tabs>
        <w:ind w:left="0" w:firstLine="567"/>
        <w:jc w:val="both"/>
        <w:rPr>
          <w:sz w:val="28"/>
          <w:szCs w:val="28"/>
        </w:rPr>
      </w:pPr>
      <w:r w:rsidRPr="005A078F">
        <w:rPr>
          <w:sz w:val="28"/>
          <w:szCs w:val="28"/>
        </w:rPr>
        <w:t>Работнику подразделения закупок направить инициатору копию настоящего решения.</w:t>
      </w:r>
    </w:p>
    <w:p w14:paraId="6DA8E66B" w14:textId="77777777" w:rsidR="004E27E6" w:rsidRPr="005A078F" w:rsidRDefault="004E27E6" w:rsidP="004E27E6">
      <w:pPr>
        <w:jc w:val="both"/>
        <w:rPr>
          <w:sz w:val="28"/>
          <w:szCs w:val="28"/>
        </w:rPr>
      </w:pPr>
      <w:r w:rsidRPr="005A078F">
        <w:rPr>
          <w:sz w:val="28"/>
          <w:szCs w:val="28"/>
        </w:rPr>
        <w:t>Подписи руководителя инициатора (лица, его замещающего), представителей инициатора, работника подразделения закупок</w:t>
      </w:r>
    </w:p>
    <w:p w14:paraId="039C77D5" w14:textId="4978C184" w:rsidR="004E27E6" w:rsidRPr="005A078F" w:rsidRDefault="004E27E6" w:rsidP="004E27E6">
      <w:pPr>
        <w:ind w:left="6664" w:right="-851" w:firstLine="708"/>
      </w:pPr>
      <w:r w:rsidRPr="005A078F">
        <w:lastRenderedPageBreak/>
        <w:t xml:space="preserve">Приложение </w:t>
      </w:r>
      <w:r w:rsidR="001E7807" w:rsidRPr="005A078F">
        <w:t>1</w:t>
      </w:r>
      <w:r w:rsidR="001E7807">
        <w:t>5</w:t>
      </w:r>
      <w:r w:rsidR="001E7807" w:rsidRPr="005A078F">
        <w:t xml:space="preserve"> </w:t>
      </w:r>
      <w:r w:rsidRPr="005A078F">
        <w:t xml:space="preserve">к Регламенту взаимодействия </w:t>
      </w:r>
    </w:p>
    <w:p w14:paraId="24ADDBA8" w14:textId="77777777" w:rsidR="004E27E6" w:rsidRPr="005A078F" w:rsidRDefault="004E27E6" w:rsidP="004E27E6">
      <w:pPr>
        <w:ind w:left="7372"/>
        <w:rPr>
          <w:sz w:val="28"/>
          <w:szCs w:val="28"/>
        </w:rPr>
      </w:pPr>
      <w:r w:rsidRPr="005A078F">
        <w:rPr>
          <w:bCs/>
        </w:rPr>
        <w:t>по вопросам приобретения и осуществления закупок товаров, работ, услуг</w:t>
      </w:r>
    </w:p>
    <w:p w14:paraId="3CD07521" w14:textId="77777777" w:rsidR="004E27E6" w:rsidRPr="005A078F" w:rsidRDefault="004E27E6" w:rsidP="004E27E6">
      <w:pPr>
        <w:ind w:left="6663"/>
        <w:jc w:val="right"/>
        <w:rPr>
          <w:bCs/>
          <w:sz w:val="28"/>
          <w:szCs w:val="28"/>
        </w:rPr>
      </w:pPr>
    </w:p>
    <w:p w14:paraId="242A3633" w14:textId="77777777" w:rsidR="004E27E6" w:rsidRPr="005A078F" w:rsidRDefault="004E27E6" w:rsidP="004E27E6">
      <w:pPr>
        <w:pStyle w:val="af1"/>
        <w:spacing w:after="0" w:line="240" w:lineRule="auto"/>
        <w:ind w:right="-468"/>
        <w:jc w:val="center"/>
        <w:rPr>
          <w:sz w:val="28"/>
          <w:szCs w:val="28"/>
        </w:rPr>
      </w:pPr>
      <w:r w:rsidRPr="005A078F">
        <w:rPr>
          <w:sz w:val="28"/>
          <w:szCs w:val="28"/>
        </w:rPr>
        <w:t>Реестр осуществленных закупок товаров, работ, услуг за 20____год</w:t>
      </w:r>
    </w:p>
    <w:p w14:paraId="026E19BF" w14:textId="77777777" w:rsidR="004E27E6" w:rsidRPr="005A078F" w:rsidRDefault="004E27E6" w:rsidP="004E27E6">
      <w:pPr>
        <w:pStyle w:val="af1"/>
        <w:spacing w:after="0" w:line="240" w:lineRule="auto"/>
        <w:ind w:right="-468"/>
        <w:jc w:val="center"/>
        <w:rPr>
          <w:i/>
        </w:rPr>
      </w:pPr>
      <w:r w:rsidRPr="005A078F">
        <w:rPr>
          <w:i/>
        </w:rPr>
        <w:t xml:space="preserve"> (наименование организации)</w:t>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38"/>
        <w:gridCol w:w="25"/>
        <w:gridCol w:w="1677"/>
        <w:gridCol w:w="992"/>
        <w:gridCol w:w="1417"/>
        <w:gridCol w:w="1276"/>
        <w:gridCol w:w="1417"/>
        <w:gridCol w:w="1173"/>
        <w:gridCol w:w="1379"/>
        <w:gridCol w:w="1134"/>
        <w:gridCol w:w="992"/>
        <w:gridCol w:w="1276"/>
        <w:gridCol w:w="851"/>
      </w:tblGrid>
      <w:tr w:rsidR="005A078F" w:rsidRPr="005A078F" w14:paraId="74842627" w14:textId="77777777" w:rsidTr="004E27E6">
        <w:trPr>
          <w:trHeight w:val="740"/>
        </w:trPr>
        <w:tc>
          <w:tcPr>
            <w:tcW w:w="592" w:type="dxa"/>
            <w:gridSpan w:val="3"/>
          </w:tcPr>
          <w:p w14:paraId="54DE7859" w14:textId="77777777" w:rsidR="004E27E6" w:rsidRPr="005A078F" w:rsidRDefault="004E27E6" w:rsidP="004E27E6">
            <w:pPr>
              <w:ind w:left="-146" w:right="-192"/>
              <w:jc w:val="center"/>
              <w:rPr>
                <w:bCs/>
                <w:sz w:val="18"/>
                <w:szCs w:val="18"/>
              </w:rPr>
            </w:pPr>
            <w:r w:rsidRPr="005A078F">
              <w:rPr>
                <w:sz w:val="18"/>
                <w:szCs w:val="18"/>
              </w:rPr>
              <w:br w:type="page"/>
            </w:r>
            <w:r w:rsidRPr="005A078F">
              <w:rPr>
                <w:bCs/>
                <w:sz w:val="18"/>
                <w:szCs w:val="18"/>
              </w:rPr>
              <w:t xml:space="preserve">№ </w:t>
            </w:r>
          </w:p>
          <w:p w14:paraId="75BBBE81" w14:textId="77777777" w:rsidR="004E27E6" w:rsidRPr="005A078F" w:rsidRDefault="004E27E6" w:rsidP="004E27E6">
            <w:pPr>
              <w:ind w:left="-146" w:right="-192"/>
              <w:jc w:val="center"/>
              <w:rPr>
                <w:bCs/>
                <w:sz w:val="18"/>
                <w:szCs w:val="18"/>
              </w:rPr>
            </w:pPr>
            <w:r w:rsidRPr="005A078F">
              <w:rPr>
                <w:bCs/>
                <w:sz w:val="18"/>
                <w:szCs w:val="18"/>
              </w:rPr>
              <w:t>п/п</w:t>
            </w:r>
          </w:p>
        </w:tc>
        <w:tc>
          <w:tcPr>
            <w:tcW w:w="1677" w:type="dxa"/>
          </w:tcPr>
          <w:p w14:paraId="3E885958" w14:textId="77777777" w:rsidR="004E27E6" w:rsidRPr="005A078F" w:rsidRDefault="004E27E6" w:rsidP="004E27E6">
            <w:pPr>
              <w:ind w:left="-29" w:right="-102"/>
              <w:rPr>
                <w:bCs/>
                <w:sz w:val="18"/>
                <w:szCs w:val="18"/>
              </w:rPr>
            </w:pPr>
            <w:r w:rsidRPr="005A078F">
              <w:rPr>
                <w:bCs/>
                <w:sz w:val="18"/>
                <w:szCs w:val="18"/>
              </w:rPr>
              <w:t>Наименование товаров, работ, услуг</w:t>
            </w:r>
          </w:p>
        </w:tc>
        <w:tc>
          <w:tcPr>
            <w:tcW w:w="992" w:type="dxa"/>
          </w:tcPr>
          <w:p w14:paraId="0FD84FD3" w14:textId="77777777" w:rsidR="004E27E6" w:rsidRPr="005A078F" w:rsidRDefault="004E27E6" w:rsidP="004E27E6">
            <w:pPr>
              <w:ind w:right="-117"/>
              <w:rPr>
                <w:bCs/>
                <w:sz w:val="18"/>
                <w:szCs w:val="18"/>
              </w:rPr>
            </w:pPr>
            <w:r w:rsidRPr="005A078F">
              <w:rPr>
                <w:bCs/>
                <w:sz w:val="18"/>
                <w:szCs w:val="18"/>
              </w:rPr>
              <w:t>Способ закупок/п. 3.1. Правил</w:t>
            </w:r>
          </w:p>
        </w:tc>
        <w:tc>
          <w:tcPr>
            <w:tcW w:w="1417" w:type="dxa"/>
          </w:tcPr>
          <w:p w14:paraId="787B16BC" w14:textId="77777777" w:rsidR="004E27E6" w:rsidRPr="005A078F" w:rsidRDefault="004E27E6" w:rsidP="004E27E6">
            <w:pPr>
              <w:jc w:val="center"/>
              <w:rPr>
                <w:bCs/>
                <w:sz w:val="18"/>
                <w:szCs w:val="18"/>
              </w:rPr>
            </w:pPr>
            <w:r w:rsidRPr="005A078F">
              <w:rPr>
                <w:bCs/>
                <w:sz w:val="18"/>
                <w:szCs w:val="18"/>
              </w:rPr>
              <w:t>Количество/</w:t>
            </w:r>
          </w:p>
          <w:p w14:paraId="25241645" w14:textId="77777777" w:rsidR="004E27E6" w:rsidRPr="005A078F" w:rsidRDefault="004E27E6" w:rsidP="004E27E6">
            <w:pPr>
              <w:jc w:val="center"/>
              <w:rPr>
                <w:bCs/>
                <w:sz w:val="18"/>
                <w:szCs w:val="18"/>
              </w:rPr>
            </w:pPr>
            <w:r w:rsidRPr="005A078F">
              <w:rPr>
                <w:bCs/>
                <w:sz w:val="18"/>
                <w:szCs w:val="18"/>
              </w:rPr>
              <w:t>объем</w:t>
            </w:r>
          </w:p>
        </w:tc>
        <w:tc>
          <w:tcPr>
            <w:tcW w:w="1276" w:type="dxa"/>
          </w:tcPr>
          <w:p w14:paraId="74772529" w14:textId="77777777" w:rsidR="004E27E6" w:rsidRPr="005A078F" w:rsidRDefault="004E27E6" w:rsidP="004E27E6">
            <w:pPr>
              <w:jc w:val="center"/>
              <w:rPr>
                <w:bCs/>
                <w:sz w:val="18"/>
                <w:szCs w:val="18"/>
              </w:rPr>
            </w:pPr>
            <w:r w:rsidRPr="005A078F">
              <w:rPr>
                <w:bCs/>
                <w:sz w:val="18"/>
                <w:szCs w:val="18"/>
              </w:rPr>
              <w:t>Единица измерения</w:t>
            </w:r>
          </w:p>
        </w:tc>
        <w:tc>
          <w:tcPr>
            <w:tcW w:w="1417" w:type="dxa"/>
          </w:tcPr>
          <w:p w14:paraId="19D99CC5" w14:textId="77777777" w:rsidR="004E27E6" w:rsidRPr="005A078F" w:rsidRDefault="004E27E6" w:rsidP="004E27E6">
            <w:pPr>
              <w:ind w:left="-107" w:right="-108"/>
              <w:jc w:val="center"/>
              <w:rPr>
                <w:bCs/>
                <w:sz w:val="18"/>
                <w:szCs w:val="18"/>
              </w:rPr>
            </w:pPr>
            <w:r w:rsidRPr="005A078F">
              <w:rPr>
                <w:bCs/>
                <w:sz w:val="18"/>
                <w:szCs w:val="18"/>
              </w:rPr>
              <w:t>Сумма, планируемая для закупки без учета НДС, тенге</w:t>
            </w:r>
          </w:p>
        </w:tc>
        <w:tc>
          <w:tcPr>
            <w:tcW w:w="1173" w:type="dxa"/>
          </w:tcPr>
          <w:p w14:paraId="4C5FE33E" w14:textId="77777777" w:rsidR="004E27E6" w:rsidRPr="005A078F" w:rsidRDefault="004E27E6" w:rsidP="004E27E6">
            <w:pPr>
              <w:ind w:left="-107" w:right="-108"/>
              <w:jc w:val="center"/>
              <w:rPr>
                <w:bCs/>
                <w:sz w:val="18"/>
                <w:szCs w:val="18"/>
              </w:rPr>
            </w:pPr>
            <w:r w:rsidRPr="005A078F">
              <w:rPr>
                <w:bCs/>
                <w:sz w:val="18"/>
                <w:szCs w:val="18"/>
              </w:rPr>
              <w:t>Сумма, договора/Решения без учета НДС, тенге</w:t>
            </w:r>
          </w:p>
        </w:tc>
        <w:tc>
          <w:tcPr>
            <w:tcW w:w="1379" w:type="dxa"/>
          </w:tcPr>
          <w:p w14:paraId="159DABC6" w14:textId="77777777" w:rsidR="004E27E6" w:rsidRPr="005A078F" w:rsidRDefault="004E27E6" w:rsidP="004E27E6">
            <w:pPr>
              <w:ind w:right="-31"/>
              <w:jc w:val="center"/>
              <w:rPr>
                <w:bCs/>
                <w:sz w:val="18"/>
                <w:szCs w:val="18"/>
              </w:rPr>
            </w:pPr>
            <w:r w:rsidRPr="005A078F">
              <w:rPr>
                <w:bCs/>
                <w:sz w:val="18"/>
                <w:szCs w:val="18"/>
              </w:rPr>
              <w:t>Сумма экономии, без учета НДС, тенге</w:t>
            </w:r>
          </w:p>
        </w:tc>
        <w:tc>
          <w:tcPr>
            <w:tcW w:w="1134" w:type="dxa"/>
          </w:tcPr>
          <w:p w14:paraId="5CD39422" w14:textId="77777777" w:rsidR="004E27E6" w:rsidRPr="005A078F" w:rsidRDefault="004E27E6" w:rsidP="004E27E6">
            <w:pPr>
              <w:ind w:left="-108"/>
              <w:jc w:val="center"/>
              <w:rPr>
                <w:bCs/>
                <w:sz w:val="18"/>
                <w:szCs w:val="18"/>
              </w:rPr>
            </w:pPr>
            <w:r w:rsidRPr="005A078F">
              <w:rPr>
                <w:bCs/>
                <w:sz w:val="18"/>
                <w:szCs w:val="18"/>
              </w:rPr>
              <w:t>Процент экономии</w:t>
            </w:r>
          </w:p>
        </w:tc>
        <w:tc>
          <w:tcPr>
            <w:tcW w:w="992" w:type="dxa"/>
          </w:tcPr>
          <w:p w14:paraId="3BE6C7F3" w14:textId="77777777" w:rsidR="004E27E6" w:rsidRPr="005A078F" w:rsidRDefault="004E27E6" w:rsidP="004E27E6">
            <w:pPr>
              <w:ind w:left="-108"/>
              <w:jc w:val="center"/>
              <w:rPr>
                <w:bCs/>
                <w:sz w:val="18"/>
                <w:szCs w:val="18"/>
              </w:rPr>
            </w:pPr>
            <w:r w:rsidRPr="005A078F">
              <w:rPr>
                <w:bCs/>
                <w:sz w:val="18"/>
                <w:szCs w:val="18"/>
              </w:rPr>
              <w:t>№ и дата протокола/</w:t>
            </w:r>
          </w:p>
          <w:p w14:paraId="1F9188D3" w14:textId="77777777" w:rsidR="004E27E6" w:rsidRPr="005A078F" w:rsidRDefault="004E27E6" w:rsidP="004E27E6">
            <w:pPr>
              <w:ind w:left="-108"/>
              <w:jc w:val="center"/>
              <w:rPr>
                <w:bCs/>
                <w:sz w:val="18"/>
                <w:szCs w:val="18"/>
              </w:rPr>
            </w:pPr>
            <w:r w:rsidRPr="005A078F">
              <w:rPr>
                <w:bCs/>
                <w:sz w:val="18"/>
                <w:szCs w:val="18"/>
              </w:rPr>
              <w:t>Решения</w:t>
            </w:r>
          </w:p>
        </w:tc>
        <w:tc>
          <w:tcPr>
            <w:tcW w:w="1276" w:type="dxa"/>
          </w:tcPr>
          <w:p w14:paraId="2D3ACE6F" w14:textId="77777777" w:rsidR="004E27E6" w:rsidRPr="005A078F" w:rsidRDefault="004E27E6" w:rsidP="004E27E6">
            <w:pPr>
              <w:ind w:right="-108"/>
              <w:jc w:val="center"/>
              <w:rPr>
                <w:bCs/>
                <w:sz w:val="18"/>
                <w:szCs w:val="18"/>
              </w:rPr>
            </w:pPr>
            <w:r w:rsidRPr="005A078F">
              <w:rPr>
                <w:bCs/>
                <w:sz w:val="18"/>
                <w:szCs w:val="18"/>
              </w:rPr>
              <w:t>Наименование поставщика</w:t>
            </w:r>
          </w:p>
        </w:tc>
        <w:tc>
          <w:tcPr>
            <w:tcW w:w="851" w:type="dxa"/>
          </w:tcPr>
          <w:p w14:paraId="440E529D" w14:textId="77777777" w:rsidR="004E27E6" w:rsidRPr="005A078F" w:rsidRDefault="004E27E6" w:rsidP="004E27E6">
            <w:pPr>
              <w:ind w:right="-108"/>
              <w:jc w:val="center"/>
              <w:rPr>
                <w:bCs/>
                <w:sz w:val="18"/>
                <w:szCs w:val="18"/>
              </w:rPr>
            </w:pPr>
            <w:r w:rsidRPr="005A078F">
              <w:rPr>
                <w:bCs/>
                <w:sz w:val="18"/>
                <w:szCs w:val="18"/>
              </w:rPr>
              <w:t>Инициатор</w:t>
            </w:r>
          </w:p>
        </w:tc>
      </w:tr>
      <w:tr w:rsidR="005A078F" w:rsidRPr="005A078F" w14:paraId="7007A7BE" w14:textId="77777777" w:rsidTr="004E27E6">
        <w:trPr>
          <w:trHeight w:val="199"/>
        </w:trPr>
        <w:tc>
          <w:tcPr>
            <w:tcW w:w="592" w:type="dxa"/>
            <w:gridSpan w:val="3"/>
            <w:vAlign w:val="center"/>
          </w:tcPr>
          <w:p w14:paraId="0CB88D33" w14:textId="77777777" w:rsidR="004E27E6" w:rsidRPr="005A078F" w:rsidRDefault="004E27E6" w:rsidP="004E27E6">
            <w:pPr>
              <w:ind w:right="-192"/>
              <w:jc w:val="center"/>
              <w:rPr>
                <w:sz w:val="22"/>
                <w:szCs w:val="22"/>
              </w:rPr>
            </w:pPr>
            <w:r w:rsidRPr="005A078F">
              <w:rPr>
                <w:sz w:val="22"/>
                <w:szCs w:val="22"/>
              </w:rPr>
              <w:t>1</w:t>
            </w:r>
          </w:p>
        </w:tc>
        <w:tc>
          <w:tcPr>
            <w:tcW w:w="1677" w:type="dxa"/>
            <w:vAlign w:val="center"/>
          </w:tcPr>
          <w:p w14:paraId="1F0D87B7" w14:textId="77777777" w:rsidR="004E27E6" w:rsidRPr="005A078F" w:rsidRDefault="004E27E6" w:rsidP="004E27E6">
            <w:pPr>
              <w:jc w:val="center"/>
              <w:rPr>
                <w:bCs/>
                <w:sz w:val="22"/>
                <w:szCs w:val="22"/>
              </w:rPr>
            </w:pPr>
            <w:r w:rsidRPr="005A078F">
              <w:rPr>
                <w:bCs/>
                <w:sz w:val="22"/>
                <w:szCs w:val="22"/>
              </w:rPr>
              <w:t>2</w:t>
            </w:r>
          </w:p>
        </w:tc>
        <w:tc>
          <w:tcPr>
            <w:tcW w:w="992" w:type="dxa"/>
            <w:vAlign w:val="center"/>
          </w:tcPr>
          <w:p w14:paraId="651C3512" w14:textId="77777777" w:rsidR="004E27E6" w:rsidRPr="005A078F" w:rsidRDefault="004E27E6" w:rsidP="004E27E6">
            <w:pPr>
              <w:jc w:val="center"/>
              <w:rPr>
                <w:bCs/>
                <w:sz w:val="22"/>
                <w:szCs w:val="22"/>
              </w:rPr>
            </w:pPr>
            <w:r w:rsidRPr="005A078F">
              <w:rPr>
                <w:bCs/>
                <w:sz w:val="22"/>
                <w:szCs w:val="22"/>
              </w:rPr>
              <w:t>3</w:t>
            </w:r>
          </w:p>
        </w:tc>
        <w:tc>
          <w:tcPr>
            <w:tcW w:w="1417" w:type="dxa"/>
            <w:vAlign w:val="center"/>
          </w:tcPr>
          <w:p w14:paraId="062CD938" w14:textId="77777777" w:rsidR="004E27E6" w:rsidRPr="005A078F" w:rsidRDefault="004E27E6" w:rsidP="004E27E6">
            <w:pPr>
              <w:jc w:val="center"/>
              <w:rPr>
                <w:bCs/>
                <w:sz w:val="22"/>
                <w:szCs w:val="22"/>
              </w:rPr>
            </w:pPr>
            <w:r w:rsidRPr="005A078F">
              <w:rPr>
                <w:bCs/>
                <w:sz w:val="22"/>
                <w:szCs w:val="22"/>
              </w:rPr>
              <w:t>4</w:t>
            </w:r>
          </w:p>
        </w:tc>
        <w:tc>
          <w:tcPr>
            <w:tcW w:w="1276" w:type="dxa"/>
            <w:vAlign w:val="center"/>
          </w:tcPr>
          <w:p w14:paraId="0195FF7B" w14:textId="77777777" w:rsidR="004E27E6" w:rsidRPr="005A078F" w:rsidRDefault="004E27E6" w:rsidP="004E27E6">
            <w:pPr>
              <w:jc w:val="center"/>
              <w:rPr>
                <w:bCs/>
                <w:sz w:val="22"/>
                <w:szCs w:val="22"/>
              </w:rPr>
            </w:pPr>
            <w:r w:rsidRPr="005A078F">
              <w:rPr>
                <w:bCs/>
                <w:sz w:val="22"/>
                <w:szCs w:val="22"/>
              </w:rPr>
              <w:t>5</w:t>
            </w:r>
          </w:p>
        </w:tc>
        <w:tc>
          <w:tcPr>
            <w:tcW w:w="1417" w:type="dxa"/>
            <w:vAlign w:val="center"/>
          </w:tcPr>
          <w:p w14:paraId="7276C5C2" w14:textId="77777777" w:rsidR="004E27E6" w:rsidRPr="005A078F" w:rsidRDefault="004E27E6" w:rsidP="004E27E6">
            <w:pPr>
              <w:jc w:val="center"/>
              <w:rPr>
                <w:bCs/>
                <w:sz w:val="22"/>
                <w:szCs w:val="22"/>
              </w:rPr>
            </w:pPr>
            <w:r w:rsidRPr="005A078F">
              <w:rPr>
                <w:bCs/>
                <w:sz w:val="22"/>
                <w:szCs w:val="22"/>
              </w:rPr>
              <w:t>6</w:t>
            </w:r>
          </w:p>
        </w:tc>
        <w:tc>
          <w:tcPr>
            <w:tcW w:w="1173" w:type="dxa"/>
            <w:vAlign w:val="center"/>
          </w:tcPr>
          <w:p w14:paraId="518D8688" w14:textId="77777777" w:rsidR="004E27E6" w:rsidRPr="005A078F" w:rsidRDefault="004E27E6" w:rsidP="004E27E6">
            <w:pPr>
              <w:jc w:val="center"/>
              <w:rPr>
                <w:bCs/>
                <w:sz w:val="22"/>
                <w:szCs w:val="22"/>
              </w:rPr>
            </w:pPr>
            <w:r w:rsidRPr="005A078F">
              <w:rPr>
                <w:bCs/>
                <w:sz w:val="22"/>
                <w:szCs w:val="22"/>
              </w:rPr>
              <w:t>7</w:t>
            </w:r>
          </w:p>
        </w:tc>
        <w:tc>
          <w:tcPr>
            <w:tcW w:w="1379" w:type="dxa"/>
            <w:vAlign w:val="center"/>
          </w:tcPr>
          <w:p w14:paraId="3D6EF9BB" w14:textId="77777777" w:rsidR="004E27E6" w:rsidRPr="005A078F" w:rsidRDefault="004E27E6" w:rsidP="004E27E6">
            <w:pPr>
              <w:jc w:val="center"/>
              <w:rPr>
                <w:bCs/>
                <w:sz w:val="22"/>
                <w:szCs w:val="22"/>
              </w:rPr>
            </w:pPr>
            <w:r w:rsidRPr="005A078F">
              <w:rPr>
                <w:bCs/>
                <w:sz w:val="22"/>
                <w:szCs w:val="22"/>
              </w:rPr>
              <w:t>8</w:t>
            </w:r>
          </w:p>
        </w:tc>
        <w:tc>
          <w:tcPr>
            <w:tcW w:w="1134" w:type="dxa"/>
            <w:vAlign w:val="center"/>
          </w:tcPr>
          <w:p w14:paraId="656F4B1B" w14:textId="77777777" w:rsidR="004E27E6" w:rsidRPr="005A078F" w:rsidRDefault="004E27E6" w:rsidP="004E27E6">
            <w:pPr>
              <w:jc w:val="center"/>
              <w:rPr>
                <w:bCs/>
                <w:sz w:val="22"/>
                <w:szCs w:val="22"/>
              </w:rPr>
            </w:pPr>
            <w:r w:rsidRPr="005A078F">
              <w:rPr>
                <w:bCs/>
                <w:sz w:val="22"/>
                <w:szCs w:val="22"/>
              </w:rPr>
              <w:t>9</w:t>
            </w:r>
          </w:p>
        </w:tc>
        <w:tc>
          <w:tcPr>
            <w:tcW w:w="992" w:type="dxa"/>
            <w:vAlign w:val="center"/>
          </w:tcPr>
          <w:p w14:paraId="79A13248" w14:textId="77777777" w:rsidR="004E27E6" w:rsidRPr="005A078F" w:rsidRDefault="004E27E6" w:rsidP="004E27E6">
            <w:pPr>
              <w:jc w:val="center"/>
              <w:rPr>
                <w:bCs/>
                <w:sz w:val="22"/>
                <w:szCs w:val="22"/>
              </w:rPr>
            </w:pPr>
            <w:r w:rsidRPr="005A078F">
              <w:rPr>
                <w:bCs/>
                <w:sz w:val="22"/>
                <w:szCs w:val="22"/>
              </w:rPr>
              <w:t>10</w:t>
            </w:r>
          </w:p>
        </w:tc>
        <w:tc>
          <w:tcPr>
            <w:tcW w:w="1276" w:type="dxa"/>
          </w:tcPr>
          <w:p w14:paraId="3812EE71" w14:textId="77777777" w:rsidR="004E27E6" w:rsidRPr="005A078F" w:rsidRDefault="004E27E6" w:rsidP="004E27E6">
            <w:pPr>
              <w:jc w:val="center"/>
              <w:rPr>
                <w:bCs/>
                <w:sz w:val="22"/>
                <w:szCs w:val="22"/>
              </w:rPr>
            </w:pPr>
            <w:r w:rsidRPr="005A078F">
              <w:rPr>
                <w:bCs/>
                <w:sz w:val="22"/>
                <w:szCs w:val="22"/>
              </w:rPr>
              <w:t>11</w:t>
            </w:r>
          </w:p>
        </w:tc>
        <w:tc>
          <w:tcPr>
            <w:tcW w:w="851" w:type="dxa"/>
          </w:tcPr>
          <w:p w14:paraId="4952294F" w14:textId="77777777" w:rsidR="004E27E6" w:rsidRPr="005A078F" w:rsidRDefault="004E27E6" w:rsidP="004E27E6">
            <w:pPr>
              <w:jc w:val="center"/>
              <w:rPr>
                <w:bCs/>
                <w:sz w:val="22"/>
                <w:szCs w:val="22"/>
              </w:rPr>
            </w:pPr>
            <w:r w:rsidRPr="005A078F">
              <w:rPr>
                <w:bCs/>
                <w:sz w:val="22"/>
                <w:szCs w:val="22"/>
              </w:rPr>
              <w:t>12</w:t>
            </w:r>
          </w:p>
        </w:tc>
      </w:tr>
      <w:tr w:rsidR="005A078F" w:rsidRPr="005A078F" w14:paraId="55FC5BBB" w14:textId="77777777" w:rsidTr="004E27E6">
        <w:trPr>
          <w:trHeight w:val="217"/>
        </w:trPr>
        <w:tc>
          <w:tcPr>
            <w:tcW w:w="14176" w:type="dxa"/>
            <w:gridSpan w:val="14"/>
            <w:vAlign w:val="center"/>
          </w:tcPr>
          <w:p w14:paraId="70BB2160" w14:textId="77777777" w:rsidR="004E27E6" w:rsidRPr="005A078F" w:rsidRDefault="004E27E6" w:rsidP="004E27E6">
            <w:pPr>
              <w:rPr>
                <w:b/>
                <w:bCs/>
                <w:sz w:val="22"/>
                <w:szCs w:val="22"/>
              </w:rPr>
            </w:pPr>
            <w:r w:rsidRPr="005A078F">
              <w:rPr>
                <w:b/>
                <w:bCs/>
                <w:sz w:val="22"/>
                <w:szCs w:val="22"/>
              </w:rPr>
              <w:t>Раздел 1.</w:t>
            </w:r>
            <w:r w:rsidRPr="005A078F">
              <w:rPr>
                <w:bCs/>
                <w:sz w:val="22"/>
                <w:szCs w:val="22"/>
              </w:rPr>
              <w:t xml:space="preserve"> Закупки товаров, работ, услуг, осуществляемые способами тендера, запроса ценовых предложений, без применения норм Правил* </w:t>
            </w:r>
          </w:p>
        </w:tc>
      </w:tr>
      <w:tr w:rsidR="005A078F" w:rsidRPr="005A078F" w14:paraId="400695E3" w14:textId="77777777" w:rsidTr="004E27E6">
        <w:tc>
          <w:tcPr>
            <w:tcW w:w="592" w:type="dxa"/>
            <w:gridSpan w:val="3"/>
            <w:vAlign w:val="center"/>
          </w:tcPr>
          <w:p w14:paraId="4D57F883" w14:textId="77777777" w:rsidR="004E27E6" w:rsidRPr="005A078F" w:rsidRDefault="004E27E6" w:rsidP="004E27E6">
            <w:pPr>
              <w:rPr>
                <w:bCs/>
                <w:sz w:val="22"/>
                <w:szCs w:val="22"/>
              </w:rPr>
            </w:pPr>
            <w:r w:rsidRPr="005A078F">
              <w:rPr>
                <w:bCs/>
                <w:sz w:val="22"/>
                <w:szCs w:val="22"/>
              </w:rPr>
              <w:t>1</w:t>
            </w:r>
          </w:p>
        </w:tc>
        <w:tc>
          <w:tcPr>
            <w:tcW w:w="1677" w:type="dxa"/>
          </w:tcPr>
          <w:p w14:paraId="42E5A2CA" w14:textId="77777777" w:rsidR="004E27E6" w:rsidRPr="005A078F" w:rsidRDefault="004E27E6" w:rsidP="004E27E6">
            <w:pPr>
              <w:pStyle w:val="af1"/>
              <w:spacing w:after="0" w:line="240" w:lineRule="auto"/>
              <w:rPr>
                <w:bCs/>
                <w:sz w:val="22"/>
                <w:szCs w:val="22"/>
                <w:lang w:eastAsia="ru-RU"/>
              </w:rPr>
            </w:pPr>
            <w:r w:rsidRPr="005A078F">
              <w:rPr>
                <w:bCs/>
                <w:sz w:val="22"/>
                <w:szCs w:val="22"/>
              </w:rPr>
              <w:t>Товары</w:t>
            </w:r>
          </w:p>
        </w:tc>
        <w:tc>
          <w:tcPr>
            <w:tcW w:w="992" w:type="dxa"/>
          </w:tcPr>
          <w:p w14:paraId="7EA2FA1E"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4D624FD4"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4F9D4677"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5FA523E3"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5D5EA171"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12644E0F"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2D135F68"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5B3FD6F8"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3B26DF28"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5D4BCD0F"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1051065C" w14:textId="77777777" w:rsidTr="004E27E6">
        <w:tc>
          <w:tcPr>
            <w:tcW w:w="2269" w:type="dxa"/>
            <w:gridSpan w:val="4"/>
            <w:vAlign w:val="center"/>
          </w:tcPr>
          <w:p w14:paraId="57B0EC59" w14:textId="77777777" w:rsidR="004E27E6" w:rsidRPr="005A078F" w:rsidRDefault="004E27E6" w:rsidP="004E27E6">
            <w:pPr>
              <w:pStyle w:val="af1"/>
              <w:spacing w:after="0" w:line="240" w:lineRule="auto"/>
              <w:rPr>
                <w:bCs/>
                <w:sz w:val="22"/>
                <w:szCs w:val="22"/>
                <w:lang w:eastAsia="ru-RU"/>
              </w:rPr>
            </w:pPr>
            <w:r w:rsidRPr="005A078F">
              <w:rPr>
                <w:bCs/>
                <w:sz w:val="22"/>
                <w:szCs w:val="22"/>
              </w:rPr>
              <w:t>Итого товары</w:t>
            </w:r>
          </w:p>
        </w:tc>
        <w:tc>
          <w:tcPr>
            <w:tcW w:w="992" w:type="dxa"/>
          </w:tcPr>
          <w:p w14:paraId="3967E5BA"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61E4F0C7"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26F5E4D3"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42584706"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4FA978E3"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338F6FC9"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20C04B43"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0C1409A2"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77C2397B"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71241546"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38A677CC" w14:textId="77777777" w:rsidTr="004E27E6">
        <w:tc>
          <w:tcPr>
            <w:tcW w:w="592" w:type="dxa"/>
            <w:gridSpan w:val="3"/>
            <w:vAlign w:val="center"/>
          </w:tcPr>
          <w:p w14:paraId="0F6DA881" w14:textId="77777777" w:rsidR="004E27E6" w:rsidRPr="005A078F" w:rsidRDefault="004E27E6" w:rsidP="004E27E6">
            <w:pPr>
              <w:rPr>
                <w:bCs/>
                <w:sz w:val="22"/>
                <w:szCs w:val="22"/>
              </w:rPr>
            </w:pPr>
            <w:r w:rsidRPr="005A078F">
              <w:rPr>
                <w:bCs/>
                <w:sz w:val="22"/>
                <w:szCs w:val="22"/>
              </w:rPr>
              <w:t>1</w:t>
            </w:r>
          </w:p>
        </w:tc>
        <w:tc>
          <w:tcPr>
            <w:tcW w:w="1677" w:type="dxa"/>
          </w:tcPr>
          <w:p w14:paraId="7CE60F5D"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Работы</w:t>
            </w:r>
          </w:p>
        </w:tc>
        <w:tc>
          <w:tcPr>
            <w:tcW w:w="992" w:type="dxa"/>
          </w:tcPr>
          <w:p w14:paraId="20E84CF6"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0ADD3BAF"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64475288"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1F3620D2"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7A95E3F7"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6357661A"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2AF4D886"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0E2367CC"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7F51ABC9"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7B384470"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7D80522C" w14:textId="77777777" w:rsidTr="004E27E6">
        <w:tc>
          <w:tcPr>
            <w:tcW w:w="2269" w:type="dxa"/>
            <w:gridSpan w:val="4"/>
            <w:vAlign w:val="center"/>
          </w:tcPr>
          <w:p w14:paraId="654E915E" w14:textId="77777777" w:rsidR="004E27E6" w:rsidRPr="005A078F" w:rsidRDefault="004E27E6" w:rsidP="004E27E6">
            <w:pPr>
              <w:pStyle w:val="af1"/>
              <w:spacing w:after="0" w:line="240" w:lineRule="auto"/>
              <w:rPr>
                <w:bCs/>
                <w:sz w:val="22"/>
                <w:szCs w:val="22"/>
                <w:lang w:eastAsia="ru-RU"/>
              </w:rPr>
            </w:pPr>
            <w:r w:rsidRPr="005A078F">
              <w:rPr>
                <w:bCs/>
                <w:sz w:val="22"/>
                <w:szCs w:val="22"/>
              </w:rPr>
              <w:t>Итого работы</w:t>
            </w:r>
          </w:p>
        </w:tc>
        <w:tc>
          <w:tcPr>
            <w:tcW w:w="992" w:type="dxa"/>
          </w:tcPr>
          <w:p w14:paraId="122BAF33"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30ECE828"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0B931BF4"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25A415D1"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22E5B2EB"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610D997E"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61C6527C"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1057457A"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7F111868"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4DE24BBC"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2EF255FB" w14:textId="77777777" w:rsidTr="004E27E6">
        <w:tc>
          <w:tcPr>
            <w:tcW w:w="592" w:type="dxa"/>
            <w:gridSpan w:val="3"/>
            <w:vAlign w:val="center"/>
          </w:tcPr>
          <w:p w14:paraId="3EDD4AE2" w14:textId="77777777" w:rsidR="004E27E6" w:rsidRPr="005A078F" w:rsidRDefault="004E27E6" w:rsidP="004E27E6">
            <w:pPr>
              <w:rPr>
                <w:bCs/>
                <w:sz w:val="22"/>
                <w:szCs w:val="22"/>
              </w:rPr>
            </w:pPr>
            <w:r w:rsidRPr="005A078F">
              <w:rPr>
                <w:bCs/>
                <w:sz w:val="22"/>
                <w:szCs w:val="22"/>
              </w:rPr>
              <w:t>1</w:t>
            </w:r>
          </w:p>
        </w:tc>
        <w:tc>
          <w:tcPr>
            <w:tcW w:w="1677" w:type="dxa"/>
          </w:tcPr>
          <w:p w14:paraId="4A8EA554"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Услуги</w:t>
            </w:r>
          </w:p>
        </w:tc>
        <w:tc>
          <w:tcPr>
            <w:tcW w:w="992" w:type="dxa"/>
          </w:tcPr>
          <w:p w14:paraId="5D697090"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3110377B"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562D2420"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1CCFD38B"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6BF32EE5"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6B5AF842"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1BF2D991"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4E913E35"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350C4960"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3367C4B6"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3DF9C575" w14:textId="77777777" w:rsidTr="004E27E6">
        <w:tc>
          <w:tcPr>
            <w:tcW w:w="2269" w:type="dxa"/>
            <w:gridSpan w:val="4"/>
            <w:vAlign w:val="center"/>
          </w:tcPr>
          <w:p w14:paraId="21D94C30"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Итого услуги</w:t>
            </w:r>
          </w:p>
        </w:tc>
        <w:tc>
          <w:tcPr>
            <w:tcW w:w="992" w:type="dxa"/>
          </w:tcPr>
          <w:p w14:paraId="284C8449"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1A7BBCDD"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180923AF"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31AAA94C"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7B2D8F57"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1DE0E86E"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5841861F"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64C33C02"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30E21662"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6C817887"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62BA0163" w14:textId="77777777" w:rsidTr="004E27E6">
        <w:tc>
          <w:tcPr>
            <w:tcW w:w="2269" w:type="dxa"/>
            <w:gridSpan w:val="4"/>
            <w:vAlign w:val="center"/>
          </w:tcPr>
          <w:p w14:paraId="3219016E"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Всего по разделу 1:</w:t>
            </w:r>
          </w:p>
        </w:tc>
        <w:tc>
          <w:tcPr>
            <w:tcW w:w="992" w:type="dxa"/>
          </w:tcPr>
          <w:p w14:paraId="0458B055"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59715869"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6C59A270"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45B98AEA"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7A12FFF5"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45F248BF"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7ADDB335"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2630E0B5"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3C293B53"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14D5A224"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2A4EBAB8" w14:textId="77777777" w:rsidTr="004E27E6">
        <w:tc>
          <w:tcPr>
            <w:tcW w:w="14176" w:type="dxa"/>
            <w:gridSpan w:val="14"/>
            <w:vAlign w:val="center"/>
          </w:tcPr>
          <w:p w14:paraId="14D429A7" w14:textId="77777777" w:rsidR="004E27E6" w:rsidRPr="005A078F" w:rsidRDefault="004E27E6" w:rsidP="004E27E6">
            <w:pPr>
              <w:pStyle w:val="af1"/>
              <w:spacing w:after="0" w:line="240" w:lineRule="auto"/>
              <w:rPr>
                <w:b/>
                <w:bCs/>
                <w:sz w:val="22"/>
                <w:szCs w:val="22"/>
              </w:rPr>
            </w:pPr>
            <w:r w:rsidRPr="005A078F">
              <w:rPr>
                <w:b/>
                <w:bCs/>
                <w:sz w:val="22"/>
                <w:szCs w:val="22"/>
              </w:rPr>
              <w:t xml:space="preserve">Раздел 2. </w:t>
            </w:r>
            <w:r w:rsidRPr="005A078F">
              <w:rPr>
                <w:bCs/>
                <w:sz w:val="22"/>
                <w:szCs w:val="22"/>
              </w:rPr>
              <w:t xml:space="preserve">Закупки товаров, работ, услуг, осуществляемые согласно пункту 3.1. Правил </w:t>
            </w:r>
          </w:p>
        </w:tc>
      </w:tr>
      <w:tr w:rsidR="005A078F" w:rsidRPr="005A078F" w14:paraId="6906BBE9" w14:textId="77777777" w:rsidTr="004E27E6">
        <w:tc>
          <w:tcPr>
            <w:tcW w:w="529" w:type="dxa"/>
            <w:vAlign w:val="center"/>
          </w:tcPr>
          <w:p w14:paraId="295DF086"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1</w:t>
            </w:r>
          </w:p>
        </w:tc>
        <w:tc>
          <w:tcPr>
            <w:tcW w:w="1740" w:type="dxa"/>
            <w:gridSpan w:val="3"/>
            <w:vAlign w:val="center"/>
          </w:tcPr>
          <w:p w14:paraId="13E109B1"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Товары</w:t>
            </w:r>
          </w:p>
        </w:tc>
        <w:tc>
          <w:tcPr>
            <w:tcW w:w="992" w:type="dxa"/>
          </w:tcPr>
          <w:p w14:paraId="3B3D89F1"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42E1B6B2"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682AA3D4"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46DBDBB3"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7B883A24"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342B684C"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004CF0C6"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22BD8225"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5B369158"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5772C545"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72C11524" w14:textId="77777777" w:rsidTr="004E27E6">
        <w:tc>
          <w:tcPr>
            <w:tcW w:w="2269" w:type="dxa"/>
            <w:gridSpan w:val="4"/>
            <w:vAlign w:val="center"/>
          </w:tcPr>
          <w:p w14:paraId="4263BD4D" w14:textId="77777777" w:rsidR="004E27E6" w:rsidRPr="005A078F" w:rsidRDefault="004E27E6" w:rsidP="004E27E6">
            <w:pPr>
              <w:pStyle w:val="af1"/>
              <w:spacing w:after="0" w:line="240" w:lineRule="auto"/>
              <w:rPr>
                <w:bCs/>
                <w:sz w:val="22"/>
                <w:szCs w:val="22"/>
                <w:lang w:eastAsia="ru-RU"/>
              </w:rPr>
            </w:pPr>
            <w:r w:rsidRPr="005A078F">
              <w:rPr>
                <w:bCs/>
                <w:sz w:val="22"/>
                <w:szCs w:val="22"/>
              </w:rPr>
              <w:t>Итого товары</w:t>
            </w:r>
          </w:p>
        </w:tc>
        <w:tc>
          <w:tcPr>
            <w:tcW w:w="992" w:type="dxa"/>
          </w:tcPr>
          <w:p w14:paraId="0761FCC8"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552B34E9"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7599A795"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22BEF046"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12146BB3"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34746355"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70137B48"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366D7D55"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216DE93E"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1099AE51"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1ECD9DE1" w14:textId="77777777" w:rsidTr="004E27E6">
        <w:tc>
          <w:tcPr>
            <w:tcW w:w="567" w:type="dxa"/>
            <w:gridSpan w:val="2"/>
            <w:vAlign w:val="center"/>
          </w:tcPr>
          <w:p w14:paraId="7454FD5C" w14:textId="77777777" w:rsidR="004E27E6" w:rsidRPr="005A078F" w:rsidRDefault="004E27E6" w:rsidP="004E27E6">
            <w:pPr>
              <w:rPr>
                <w:bCs/>
                <w:sz w:val="22"/>
                <w:szCs w:val="22"/>
              </w:rPr>
            </w:pPr>
            <w:r w:rsidRPr="005A078F">
              <w:rPr>
                <w:bCs/>
                <w:sz w:val="22"/>
                <w:szCs w:val="22"/>
              </w:rPr>
              <w:t>1</w:t>
            </w:r>
          </w:p>
        </w:tc>
        <w:tc>
          <w:tcPr>
            <w:tcW w:w="1702" w:type="dxa"/>
            <w:gridSpan w:val="2"/>
          </w:tcPr>
          <w:p w14:paraId="7B88B937"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Работы</w:t>
            </w:r>
          </w:p>
        </w:tc>
        <w:tc>
          <w:tcPr>
            <w:tcW w:w="992" w:type="dxa"/>
          </w:tcPr>
          <w:p w14:paraId="47366A7E"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0DA032D4"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55CA9454"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57A945E3"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13EAFA79"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3897A1BD"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2C24A8D4"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156D8657"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25C7695C"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6E21B946"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5E5BFED1" w14:textId="77777777" w:rsidTr="004E27E6">
        <w:tc>
          <w:tcPr>
            <w:tcW w:w="2269" w:type="dxa"/>
            <w:gridSpan w:val="4"/>
            <w:vAlign w:val="center"/>
          </w:tcPr>
          <w:p w14:paraId="512E867F" w14:textId="77777777" w:rsidR="004E27E6" w:rsidRPr="005A078F" w:rsidRDefault="004E27E6" w:rsidP="004E27E6">
            <w:pPr>
              <w:pStyle w:val="af1"/>
              <w:spacing w:after="0" w:line="240" w:lineRule="auto"/>
              <w:rPr>
                <w:bCs/>
                <w:sz w:val="22"/>
                <w:szCs w:val="22"/>
                <w:lang w:eastAsia="ru-RU"/>
              </w:rPr>
            </w:pPr>
            <w:r w:rsidRPr="005A078F">
              <w:rPr>
                <w:bCs/>
                <w:sz w:val="22"/>
                <w:szCs w:val="22"/>
              </w:rPr>
              <w:t>Итого работы</w:t>
            </w:r>
          </w:p>
        </w:tc>
        <w:tc>
          <w:tcPr>
            <w:tcW w:w="992" w:type="dxa"/>
          </w:tcPr>
          <w:p w14:paraId="00EA941A"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42405461"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38F1EA27"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33B0A21A"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1A47814F"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44388093"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46A96F2E"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6D1B0123"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40079C38"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7F00D799"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4B6CB596" w14:textId="77777777" w:rsidTr="004E27E6">
        <w:tc>
          <w:tcPr>
            <w:tcW w:w="567" w:type="dxa"/>
            <w:gridSpan w:val="2"/>
            <w:vAlign w:val="center"/>
          </w:tcPr>
          <w:p w14:paraId="0A4B8A0C" w14:textId="77777777" w:rsidR="004E27E6" w:rsidRPr="005A078F" w:rsidRDefault="004E27E6" w:rsidP="004E27E6">
            <w:pPr>
              <w:rPr>
                <w:bCs/>
                <w:sz w:val="22"/>
                <w:szCs w:val="22"/>
              </w:rPr>
            </w:pPr>
            <w:r w:rsidRPr="005A078F">
              <w:rPr>
                <w:bCs/>
                <w:sz w:val="22"/>
                <w:szCs w:val="22"/>
              </w:rPr>
              <w:t>1</w:t>
            </w:r>
          </w:p>
        </w:tc>
        <w:tc>
          <w:tcPr>
            <w:tcW w:w="1702" w:type="dxa"/>
            <w:gridSpan w:val="2"/>
          </w:tcPr>
          <w:p w14:paraId="0EFB93FA"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Услуги</w:t>
            </w:r>
          </w:p>
        </w:tc>
        <w:tc>
          <w:tcPr>
            <w:tcW w:w="992" w:type="dxa"/>
          </w:tcPr>
          <w:p w14:paraId="64689856"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1BA91621"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40C29F45"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0564E526"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0AB7966F"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4012D992"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2E318730"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3D1C0B6A"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77EEA637"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196B7B7A"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7119716F" w14:textId="77777777" w:rsidTr="004E27E6">
        <w:tc>
          <w:tcPr>
            <w:tcW w:w="2269" w:type="dxa"/>
            <w:gridSpan w:val="4"/>
            <w:vAlign w:val="center"/>
          </w:tcPr>
          <w:p w14:paraId="247F1329"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Итого услуги</w:t>
            </w:r>
          </w:p>
        </w:tc>
        <w:tc>
          <w:tcPr>
            <w:tcW w:w="992" w:type="dxa"/>
          </w:tcPr>
          <w:p w14:paraId="3A0ED34D"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65CD0EC8"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06BCF862"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1A918665"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5BDD8C68"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5D606911"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56AB919C"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0EFDDEBF"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3C570D65"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72A9A485"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4592D848" w14:textId="77777777" w:rsidTr="004E27E6">
        <w:tc>
          <w:tcPr>
            <w:tcW w:w="2269" w:type="dxa"/>
            <w:gridSpan w:val="4"/>
            <w:vAlign w:val="center"/>
          </w:tcPr>
          <w:p w14:paraId="7821978C"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Всего по разделу 2:</w:t>
            </w:r>
          </w:p>
        </w:tc>
        <w:tc>
          <w:tcPr>
            <w:tcW w:w="992" w:type="dxa"/>
          </w:tcPr>
          <w:p w14:paraId="3BBFC92D"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47958BCE"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4F212A1D"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465970ED"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704E1E7E"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7FF4C546"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6C411838"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184B1E0C"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14CC7606"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02D8787C"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25A25B1E" w14:textId="77777777" w:rsidTr="004E27E6">
        <w:tc>
          <w:tcPr>
            <w:tcW w:w="14176" w:type="dxa"/>
            <w:gridSpan w:val="14"/>
            <w:vAlign w:val="center"/>
          </w:tcPr>
          <w:p w14:paraId="2D801495" w14:textId="77777777" w:rsidR="004E27E6" w:rsidRPr="005A078F" w:rsidRDefault="004E27E6" w:rsidP="004E27E6">
            <w:pPr>
              <w:pStyle w:val="af1"/>
              <w:spacing w:after="0" w:line="240" w:lineRule="auto"/>
              <w:rPr>
                <w:b/>
                <w:bCs/>
                <w:sz w:val="22"/>
                <w:szCs w:val="22"/>
              </w:rPr>
            </w:pPr>
            <w:r w:rsidRPr="005A078F">
              <w:rPr>
                <w:b/>
                <w:bCs/>
                <w:sz w:val="22"/>
                <w:szCs w:val="22"/>
              </w:rPr>
              <w:t xml:space="preserve">Раздел 3. </w:t>
            </w:r>
            <w:r w:rsidRPr="005A078F">
              <w:rPr>
                <w:bCs/>
                <w:sz w:val="22"/>
                <w:szCs w:val="22"/>
              </w:rPr>
              <w:t xml:space="preserve">Закупки товаров, работ, услуг, осуществляемые у специализированных поставщиков </w:t>
            </w:r>
          </w:p>
        </w:tc>
      </w:tr>
      <w:tr w:rsidR="005A078F" w:rsidRPr="005A078F" w14:paraId="653650F7" w14:textId="77777777" w:rsidTr="004E27E6">
        <w:tc>
          <w:tcPr>
            <w:tcW w:w="529" w:type="dxa"/>
            <w:vAlign w:val="center"/>
          </w:tcPr>
          <w:p w14:paraId="608E5035"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1</w:t>
            </w:r>
          </w:p>
        </w:tc>
        <w:tc>
          <w:tcPr>
            <w:tcW w:w="1740" w:type="dxa"/>
            <w:gridSpan w:val="3"/>
            <w:vAlign w:val="center"/>
          </w:tcPr>
          <w:p w14:paraId="4EA7F7F1"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Товары</w:t>
            </w:r>
          </w:p>
        </w:tc>
        <w:tc>
          <w:tcPr>
            <w:tcW w:w="992" w:type="dxa"/>
          </w:tcPr>
          <w:p w14:paraId="1CDFA79A"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4B2D8A9F"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2D2BE123"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0768BA5C"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57C20934"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49E7E90E"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60E49DC5"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3D8566AF"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41C1126E"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26ECCB0C"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32495BB3" w14:textId="77777777" w:rsidTr="004E27E6">
        <w:tc>
          <w:tcPr>
            <w:tcW w:w="2269" w:type="dxa"/>
            <w:gridSpan w:val="4"/>
            <w:vAlign w:val="center"/>
          </w:tcPr>
          <w:p w14:paraId="6FCD0A1D" w14:textId="77777777" w:rsidR="004E27E6" w:rsidRPr="005A078F" w:rsidRDefault="004E27E6" w:rsidP="004E27E6">
            <w:pPr>
              <w:pStyle w:val="af1"/>
              <w:spacing w:after="0" w:line="240" w:lineRule="auto"/>
              <w:rPr>
                <w:bCs/>
                <w:sz w:val="22"/>
                <w:szCs w:val="22"/>
                <w:lang w:eastAsia="ru-RU"/>
              </w:rPr>
            </w:pPr>
            <w:r w:rsidRPr="005A078F">
              <w:rPr>
                <w:bCs/>
                <w:sz w:val="22"/>
                <w:szCs w:val="22"/>
              </w:rPr>
              <w:t>Итого товары</w:t>
            </w:r>
          </w:p>
        </w:tc>
        <w:tc>
          <w:tcPr>
            <w:tcW w:w="992" w:type="dxa"/>
          </w:tcPr>
          <w:p w14:paraId="2809FA71"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21D976ED"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2EB42C94"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511EF25F"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2B4500BA"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1139ADB9"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6CCA56FD"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29781E60"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00320319"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19AD8EBB"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3C429DA0" w14:textId="77777777" w:rsidTr="004E27E6">
        <w:tc>
          <w:tcPr>
            <w:tcW w:w="567" w:type="dxa"/>
            <w:gridSpan w:val="2"/>
            <w:vAlign w:val="center"/>
          </w:tcPr>
          <w:p w14:paraId="434FB9F9" w14:textId="77777777" w:rsidR="004E27E6" w:rsidRPr="005A078F" w:rsidRDefault="004E27E6" w:rsidP="004E27E6">
            <w:pPr>
              <w:rPr>
                <w:bCs/>
                <w:sz w:val="22"/>
                <w:szCs w:val="22"/>
              </w:rPr>
            </w:pPr>
            <w:r w:rsidRPr="005A078F">
              <w:rPr>
                <w:bCs/>
                <w:sz w:val="22"/>
                <w:szCs w:val="22"/>
              </w:rPr>
              <w:t>1</w:t>
            </w:r>
          </w:p>
        </w:tc>
        <w:tc>
          <w:tcPr>
            <w:tcW w:w="1702" w:type="dxa"/>
            <w:gridSpan w:val="2"/>
          </w:tcPr>
          <w:p w14:paraId="649E709A"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Работы</w:t>
            </w:r>
          </w:p>
        </w:tc>
        <w:tc>
          <w:tcPr>
            <w:tcW w:w="992" w:type="dxa"/>
          </w:tcPr>
          <w:p w14:paraId="2D52BA69"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59C6084A"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1D38D6ED"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289A05FC"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37E45DC1"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4EED7A59"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077B7BE1"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274C2E85"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30A17E9B"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3E82D56D"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2728769C" w14:textId="77777777" w:rsidTr="004E27E6">
        <w:tc>
          <w:tcPr>
            <w:tcW w:w="2269" w:type="dxa"/>
            <w:gridSpan w:val="4"/>
            <w:vAlign w:val="center"/>
          </w:tcPr>
          <w:p w14:paraId="62A5D399" w14:textId="77777777" w:rsidR="004E27E6" w:rsidRPr="005A078F" w:rsidRDefault="004E27E6" w:rsidP="004E27E6">
            <w:pPr>
              <w:pStyle w:val="af1"/>
              <w:spacing w:after="0" w:line="240" w:lineRule="auto"/>
              <w:rPr>
                <w:bCs/>
                <w:sz w:val="22"/>
                <w:szCs w:val="22"/>
                <w:lang w:eastAsia="ru-RU"/>
              </w:rPr>
            </w:pPr>
            <w:r w:rsidRPr="005A078F">
              <w:rPr>
                <w:bCs/>
                <w:sz w:val="22"/>
                <w:szCs w:val="22"/>
              </w:rPr>
              <w:t>Итого работы</w:t>
            </w:r>
          </w:p>
        </w:tc>
        <w:tc>
          <w:tcPr>
            <w:tcW w:w="992" w:type="dxa"/>
          </w:tcPr>
          <w:p w14:paraId="0EB37192"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1518B17A"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6F5D5B13"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6B7BEC39"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0C223E85"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18C538E1"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6123CAEE"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352CF955"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196608CC"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7A6C488E"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711B79DB" w14:textId="77777777" w:rsidTr="004E27E6">
        <w:tc>
          <w:tcPr>
            <w:tcW w:w="567" w:type="dxa"/>
            <w:gridSpan w:val="2"/>
            <w:vAlign w:val="center"/>
          </w:tcPr>
          <w:p w14:paraId="565AFE6F" w14:textId="77777777" w:rsidR="004E27E6" w:rsidRPr="005A078F" w:rsidRDefault="004E27E6" w:rsidP="004E27E6">
            <w:pPr>
              <w:rPr>
                <w:bCs/>
                <w:sz w:val="22"/>
                <w:szCs w:val="22"/>
              </w:rPr>
            </w:pPr>
            <w:r w:rsidRPr="005A078F">
              <w:rPr>
                <w:bCs/>
                <w:sz w:val="22"/>
                <w:szCs w:val="22"/>
              </w:rPr>
              <w:t>1</w:t>
            </w:r>
          </w:p>
        </w:tc>
        <w:tc>
          <w:tcPr>
            <w:tcW w:w="1702" w:type="dxa"/>
            <w:gridSpan w:val="2"/>
          </w:tcPr>
          <w:p w14:paraId="7BDFD844"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Услуги</w:t>
            </w:r>
          </w:p>
        </w:tc>
        <w:tc>
          <w:tcPr>
            <w:tcW w:w="992" w:type="dxa"/>
          </w:tcPr>
          <w:p w14:paraId="557890C7"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0D5707AD"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5ECE221B"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24FF50BC"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71C8F77D"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45CB6348"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26AC9826"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4655BF39"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6295CA3E"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277C92E1"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408AB464" w14:textId="77777777" w:rsidTr="004E27E6">
        <w:tc>
          <w:tcPr>
            <w:tcW w:w="2269" w:type="dxa"/>
            <w:gridSpan w:val="4"/>
            <w:vAlign w:val="center"/>
          </w:tcPr>
          <w:p w14:paraId="461EC8A2"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Итого услуги</w:t>
            </w:r>
          </w:p>
        </w:tc>
        <w:tc>
          <w:tcPr>
            <w:tcW w:w="992" w:type="dxa"/>
          </w:tcPr>
          <w:p w14:paraId="2603D548"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7C19EA3E"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093C4A7B"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69021132"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0F5A9411"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20EF0F0B"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0E20DBB0" w14:textId="77777777" w:rsidR="004E27E6" w:rsidRPr="005A078F" w:rsidDel="003D2C34" w:rsidRDefault="004E27E6" w:rsidP="004E27E6">
            <w:pPr>
              <w:pStyle w:val="af1"/>
              <w:spacing w:after="0" w:line="240" w:lineRule="auto"/>
              <w:jc w:val="center"/>
              <w:rPr>
                <w:bCs/>
                <w:sz w:val="22"/>
                <w:szCs w:val="22"/>
                <w:lang w:eastAsia="ru-RU"/>
              </w:rPr>
            </w:pPr>
          </w:p>
        </w:tc>
        <w:tc>
          <w:tcPr>
            <w:tcW w:w="992" w:type="dxa"/>
          </w:tcPr>
          <w:p w14:paraId="1D989561"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01A764B0"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0DCE5B21"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r w:rsidR="005A078F" w:rsidRPr="005A078F" w14:paraId="3F30C74A" w14:textId="77777777" w:rsidTr="004E27E6">
        <w:tc>
          <w:tcPr>
            <w:tcW w:w="2269" w:type="dxa"/>
            <w:gridSpan w:val="4"/>
            <w:vAlign w:val="center"/>
          </w:tcPr>
          <w:p w14:paraId="24373689" w14:textId="77777777" w:rsidR="004E27E6" w:rsidRPr="005A078F" w:rsidRDefault="004E27E6" w:rsidP="004E27E6">
            <w:pPr>
              <w:pStyle w:val="af1"/>
              <w:spacing w:after="0" w:line="240" w:lineRule="auto"/>
              <w:rPr>
                <w:bCs/>
                <w:sz w:val="22"/>
                <w:szCs w:val="22"/>
                <w:lang w:eastAsia="ru-RU"/>
              </w:rPr>
            </w:pPr>
            <w:r w:rsidRPr="005A078F">
              <w:rPr>
                <w:bCs/>
                <w:sz w:val="22"/>
                <w:szCs w:val="22"/>
                <w:lang w:eastAsia="ru-RU"/>
              </w:rPr>
              <w:t>Всего по разделу 3:</w:t>
            </w:r>
          </w:p>
        </w:tc>
        <w:tc>
          <w:tcPr>
            <w:tcW w:w="992" w:type="dxa"/>
          </w:tcPr>
          <w:p w14:paraId="7533EB9A"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63E257DF"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7D51F99F" w14:textId="77777777" w:rsidR="004E27E6" w:rsidRPr="005A078F" w:rsidRDefault="004E27E6" w:rsidP="004E27E6">
            <w:pPr>
              <w:pStyle w:val="af1"/>
              <w:spacing w:after="0" w:line="240" w:lineRule="auto"/>
              <w:jc w:val="center"/>
              <w:rPr>
                <w:bCs/>
                <w:sz w:val="22"/>
                <w:szCs w:val="22"/>
                <w:lang w:eastAsia="ru-RU"/>
              </w:rPr>
            </w:pPr>
          </w:p>
        </w:tc>
        <w:tc>
          <w:tcPr>
            <w:tcW w:w="1417" w:type="dxa"/>
          </w:tcPr>
          <w:p w14:paraId="4CE25361"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21A58B94"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66E87059"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7E2B0063"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52BAD20C" w14:textId="77777777" w:rsidR="004E27E6" w:rsidRPr="005A078F" w:rsidRDefault="004E27E6" w:rsidP="004E27E6">
            <w:pPr>
              <w:pStyle w:val="af1"/>
              <w:spacing w:after="0" w:line="240" w:lineRule="auto"/>
              <w:jc w:val="center"/>
              <w:rPr>
                <w:bCs/>
                <w:sz w:val="22"/>
                <w:szCs w:val="22"/>
                <w:lang w:eastAsia="ru-RU"/>
              </w:rPr>
            </w:pPr>
          </w:p>
        </w:tc>
        <w:tc>
          <w:tcPr>
            <w:tcW w:w="1276" w:type="dxa"/>
          </w:tcPr>
          <w:p w14:paraId="6418E867" w14:textId="77777777" w:rsidR="004E27E6" w:rsidRPr="005A078F" w:rsidRDefault="004E27E6" w:rsidP="004E27E6">
            <w:pPr>
              <w:pStyle w:val="af1"/>
              <w:spacing w:after="0" w:line="240" w:lineRule="auto"/>
              <w:jc w:val="center"/>
              <w:rPr>
                <w:bCs/>
                <w:sz w:val="22"/>
                <w:szCs w:val="22"/>
                <w:lang w:eastAsia="ru-RU"/>
              </w:rPr>
            </w:pPr>
          </w:p>
        </w:tc>
        <w:tc>
          <w:tcPr>
            <w:tcW w:w="851" w:type="dxa"/>
          </w:tcPr>
          <w:p w14:paraId="2A98B3A7" w14:textId="77777777" w:rsidR="004E27E6" w:rsidRPr="005A078F" w:rsidRDefault="004E27E6" w:rsidP="004E27E6">
            <w:pPr>
              <w:pStyle w:val="af1"/>
              <w:spacing w:after="0" w:line="240" w:lineRule="auto"/>
              <w:jc w:val="center"/>
              <w:rPr>
                <w:bCs/>
                <w:sz w:val="22"/>
                <w:szCs w:val="22"/>
                <w:lang w:eastAsia="ru-RU"/>
              </w:rPr>
            </w:pPr>
          </w:p>
        </w:tc>
      </w:tr>
      <w:tr w:rsidR="005A078F" w:rsidRPr="005A078F" w14:paraId="7C7CB8B6" w14:textId="77777777" w:rsidTr="004E27E6">
        <w:tc>
          <w:tcPr>
            <w:tcW w:w="3261" w:type="dxa"/>
            <w:gridSpan w:val="5"/>
            <w:vAlign w:val="center"/>
          </w:tcPr>
          <w:p w14:paraId="4D5A2F82" w14:textId="77777777" w:rsidR="004E27E6" w:rsidRPr="005A078F" w:rsidRDefault="004E27E6" w:rsidP="004E27E6">
            <w:pPr>
              <w:pStyle w:val="af1"/>
              <w:spacing w:after="0" w:line="240" w:lineRule="auto"/>
              <w:rPr>
                <w:b/>
                <w:bCs/>
                <w:sz w:val="22"/>
                <w:szCs w:val="22"/>
                <w:lang w:eastAsia="ru-RU"/>
              </w:rPr>
            </w:pPr>
            <w:r w:rsidRPr="005A078F">
              <w:rPr>
                <w:b/>
                <w:bCs/>
                <w:sz w:val="22"/>
                <w:szCs w:val="22"/>
                <w:lang w:eastAsia="ru-RU"/>
              </w:rPr>
              <w:t>Итого (раздел 1 + раздел 2+ раздел 3):</w:t>
            </w:r>
          </w:p>
        </w:tc>
        <w:tc>
          <w:tcPr>
            <w:tcW w:w="1417" w:type="dxa"/>
          </w:tcPr>
          <w:p w14:paraId="17DD6EF6"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24F699F4"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417" w:type="dxa"/>
          </w:tcPr>
          <w:p w14:paraId="237CDD2A" w14:textId="77777777" w:rsidR="004E27E6" w:rsidRPr="005A078F" w:rsidRDefault="004E27E6" w:rsidP="004E27E6">
            <w:pPr>
              <w:pStyle w:val="af1"/>
              <w:spacing w:after="0" w:line="240" w:lineRule="auto"/>
              <w:jc w:val="center"/>
              <w:rPr>
                <w:bCs/>
                <w:sz w:val="22"/>
                <w:szCs w:val="22"/>
                <w:lang w:eastAsia="ru-RU"/>
              </w:rPr>
            </w:pPr>
          </w:p>
        </w:tc>
        <w:tc>
          <w:tcPr>
            <w:tcW w:w="1173" w:type="dxa"/>
          </w:tcPr>
          <w:p w14:paraId="083D5E97" w14:textId="77777777" w:rsidR="004E27E6" w:rsidRPr="005A078F" w:rsidRDefault="004E27E6" w:rsidP="004E27E6">
            <w:pPr>
              <w:pStyle w:val="af1"/>
              <w:spacing w:after="0" w:line="240" w:lineRule="auto"/>
              <w:jc w:val="center"/>
              <w:rPr>
                <w:bCs/>
                <w:sz w:val="22"/>
                <w:szCs w:val="22"/>
                <w:lang w:eastAsia="ru-RU"/>
              </w:rPr>
            </w:pPr>
          </w:p>
        </w:tc>
        <w:tc>
          <w:tcPr>
            <w:tcW w:w="1379" w:type="dxa"/>
          </w:tcPr>
          <w:p w14:paraId="35628186" w14:textId="77777777" w:rsidR="004E27E6" w:rsidRPr="005A078F" w:rsidRDefault="004E27E6" w:rsidP="004E27E6">
            <w:pPr>
              <w:pStyle w:val="af1"/>
              <w:spacing w:after="0" w:line="240" w:lineRule="auto"/>
              <w:jc w:val="center"/>
              <w:rPr>
                <w:bCs/>
                <w:sz w:val="22"/>
                <w:szCs w:val="22"/>
                <w:lang w:eastAsia="ru-RU"/>
              </w:rPr>
            </w:pPr>
          </w:p>
        </w:tc>
        <w:tc>
          <w:tcPr>
            <w:tcW w:w="1134" w:type="dxa"/>
          </w:tcPr>
          <w:p w14:paraId="1F0FD423" w14:textId="77777777" w:rsidR="004E27E6" w:rsidRPr="005A078F" w:rsidRDefault="004E27E6" w:rsidP="004E27E6">
            <w:pPr>
              <w:pStyle w:val="af1"/>
              <w:spacing w:after="0" w:line="240" w:lineRule="auto"/>
              <w:jc w:val="center"/>
              <w:rPr>
                <w:bCs/>
                <w:sz w:val="22"/>
                <w:szCs w:val="22"/>
                <w:lang w:eastAsia="ru-RU"/>
              </w:rPr>
            </w:pPr>
          </w:p>
        </w:tc>
        <w:tc>
          <w:tcPr>
            <w:tcW w:w="992" w:type="dxa"/>
          </w:tcPr>
          <w:p w14:paraId="3D4A101E"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1276" w:type="dxa"/>
          </w:tcPr>
          <w:p w14:paraId="5D591AB9"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c>
          <w:tcPr>
            <w:tcW w:w="851" w:type="dxa"/>
          </w:tcPr>
          <w:p w14:paraId="3E632484" w14:textId="77777777" w:rsidR="004E27E6" w:rsidRPr="005A078F" w:rsidRDefault="004E27E6" w:rsidP="004E27E6">
            <w:pPr>
              <w:pStyle w:val="af1"/>
              <w:spacing w:after="0" w:line="240" w:lineRule="auto"/>
              <w:jc w:val="center"/>
              <w:rPr>
                <w:bCs/>
                <w:sz w:val="22"/>
                <w:szCs w:val="22"/>
                <w:lang w:eastAsia="ru-RU"/>
              </w:rPr>
            </w:pPr>
            <w:r w:rsidRPr="005A078F">
              <w:rPr>
                <w:bCs/>
                <w:sz w:val="22"/>
                <w:szCs w:val="22"/>
                <w:lang w:eastAsia="ru-RU"/>
              </w:rPr>
              <w:t>х</w:t>
            </w:r>
          </w:p>
        </w:tc>
      </w:tr>
    </w:tbl>
    <w:p w14:paraId="57C71960" w14:textId="77777777" w:rsidR="004E27E6" w:rsidRPr="005A078F" w:rsidRDefault="004E27E6" w:rsidP="004E27E6">
      <w:pPr>
        <w:pStyle w:val="af1"/>
        <w:spacing w:after="0" w:line="240" w:lineRule="auto"/>
        <w:ind w:left="-709" w:right="3"/>
        <w:rPr>
          <w:bCs/>
          <w:sz w:val="16"/>
          <w:szCs w:val="16"/>
          <w:lang w:eastAsia="ru-RU"/>
        </w:rPr>
      </w:pPr>
      <w:r w:rsidRPr="005A078F">
        <w:rPr>
          <w:sz w:val="16"/>
          <w:szCs w:val="16"/>
          <w:lang w:eastAsia="ru-RU"/>
        </w:rPr>
        <w:t>Должность, Ф.И.О., подпись руководителя</w:t>
      </w:r>
      <w:r w:rsidRPr="005A078F">
        <w:rPr>
          <w:b/>
          <w:bCs/>
          <w:sz w:val="16"/>
          <w:szCs w:val="16"/>
          <w:lang w:eastAsia="ru-RU"/>
        </w:rPr>
        <w:t xml:space="preserve"> </w:t>
      </w:r>
      <w:r w:rsidRPr="005A078F">
        <w:rPr>
          <w:bCs/>
          <w:sz w:val="16"/>
          <w:szCs w:val="16"/>
          <w:lang w:eastAsia="ru-RU"/>
        </w:rPr>
        <w:t>организации или иного уполномоченного лица</w:t>
      </w:r>
    </w:p>
    <w:p w14:paraId="0C254A13" w14:textId="77777777" w:rsidR="004E27E6" w:rsidRPr="005A078F" w:rsidRDefault="004E27E6" w:rsidP="004E27E6">
      <w:pPr>
        <w:pStyle w:val="af1"/>
        <w:spacing w:after="0" w:line="240" w:lineRule="auto"/>
        <w:ind w:left="-709" w:right="3"/>
        <w:rPr>
          <w:bCs/>
          <w:sz w:val="16"/>
          <w:szCs w:val="16"/>
          <w:lang w:eastAsia="ru-RU"/>
        </w:rPr>
      </w:pPr>
      <w:r w:rsidRPr="005A078F">
        <w:rPr>
          <w:bCs/>
          <w:sz w:val="16"/>
          <w:szCs w:val="16"/>
        </w:rPr>
        <w:t xml:space="preserve">Руководитель подразделения закупок/структурного подразделения, в функции которого входят вопросы выполнения процедур организации и проведения закупок </w:t>
      </w:r>
      <w:r w:rsidRPr="005A078F">
        <w:rPr>
          <w:bCs/>
          <w:i/>
          <w:sz w:val="16"/>
          <w:szCs w:val="16"/>
        </w:rPr>
        <w:t>(Ф.И.О., подпись)</w:t>
      </w:r>
      <w:r w:rsidRPr="005A078F">
        <w:rPr>
          <w:bCs/>
          <w:sz w:val="16"/>
          <w:szCs w:val="16"/>
        </w:rPr>
        <w:tab/>
      </w:r>
      <w:r w:rsidRPr="005A078F">
        <w:rPr>
          <w:bCs/>
          <w:sz w:val="16"/>
          <w:szCs w:val="16"/>
        </w:rPr>
        <w:tab/>
      </w:r>
      <w:r w:rsidRPr="005A078F">
        <w:rPr>
          <w:bCs/>
          <w:sz w:val="16"/>
          <w:szCs w:val="16"/>
        </w:rPr>
        <w:tab/>
      </w:r>
      <w:r w:rsidRPr="005A078F">
        <w:rPr>
          <w:bCs/>
          <w:sz w:val="16"/>
          <w:szCs w:val="16"/>
        </w:rPr>
        <w:tab/>
      </w:r>
      <w:r w:rsidRPr="005A078F">
        <w:rPr>
          <w:bCs/>
          <w:sz w:val="16"/>
          <w:szCs w:val="16"/>
        </w:rPr>
        <w:tab/>
      </w:r>
      <w:r w:rsidRPr="005A078F">
        <w:rPr>
          <w:bCs/>
          <w:sz w:val="16"/>
          <w:szCs w:val="16"/>
        </w:rPr>
        <w:tab/>
        <w:t xml:space="preserve">                             </w:t>
      </w:r>
    </w:p>
    <w:p w14:paraId="0D977859" w14:textId="77777777" w:rsidR="004E27E6" w:rsidRPr="005A078F" w:rsidRDefault="004E27E6" w:rsidP="004E27E6">
      <w:pPr>
        <w:pStyle w:val="af1"/>
        <w:spacing w:after="0" w:line="240" w:lineRule="auto"/>
        <w:ind w:left="-709" w:right="3"/>
        <w:rPr>
          <w:sz w:val="16"/>
          <w:szCs w:val="16"/>
          <w:lang w:eastAsia="ru-RU"/>
        </w:rPr>
      </w:pPr>
      <w:r w:rsidRPr="005A078F">
        <w:rPr>
          <w:bCs/>
          <w:sz w:val="16"/>
          <w:szCs w:val="16"/>
        </w:rPr>
        <w:t xml:space="preserve">Должность, Ф.И.О., подпись </w:t>
      </w:r>
      <w:r w:rsidRPr="005A078F">
        <w:rPr>
          <w:sz w:val="16"/>
          <w:szCs w:val="16"/>
        </w:rPr>
        <w:t xml:space="preserve">ответственного </w:t>
      </w:r>
      <w:r w:rsidRPr="005A078F">
        <w:rPr>
          <w:bCs/>
          <w:sz w:val="16"/>
          <w:szCs w:val="16"/>
        </w:rPr>
        <w:t>исполнителя и контактный телефон</w:t>
      </w:r>
    </w:p>
    <w:p w14:paraId="4C6FC624" w14:textId="4E960F21" w:rsidR="00156C4A" w:rsidRPr="005A078F" w:rsidRDefault="004E27E6" w:rsidP="004E27E6">
      <w:pPr>
        <w:jc w:val="both"/>
        <w:rPr>
          <w:sz w:val="16"/>
          <w:szCs w:val="16"/>
        </w:rPr>
        <w:sectPr w:rsidR="00156C4A" w:rsidRPr="005A078F" w:rsidSect="00C67780">
          <w:pgSz w:w="15840" w:h="12240" w:orient="landscape"/>
          <w:pgMar w:top="426" w:right="956" w:bottom="567" w:left="1418" w:header="283" w:footer="0" w:gutter="0"/>
          <w:cols w:space="720"/>
          <w:docGrid w:linePitch="360"/>
        </w:sectPr>
      </w:pPr>
      <w:r w:rsidRPr="005A078F">
        <w:rPr>
          <w:sz w:val="16"/>
          <w:szCs w:val="16"/>
        </w:rPr>
        <w:t>* указать применение/неприменение торгов на понижение цен</w:t>
      </w:r>
    </w:p>
    <w:p w14:paraId="5358F757" w14:textId="77777777" w:rsidR="00F074C7" w:rsidRPr="005A078F" w:rsidRDefault="00F074C7" w:rsidP="00156C4A">
      <w:pPr>
        <w:ind w:right="-851"/>
        <w:rPr>
          <w:sz w:val="28"/>
          <w:szCs w:val="28"/>
        </w:rPr>
      </w:pPr>
    </w:p>
    <w:sectPr w:rsidR="00F074C7" w:rsidRPr="005A078F" w:rsidSect="00252E97">
      <w:pgSz w:w="12240" w:h="15840"/>
      <w:pgMar w:top="958" w:right="75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C6C5" w16cex:dateUtc="2022-03-10T12:49:00Z"/>
  <w16cex:commentExtensible w16cex:durableId="25D4D1F1" w16cex:dateUtc="2022-03-10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75ABC1" w16cid:durableId="25D4C6C5"/>
  <w16cid:commentId w16cid:paraId="53E7E748" w16cid:durableId="25D4D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DE1C6" w14:textId="77777777" w:rsidR="00E1180A" w:rsidRDefault="00E1180A">
      <w:r>
        <w:separator/>
      </w:r>
    </w:p>
  </w:endnote>
  <w:endnote w:type="continuationSeparator" w:id="0">
    <w:p w14:paraId="5A6EBBF9" w14:textId="77777777" w:rsidR="00E1180A" w:rsidRDefault="00E1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AD2CF" w14:textId="77777777" w:rsidR="00E1180A" w:rsidRDefault="00E1180A">
      <w:r>
        <w:separator/>
      </w:r>
    </w:p>
  </w:footnote>
  <w:footnote w:type="continuationSeparator" w:id="0">
    <w:p w14:paraId="2DB8F1F7" w14:textId="77777777" w:rsidR="00E1180A" w:rsidRDefault="00E11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379029"/>
      <w:docPartObj>
        <w:docPartGallery w:val="Page Numbers (Top of Page)"/>
        <w:docPartUnique/>
      </w:docPartObj>
    </w:sdtPr>
    <w:sdtEndPr/>
    <w:sdtContent>
      <w:p w14:paraId="4BBAF3EE" w14:textId="3692E316" w:rsidR="00112D34" w:rsidRDefault="00112D34">
        <w:pPr>
          <w:pStyle w:val="af2"/>
          <w:jc w:val="center"/>
        </w:pPr>
        <w:r>
          <w:fldChar w:fldCharType="begin"/>
        </w:r>
        <w:r>
          <w:instrText>PAGE   \* MERGEFORMAT</w:instrText>
        </w:r>
        <w:r>
          <w:fldChar w:fldCharType="separate"/>
        </w:r>
        <w:r w:rsidR="002E7F47">
          <w:rPr>
            <w:noProof/>
          </w:rPr>
          <w:t>22</w:t>
        </w:r>
        <w:r>
          <w:fldChar w:fldCharType="end"/>
        </w:r>
      </w:p>
    </w:sdtContent>
  </w:sdt>
  <w:p w14:paraId="5593B7A8" w14:textId="77777777" w:rsidR="00112D34" w:rsidRDefault="00112D3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B8807FF2"/>
    <w:lvl w:ilvl="0">
      <w:start w:val="1"/>
      <w:numFmt w:val="bullet"/>
      <w:pStyle w:val="4"/>
      <w:lvlText w:val=""/>
      <w:lvlJc w:val="left"/>
      <w:pPr>
        <w:tabs>
          <w:tab w:val="num" w:pos="7872"/>
        </w:tabs>
        <w:ind w:left="7872" w:hanging="360"/>
      </w:pPr>
      <w:rPr>
        <w:rFonts w:ascii="Symbol" w:hAnsi="Symbol" w:hint="default"/>
      </w:rPr>
    </w:lvl>
  </w:abstractNum>
  <w:abstractNum w:abstractNumId="1">
    <w:nsid w:val="FFFFFF82"/>
    <w:multiLevelType w:val="singleLevel"/>
    <w:tmpl w:val="09DC7A00"/>
    <w:lvl w:ilvl="0">
      <w:start w:val="1"/>
      <w:numFmt w:val="bullet"/>
      <w:pStyle w:val="3"/>
      <w:lvlText w:val=""/>
      <w:lvlJc w:val="left"/>
      <w:pPr>
        <w:tabs>
          <w:tab w:val="num" w:pos="-226"/>
        </w:tabs>
        <w:ind w:left="-226" w:hanging="340"/>
      </w:pPr>
      <w:rPr>
        <w:rFonts w:ascii="Symbol" w:hAnsi="Symbol" w:hint="default"/>
        <w:color w:val="auto"/>
        <w:sz w:val="18"/>
        <w:szCs w:val="18"/>
      </w:rPr>
    </w:lvl>
  </w:abstractNum>
  <w:abstractNum w:abstractNumId="2">
    <w:nsid w:val="00154600"/>
    <w:multiLevelType w:val="hybridMultilevel"/>
    <w:tmpl w:val="54BAC482"/>
    <w:lvl w:ilvl="0" w:tplc="0C54303E">
      <w:start w:val="1"/>
      <w:numFmt w:val="decimal"/>
      <w:lvlText w:val="9.%1."/>
      <w:lvlJc w:val="left"/>
      <w:pPr>
        <w:ind w:left="1571" w:hanging="360"/>
      </w:pPr>
      <w:rPr>
        <w:rFonts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2022DF6"/>
    <w:multiLevelType w:val="hybridMultilevel"/>
    <w:tmpl w:val="07E42268"/>
    <w:lvl w:ilvl="0" w:tplc="80F00B8A">
      <w:start w:val="1"/>
      <w:numFmt w:val="decimal"/>
      <w:lvlText w:val="4.%1."/>
      <w:lvlJc w:val="left"/>
      <w:pPr>
        <w:ind w:left="1515" w:hanging="360"/>
      </w:pPr>
      <w:rPr>
        <w:rFonts w:hint="default"/>
        <w:b w:val="0"/>
        <w:sz w:val="28"/>
        <w:szCs w:val="28"/>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
    <w:nsid w:val="024659A6"/>
    <w:multiLevelType w:val="hybridMultilevel"/>
    <w:tmpl w:val="655270C4"/>
    <w:lvl w:ilvl="0" w:tplc="71BE1C0E">
      <w:start w:val="1"/>
      <w:numFmt w:val="decimal"/>
      <w:lvlText w:val="%1."/>
      <w:lvlJc w:val="left"/>
      <w:pPr>
        <w:ind w:left="10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673F46"/>
    <w:multiLevelType w:val="hybridMultilevel"/>
    <w:tmpl w:val="44CA7D90"/>
    <w:lvl w:ilvl="0" w:tplc="63A2DDE4">
      <w:start w:val="9"/>
      <w:numFmt w:val="decimal"/>
      <w:lvlText w:val="3.%1."/>
      <w:lvlJc w:val="left"/>
      <w:pPr>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E8579E"/>
    <w:multiLevelType w:val="multilevel"/>
    <w:tmpl w:val="2320F1F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50256F6"/>
    <w:multiLevelType w:val="hybridMultilevel"/>
    <w:tmpl w:val="655270C4"/>
    <w:lvl w:ilvl="0" w:tplc="71BE1C0E">
      <w:start w:val="1"/>
      <w:numFmt w:val="decimal"/>
      <w:lvlText w:val="%1."/>
      <w:lvlJc w:val="left"/>
      <w:pPr>
        <w:ind w:left="10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1E6EA1"/>
    <w:multiLevelType w:val="hybridMultilevel"/>
    <w:tmpl w:val="BD54BE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56B7AE5"/>
    <w:multiLevelType w:val="hybridMultilevel"/>
    <w:tmpl w:val="6D5A9EB0"/>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06DB2AF0"/>
    <w:multiLevelType w:val="multilevel"/>
    <w:tmpl w:val="ADCAC4B0"/>
    <w:lvl w:ilvl="0">
      <w:start w:val="1"/>
      <w:numFmt w:val="decimal"/>
      <w:lvlText w:val="3.%1."/>
      <w:lvlJc w:val="left"/>
      <w:pPr>
        <w:ind w:left="1820" w:hanging="1110"/>
      </w:pPr>
      <w:rPr>
        <w:rFonts w:hint="default"/>
        <w:b w:val="0"/>
        <w:sz w:val="28"/>
        <w:szCs w:val="28"/>
      </w:rPr>
    </w:lvl>
    <w:lvl w:ilvl="1">
      <w:start w:val="1"/>
      <w:numFmt w:val="decimal"/>
      <w:isLgl/>
      <w:lvlText w:val="%2)"/>
      <w:lvlJc w:val="left"/>
      <w:pPr>
        <w:ind w:left="2429" w:hanging="1500"/>
      </w:pPr>
      <w:rPr>
        <w:rFonts w:ascii="Times New Roman" w:eastAsia="Times New Roman" w:hAnsi="Times New Roman" w:cs="Times New Roman"/>
      </w:rPr>
    </w:lvl>
    <w:lvl w:ilvl="2">
      <w:start w:val="1"/>
      <w:numFmt w:val="decimal"/>
      <w:isLgl/>
      <w:lvlText w:val="%1.%2.%3."/>
      <w:lvlJc w:val="left"/>
      <w:pPr>
        <w:ind w:left="2711" w:hanging="1500"/>
      </w:pPr>
      <w:rPr>
        <w:rFonts w:cs="Times New Roman" w:hint="default"/>
      </w:rPr>
    </w:lvl>
    <w:lvl w:ilvl="3">
      <w:start w:val="1"/>
      <w:numFmt w:val="decimal"/>
      <w:isLgl/>
      <w:lvlText w:val="%1.%2.%3.%4."/>
      <w:lvlJc w:val="left"/>
      <w:pPr>
        <w:ind w:left="2852" w:hanging="1500"/>
      </w:pPr>
      <w:rPr>
        <w:rFonts w:cs="Times New Roman" w:hint="default"/>
      </w:rPr>
    </w:lvl>
    <w:lvl w:ilvl="4">
      <w:start w:val="1"/>
      <w:numFmt w:val="decimal"/>
      <w:isLgl/>
      <w:lvlText w:val="%1.%2.%3.%4.%5."/>
      <w:lvlJc w:val="left"/>
      <w:pPr>
        <w:ind w:left="2993" w:hanging="1500"/>
      </w:pPr>
      <w:rPr>
        <w:rFonts w:cs="Times New Roman" w:hint="default"/>
      </w:rPr>
    </w:lvl>
    <w:lvl w:ilvl="5">
      <w:start w:val="1"/>
      <w:numFmt w:val="decimal"/>
      <w:isLgl/>
      <w:lvlText w:val="%1.%2.%3.%4.%5.%6."/>
      <w:lvlJc w:val="left"/>
      <w:pPr>
        <w:ind w:left="3134" w:hanging="1500"/>
      </w:pPr>
      <w:rPr>
        <w:rFonts w:cs="Times New Roman" w:hint="default"/>
      </w:rPr>
    </w:lvl>
    <w:lvl w:ilvl="6">
      <w:start w:val="1"/>
      <w:numFmt w:val="decimal"/>
      <w:isLgl/>
      <w:lvlText w:val="%1.%2.%3.%4.%5.%6.%7."/>
      <w:lvlJc w:val="left"/>
      <w:pPr>
        <w:ind w:left="3575" w:hanging="1800"/>
      </w:pPr>
      <w:rPr>
        <w:rFonts w:cs="Times New Roman" w:hint="default"/>
      </w:rPr>
    </w:lvl>
    <w:lvl w:ilvl="7">
      <w:start w:val="1"/>
      <w:numFmt w:val="decimal"/>
      <w:isLgl/>
      <w:lvlText w:val="%1.%2.%3.%4.%5.%6.%7.%8."/>
      <w:lvlJc w:val="left"/>
      <w:pPr>
        <w:ind w:left="3716" w:hanging="1800"/>
      </w:pPr>
      <w:rPr>
        <w:rFonts w:cs="Times New Roman" w:hint="default"/>
      </w:rPr>
    </w:lvl>
    <w:lvl w:ilvl="8">
      <w:start w:val="1"/>
      <w:numFmt w:val="decimal"/>
      <w:isLgl/>
      <w:lvlText w:val="%1.%2.%3.%4.%5.%6.%7.%8.%9."/>
      <w:lvlJc w:val="left"/>
      <w:pPr>
        <w:ind w:left="4217" w:hanging="2160"/>
      </w:pPr>
      <w:rPr>
        <w:rFonts w:cs="Times New Roman" w:hint="default"/>
      </w:rPr>
    </w:lvl>
  </w:abstractNum>
  <w:abstractNum w:abstractNumId="11">
    <w:nsid w:val="07382D04"/>
    <w:multiLevelType w:val="multilevel"/>
    <w:tmpl w:val="5638F7D8"/>
    <w:lvl w:ilvl="0">
      <w:start w:val="13"/>
      <w:numFmt w:val="decimal"/>
      <w:lvlText w:val="%1."/>
      <w:lvlJc w:val="left"/>
      <w:pPr>
        <w:ind w:left="576" w:hanging="576"/>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768" w:hanging="180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784" w:hanging="2160"/>
      </w:pPr>
      <w:rPr>
        <w:rFonts w:hint="default"/>
      </w:rPr>
    </w:lvl>
  </w:abstractNum>
  <w:abstractNum w:abstractNumId="12">
    <w:nsid w:val="0A8A7566"/>
    <w:multiLevelType w:val="hybridMultilevel"/>
    <w:tmpl w:val="915AAD78"/>
    <w:lvl w:ilvl="0" w:tplc="71BE1C0E">
      <w:start w:val="1"/>
      <w:numFmt w:val="decimal"/>
      <w:lvlText w:val="%1."/>
      <w:lvlJc w:val="left"/>
      <w:pPr>
        <w:ind w:left="10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AD4D8F"/>
    <w:multiLevelType w:val="hybridMultilevel"/>
    <w:tmpl w:val="D76CFE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AE117DD"/>
    <w:multiLevelType w:val="multilevel"/>
    <w:tmpl w:val="A0E865F4"/>
    <w:lvl w:ilvl="0">
      <w:start w:val="1"/>
      <w:numFmt w:val="decimal"/>
      <w:lvlText w:val="%1."/>
      <w:lvlJc w:val="left"/>
      <w:pPr>
        <w:ind w:left="2204" w:hanging="360"/>
      </w:pPr>
      <w:rPr>
        <w:rFonts w:hint="default"/>
        <w:b/>
      </w:rPr>
    </w:lvl>
    <w:lvl w:ilvl="1">
      <w:start w:val="1"/>
      <w:numFmt w:val="decimal"/>
      <w:lvlText w:val="%1.%2."/>
      <w:lvlJc w:val="left"/>
      <w:pPr>
        <w:ind w:left="1142" w:hanging="432"/>
      </w:pPr>
    </w:lvl>
    <w:lvl w:ilvl="2">
      <w:start w:val="1"/>
      <w:numFmt w:val="decimal"/>
      <w:lvlText w:val="%1.%2.%3."/>
      <w:lvlJc w:val="left"/>
      <w:pPr>
        <w:ind w:left="5052" w:hanging="504"/>
      </w:pPr>
    </w:lvl>
    <w:lvl w:ilvl="3">
      <w:start w:val="1"/>
      <w:numFmt w:val="decimal"/>
      <w:lvlText w:val="%1.%2.%3.%4."/>
      <w:lvlJc w:val="left"/>
      <w:pPr>
        <w:ind w:left="5556" w:hanging="648"/>
      </w:pPr>
    </w:lvl>
    <w:lvl w:ilvl="4">
      <w:start w:val="1"/>
      <w:numFmt w:val="decimal"/>
      <w:lvlText w:val="%1.%2.%3.%4.%5."/>
      <w:lvlJc w:val="left"/>
      <w:pPr>
        <w:ind w:left="6060" w:hanging="792"/>
      </w:pPr>
    </w:lvl>
    <w:lvl w:ilvl="5">
      <w:start w:val="1"/>
      <w:numFmt w:val="decimal"/>
      <w:lvlText w:val="%1.%2.%3.%4.%5.%6."/>
      <w:lvlJc w:val="left"/>
      <w:pPr>
        <w:ind w:left="6564" w:hanging="936"/>
      </w:pPr>
    </w:lvl>
    <w:lvl w:ilvl="6">
      <w:start w:val="1"/>
      <w:numFmt w:val="decimal"/>
      <w:lvlText w:val="%1.%2.%3.%4.%5.%6.%7."/>
      <w:lvlJc w:val="left"/>
      <w:pPr>
        <w:ind w:left="7068" w:hanging="1080"/>
      </w:pPr>
    </w:lvl>
    <w:lvl w:ilvl="7">
      <w:start w:val="1"/>
      <w:numFmt w:val="decimal"/>
      <w:lvlText w:val="%1.%2.%3.%4.%5.%6.%7.%8."/>
      <w:lvlJc w:val="left"/>
      <w:pPr>
        <w:ind w:left="7572" w:hanging="1224"/>
      </w:pPr>
    </w:lvl>
    <w:lvl w:ilvl="8">
      <w:start w:val="1"/>
      <w:numFmt w:val="decimal"/>
      <w:lvlText w:val="%1.%2.%3.%4.%5.%6.%7.%8.%9."/>
      <w:lvlJc w:val="left"/>
      <w:pPr>
        <w:ind w:left="8148" w:hanging="1440"/>
      </w:pPr>
    </w:lvl>
  </w:abstractNum>
  <w:abstractNum w:abstractNumId="15">
    <w:nsid w:val="0B3D47A0"/>
    <w:multiLevelType w:val="multilevel"/>
    <w:tmpl w:val="04800344"/>
    <w:lvl w:ilvl="0">
      <w:start w:val="5"/>
      <w:numFmt w:val="decimal"/>
      <w:lvlText w:val="%1."/>
      <w:lvlJc w:val="left"/>
      <w:pPr>
        <w:ind w:left="450" w:hanging="45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0BB41DCD"/>
    <w:multiLevelType w:val="multilevel"/>
    <w:tmpl w:val="CDE42AD0"/>
    <w:lvl w:ilvl="0">
      <w:start w:val="7"/>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C2C2290"/>
    <w:multiLevelType w:val="hybridMultilevel"/>
    <w:tmpl w:val="AAECD1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0E127EA3"/>
    <w:multiLevelType w:val="hybridMultilevel"/>
    <w:tmpl w:val="F8A8F7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E894C5A"/>
    <w:multiLevelType w:val="hybridMultilevel"/>
    <w:tmpl w:val="7FC64C0C"/>
    <w:lvl w:ilvl="0" w:tplc="0419000F">
      <w:start w:val="1"/>
      <w:numFmt w:val="decimal"/>
      <w:lvlText w:val="%1."/>
      <w:lvlJc w:val="left"/>
      <w:pPr>
        <w:ind w:left="225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0FF67FBB"/>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0C9321E"/>
    <w:multiLevelType w:val="hybridMultilevel"/>
    <w:tmpl w:val="293E8BCA"/>
    <w:lvl w:ilvl="0" w:tplc="A134F454">
      <w:start w:val="1"/>
      <w:numFmt w:val="decimal"/>
      <w:lvlText w:val="1.%1."/>
      <w:lvlJc w:val="left"/>
      <w:pPr>
        <w:ind w:left="1140" w:hanging="360"/>
      </w:pPr>
      <w:rPr>
        <w:rFonts w:hint="default"/>
        <w:b w:val="0"/>
        <w:sz w:val="28"/>
        <w:szCs w:val="28"/>
      </w:rPr>
    </w:lvl>
    <w:lvl w:ilvl="1" w:tplc="5156B76A">
      <w:start w:val="1"/>
      <w:numFmt w:val="decimal"/>
      <w:lvlText w:val="2.%2."/>
      <w:lvlJc w:val="left"/>
      <w:pPr>
        <w:ind w:left="1860" w:hanging="360"/>
      </w:pPr>
      <w:rPr>
        <w:rFonts w:hint="default"/>
        <w:b w:val="0"/>
        <w:sz w:val="28"/>
        <w:szCs w:val="28"/>
        <w:lang w:val="ru-RU"/>
      </w:rPr>
    </w:lvl>
    <w:lvl w:ilvl="2" w:tplc="0419001B">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nsid w:val="10FB1EA1"/>
    <w:multiLevelType w:val="hybridMultilevel"/>
    <w:tmpl w:val="76D679B8"/>
    <w:lvl w:ilvl="0" w:tplc="F21004D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FC48A6"/>
    <w:multiLevelType w:val="multilevel"/>
    <w:tmpl w:val="8F6A3F26"/>
    <w:lvl w:ilvl="0">
      <w:start w:val="1"/>
      <w:numFmt w:val="decimal"/>
      <w:lvlText w:val="%1."/>
      <w:lvlJc w:val="left"/>
      <w:pPr>
        <w:ind w:left="10750" w:hanging="1110"/>
      </w:pPr>
      <w:rPr>
        <w:rFonts w:ascii="Times New Roman" w:eastAsia="Times New Roman" w:hAnsi="Times New Roman" w:cs="Times New Roman"/>
        <w:b w:val="0"/>
        <w:color w:val="auto"/>
        <w:sz w:val="28"/>
        <w:szCs w:val="28"/>
      </w:rPr>
    </w:lvl>
    <w:lvl w:ilvl="1">
      <w:start w:val="1"/>
      <w:numFmt w:val="decimal"/>
      <w:isLgl/>
      <w:lvlText w:val="%2)"/>
      <w:lvlJc w:val="left"/>
      <w:pPr>
        <w:ind w:left="2570" w:hanging="1500"/>
      </w:pPr>
      <w:rPr>
        <w:rFonts w:ascii="Times New Roman" w:eastAsia="Times New Roman" w:hAnsi="Times New Roman" w:cs="Times New Roman"/>
        <w:i w:val="0"/>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4">
    <w:nsid w:val="1109273F"/>
    <w:multiLevelType w:val="hybridMultilevel"/>
    <w:tmpl w:val="2F1CAD80"/>
    <w:lvl w:ilvl="0" w:tplc="8D1E1FE2">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5">
    <w:nsid w:val="12587E0D"/>
    <w:multiLevelType w:val="hybridMultilevel"/>
    <w:tmpl w:val="2676DB78"/>
    <w:lvl w:ilvl="0" w:tplc="E358424A">
      <w:start w:val="1"/>
      <w:numFmt w:val="decimal"/>
      <w:lvlText w:val="10.%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126D1ADF"/>
    <w:multiLevelType w:val="hybridMultilevel"/>
    <w:tmpl w:val="7B363A04"/>
    <w:lvl w:ilvl="0" w:tplc="8D149B20">
      <w:start w:val="1"/>
      <w:numFmt w:val="decimal"/>
      <w:lvlText w:val="%1."/>
      <w:lvlJc w:val="left"/>
      <w:pPr>
        <w:ind w:left="1113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130A2B0C"/>
    <w:multiLevelType w:val="hybridMultilevel"/>
    <w:tmpl w:val="03E24F04"/>
    <w:lvl w:ilvl="0" w:tplc="B0321958">
      <w:start w:val="1"/>
      <w:numFmt w:val="decimal"/>
      <w:lvlText w:val="%1)"/>
      <w:lvlJc w:val="left"/>
      <w:pPr>
        <w:tabs>
          <w:tab w:val="num" w:pos="5672"/>
        </w:tabs>
        <w:ind w:firstLine="567"/>
      </w:pPr>
      <w:rPr>
        <w:rFonts w:cs="Times New Roman"/>
      </w:rPr>
    </w:lvl>
    <w:lvl w:ilvl="1" w:tplc="04190019">
      <w:start w:val="1"/>
      <w:numFmt w:val="lowerLetter"/>
      <w:lvlText w:val="%2."/>
      <w:lvlJc w:val="left"/>
      <w:pPr>
        <w:tabs>
          <w:tab w:val="num" w:pos="2717"/>
        </w:tabs>
        <w:ind w:left="2717" w:hanging="360"/>
      </w:pPr>
      <w:rPr>
        <w:rFonts w:cs="Times New Roman"/>
      </w:rPr>
    </w:lvl>
    <w:lvl w:ilvl="2" w:tplc="0419001B">
      <w:start w:val="1"/>
      <w:numFmt w:val="lowerRoman"/>
      <w:lvlText w:val="%3."/>
      <w:lvlJc w:val="right"/>
      <w:pPr>
        <w:tabs>
          <w:tab w:val="num" w:pos="3437"/>
        </w:tabs>
        <w:ind w:left="3437" w:hanging="180"/>
      </w:pPr>
      <w:rPr>
        <w:rFonts w:cs="Times New Roman"/>
      </w:rPr>
    </w:lvl>
    <w:lvl w:ilvl="3" w:tplc="0419000F">
      <w:start w:val="1"/>
      <w:numFmt w:val="decimal"/>
      <w:lvlText w:val="%4."/>
      <w:lvlJc w:val="left"/>
      <w:pPr>
        <w:tabs>
          <w:tab w:val="num" w:pos="4157"/>
        </w:tabs>
        <w:ind w:left="4157" w:hanging="360"/>
      </w:pPr>
      <w:rPr>
        <w:rFonts w:cs="Times New Roman"/>
      </w:rPr>
    </w:lvl>
    <w:lvl w:ilvl="4" w:tplc="04190019">
      <w:start w:val="1"/>
      <w:numFmt w:val="lowerLetter"/>
      <w:lvlText w:val="%5."/>
      <w:lvlJc w:val="left"/>
      <w:pPr>
        <w:tabs>
          <w:tab w:val="num" w:pos="4877"/>
        </w:tabs>
        <w:ind w:left="4877" w:hanging="360"/>
      </w:pPr>
      <w:rPr>
        <w:rFonts w:cs="Times New Roman"/>
      </w:rPr>
    </w:lvl>
    <w:lvl w:ilvl="5" w:tplc="0419001B">
      <w:start w:val="1"/>
      <w:numFmt w:val="lowerRoman"/>
      <w:lvlText w:val="%6."/>
      <w:lvlJc w:val="right"/>
      <w:pPr>
        <w:tabs>
          <w:tab w:val="num" w:pos="5597"/>
        </w:tabs>
        <w:ind w:left="5597" w:hanging="180"/>
      </w:pPr>
      <w:rPr>
        <w:rFonts w:cs="Times New Roman"/>
      </w:rPr>
    </w:lvl>
    <w:lvl w:ilvl="6" w:tplc="0419000F">
      <w:start w:val="1"/>
      <w:numFmt w:val="decimal"/>
      <w:lvlText w:val="%7."/>
      <w:lvlJc w:val="left"/>
      <w:pPr>
        <w:tabs>
          <w:tab w:val="num" w:pos="6317"/>
        </w:tabs>
        <w:ind w:left="6317" w:hanging="360"/>
      </w:pPr>
      <w:rPr>
        <w:rFonts w:cs="Times New Roman"/>
      </w:rPr>
    </w:lvl>
    <w:lvl w:ilvl="7" w:tplc="04190019">
      <w:start w:val="1"/>
      <w:numFmt w:val="lowerLetter"/>
      <w:lvlText w:val="%8."/>
      <w:lvlJc w:val="left"/>
      <w:pPr>
        <w:tabs>
          <w:tab w:val="num" w:pos="7037"/>
        </w:tabs>
        <w:ind w:left="7037" w:hanging="360"/>
      </w:pPr>
      <w:rPr>
        <w:rFonts w:cs="Times New Roman"/>
      </w:rPr>
    </w:lvl>
    <w:lvl w:ilvl="8" w:tplc="0419001B">
      <w:start w:val="1"/>
      <w:numFmt w:val="lowerRoman"/>
      <w:lvlText w:val="%9."/>
      <w:lvlJc w:val="right"/>
      <w:pPr>
        <w:tabs>
          <w:tab w:val="num" w:pos="7757"/>
        </w:tabs>
        <w:ind w:left="7757" w:hanging="180"/>
      </w:pPr>
      <w:rPr>
        <w:rFonts w:cs="Times New Roman"/>
      </w:rPr>
    </w:lvl>
  </w:abstractNum>
  <w:abstractNum w:abstractNumId="28">
    <w:nsid w:val="130D17B2"/>
    <w:multiLevelType w:val="hybridMultilevel"/>
    <w:tmpl w:val="963623C0"/>
    <w:lvl w:ilvl="0" w:tplc="04190011">
      <w:start w:val="1"/>
      <w:numFmt w:val="decimal"/>
      <w:lvlText w:val="%1)"/>
      <w:lvlJc w:val="left"/>
      <w:pPr>
        <w:ind w:left="1495" w:hanging="360"/>
      </w:pPr>
    </w:lvl>
    <w:lvl w:ilvl="1" w:tplc="04190019" w:tentative="1">
      <w:start w:val="1"/>
      <w:numFmt w:val="lowerLetter"/>
      <w:lvlText w:val="%2."/>
      <w:lvlJc w:val="left"/>
      <w:pPr>
        <w:ind w:left="-1962" w:hanging="360"/>
      </w:pPr>
    </w:lvl>
    <w:lvl w:ilvl="2" w:tplc="0419001B" w:tentative="1">
      <w:start w:val="1"/>
      <w:numFmt w:val="lowerRoman"/>
      <w:lvlText w:val="%3."/>
      <w:lvlJc w:val="right"/>
      <w:pPr>
        <w:ind w:left="-1242" w:hanging="180"/>
      </w:pPr>
    </w:lvl>
    <w:lvl w:ilvl="3" w:tplc="0419000F" w:tentative="1">
      <w:start w:val="1"/>
      <w:numFmt w:val="decimal"/>
      <w:lvlText w:val="%4."/>
      <w:lvlJc w:val="left"/>
      <w:pPr>
        <w:ind w:left="-522" w:hanging="360"/>
      </w:pPr>
    </w:lvl>
    <w:lvl w:ilvl="4" w:tplc="04190019" w:tentative="1">
      <w:start w:val="1"/>
      <w:numFmt w:val="lowerLetter"/>
      <w:lvlText w:val="%5."/>
      <w:lvlJc w:val="left"/>
      <w:pPr>
        <w:ind w:left="198" w:hanging="360"/>
      </w:pPr>
    </w:lvl>
    <w:lvl w:ilvl="5" w:tplc="0419001B" w:tentative="1">
      <w:start w:val="1"/>
      <w:numFmt w:val="lowerRoman"/>
      <w:lvlText w:val="%6."/>
      <w:lvlJc w:val="right"/>
      <w:pPr>
        <w:ind w:left="918" w:hanging="180"/>
      </w:pPr>
    </w:lvl>
    <w:lvl w:ilvl="6" w:tplc="0419000F" w:tentative="1">
      <w:start w:val="1"/>
      <w:numFmt w:val="decimal"/>
      <w:lvlText w:val="%7."/>
      <w:lvlJc w:val="left"/>
      <w:pPr>
        <w:ind w:left="1638" w:hanging="360"/>
      </w:pPr>
    </w:lvl>
    <w:lvl w:ilvl="7" w:tplc="04190019" w:tentative="1">
      <w:start w:val="1"/>
      <w:numFmt w:val="lowerLetter"/>
      <w:lvlText w:val="%8."/>
      <w:lvlJc w:val="left"/>
      <w:pPr>
        <w:ind w:left="2358" w:hanging="360"/>
      </w:pPr>
    </w:lvl>
    <w:lvl w:ilvl="8" w:tplc="0419001B" w:tentative="1">
      <w:start w:val="1"/>
      <w:numFmt w:val="lowerRoman"/>
      <w:lvlText w:val="%9."/>
      <w:lvlJc w:val="right"/>
      <w:pPr>
        <w:ind w:left="3078" w:hanging="180"/>
      </w:pPr>
    </w:lvl>
  </w:abstractNum>
  <w:abstractNum w:abstractNumId="29">
    <w:nsid w:val="13153B3B"/>
    <w:multiLevelType w:val="hybridMultilevel"/>
    <w:tmpl w:val="C7824E30"/>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14095CDB"/>
    <w:multiLevelType w:val="hybridMultilevel"/>
    <w:tmpl w:val="0E44B910"/>
    <w:lvl w:ilvl="0" w:tplc="198C6820">
      <w:start w:val="1"/>
      <w:numFmt w:val="decimal"/>
      <w:lvlText w:val="12.%1."/>
      <w:lvlJc w:val="left"/>
      <w:pPr>
        <w:ind w:left="7165"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2">
    <w:nsid w:val="14BB77F8"/>
    <w:multiLevelType w:val="hybridMultilevel"/>
    <w:tmpl w:val="496287F4"/>
    <w:lvl w:ilvl="0" w:tplc="198C6820">
      <w:start w:val="1"/>
      <w:numFmt w:val="decimal"/>
      <w:lvlText w:val="12.%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157B3651"/>
    <w:multiLevelType w:val="multilevel"/>
    <w:tmpl w:val="DBF0094A"/>
    <w:lvl w:ilvl="0">
      <w:start w:val="4"/>
      <w:numFmt w:val="decimal"/>
      <w:lvlText w:val="%1."/>
      <w:lvlJc w:val="left"/>
      <w:pPr>
        <w:ind w:left="450" w:hanging="450"/>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34">
    <w:nsid w:val="1594118B"/>
    <w:multiLevelType w:val="hybridMultilevel"/>
    <w:tmpl w:val="7632D4B0"/>
    <w:lvl w:ilvl="0" w:tplc="04090011">
      <w:start w:val="1"/>
      <w:numFmt w:val="decimal"/>
      <w:lvlText w:val="%1)"/>
      <w:lvlJc w:val="left"/>
      <w:pPr>
        <w:ind w:left="1070" w:hanging="360"/>
      </w:pPr>
    </w:lvl>
    <w:lvl w:ilvl="1" w:tplc="04090019">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35">
    <w:nsid w:val="16B25E02"/>
    <w:multiLevelType w:val="hybridMultilevel"/>
    <w:tmpl w:val="548034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7F664FA"/>
    <w:multiLevelType w:val="multilevel"/>
    <w:tmpl w:val="181E8D48"/>
    <w:lvl w:ilvl="0">
      <w:start w:val="3"/>
      <w:numFmt w:val="decimal"/>
      <w:lvlText w:val="%1-"/>
      <w:lvlJc w:val="left"/>
      <w:pPr>
        <w:ind w:left="690" w:hanging="69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7">
    <w:nsid w:val="194057F1"/>
    <w:multiLevelType w:val="multilevel"/>
    <w:tmpl w:val="BE7650F4"/>
    <w:lvl w:ilvl="0">
      <w:start w:val="1"/>
      <w:numFmt w:val="decimal"/>
      <w:lvlText w:val="%1."/>
      <w:lvlJc w:val="left"/>
      <w:pPr>
        <w:ind w:left="1778" w:hanging="360"/>
      </w:pPr>
      <w:rPr>
        <w:rFonts w:hint="default"/>
        <w:b/>
      </w:rPr>
    </w:lvl>
    <w:lvl w:ilvl="1">
      <w:start w:val="1"/>
      <w:numFmt w:val="lowerLetter"/>
      <w:lvlText w:val="c%2."/>
      <w:lvlJc w:val="left"/>
      <w:pPr>
        <w:ind w:left="1080" w:hanging="360"/>
      </w:pPr>
      <w:rPr>
        <w:rFonts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197A1607"/>
    <w:multiLevelType w:val="hybridMultilevel"/>
    <w:tmpl w:val="205EF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AA26948"/>
    <w:multiLevelType w:val="hybridMultilevel"/>
    <w:tmpl w:val="9286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5F44D7"/>
    <w:multiLevelType w:val="hybridMultilevel"/>
    <w:tmpl w:val="3AE4B44A"/>
    <w:lvl w:ilvl="0" w:tplc="3FAAD8B2">
      <w:start w:val="1"/>
      <w:numFmt w:val="decimal"/>
      <w:lvlText w:val="5.%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2"/>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43">
    <w:nsid w:val="1DF16EEA"/>
    <w:multiLevelType w:val="hybridMultilevel"/>
    <w:tmpl w:val="E33E5CCE"/>
    <w:lvl w:ilvl="0" w:tplc="3FAAD8B2">
      <w:start w:val="1"/>
      <w:numFmt w:val="decimal"/>
      <w:lvlText w:val="5.%1."/>
      <w:lvlJc w:val="left"/>
      <w:pPr>
        <w:ind w:left="1070" w:hanging="360"/>
      </w:pPr>
      <w:rPr>
        <w:rFonts w:ascii="Times New Roman" w:hAnsi="Times New Roman" w:cs="Times New Roman" w:hint="default"/>
        <w:b w:val="0"/>
        <w:sz w:val="28"/>
        <w:szCs w:val="28"/>
        <w:lang w:val="ru-RU"/>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4">
    <w:nsid w:val="1EA73322"/>
    <w:multiLevelType w:val="hybridMultilevel"/>
    <w:tmpl w:val="A1D00FA4"/>
    <w:lvl w:ilvl="0" w:tplc="C27A4D16">
      <w:start w:val="1"/>
      <w:numFmt w:val="decimal"/>
      <w:lvlText w:val="8.%1."/>
      <w:lvlJc w:val="left"/>
      <w:pPr>
        <w:ind w:left="1571" w:hanging="360"/>
      </w:pPr>
      <w:rPr>
        <w:rFonts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nsid w:val="1F1E66AF"/>
    <w:multiLevelType w:val="hybridMultilevel"/>
    <w:tmpl w:val="BD5C1862"/>
    <w:lvl w:ilvl="0" w:tplc="0409000F">
      <w:start w:val="1"/>
      <w:numFmt w:val="decimal"/>
      <w:lvlText w:val="%1."/>
      <w:lvlJc w:val="left"/>
      <w:pPr>
        <w:ind w:left="34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F484714"/>
    <w:multiLevelType w:val="hybridMultilevel"/>
    <w:tmpl w:val="14567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17C56BB"/>
    <w:multiLevelType w:val="hybridMultilevel"/>
    <w:tmpl w:val="4B02E1D4"/>
    <w:lvl w:ilvl="0" w:tplc="39F4B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226B24BB"/>
    <w:multiLevelType w:val="hybridMultilevel"/>
    <w:tmpl w:val="491894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3495DA8"/>
    <w:multiLevelType w:val="multilevel"/>
    <w:tmpl w:val="7AD6E212"/>
    <w:lvl w:ilvl="0">
      <w:start w:val="7"/>
      <w:numFmt w:val="decimal"/>
      <w:lvlText w:val="%1."/>
      <w:lvlJc w:val="left"/>
      <w:pPr>
        <w:ind w:left="432" w:hanging="432"/>
      </w:pPr>
      <w:rPr>
        <w:rFonts w:hint="default"/>
      </w:rPr>
    </w:lvl>
    <w:lvl w:ilvl="1">
      <w:start w:val="2"/>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50">
    <w:nsid w:val="23A07B04"/>
    <w:multiLevelType w:val="multilevel"/>
    <w:tmpl w:val="0122C5BC"/>
    <w:lvl w:ilvl="0">
      <w:start w:val="1"/>
      <w:numFmt w:val="decimal"/>
      <w:lvlText w:val="%1."/>
      <w:lvlJc w:val="left"/>
      <w:pPr>
        <w:ind w:left="720" w:hanging="360"/>
      </w:pPr>
      <w:rPr>
        <w:rFonts w:cs="Times New Roman"/>
        <w:b w:val="0"/>
        <w:i w:val="0"/>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nsid w:val="23A64495"/>
    <w:multiLevelType w:val="hybridMultilevel"/>
    <w:tmpl w:val="C3D66630"/>
    <w:lvl w:ilvl="0" w:tplc="A65A61F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2">
    <w:nsid w:val="24602EEE"/>
    <w:multiLevelType w:val="multilevel"/>
    <w:tmpl w:val="070CB9DA"/>
    <w:lvl w:ilvl="0">
      <w:start w:val="3"/>
      <w:numFmt w:val="decimal"/>
      <w:lvlText w:val="%1."/>
      <w:lvlJc w:val="left"/>
      <w:pPr>
        <w:ind w:left="450" w:hanging="450"/>
      </w:pPr>
      <w:rPr>
        <w:rFonts w:hint="default"/>
      </w:rPr>
    </w:lvl>
    <w:lvl w:ilvl="1">
      <w:start w:val="1"/>
      <w:numFmt w:val="decimal"/>
      <w:lvlText w:val="%1.%2."/>
      <w:lvlJc w:val="left"/>
      <w:pPr>
        <w:ind w:left="1430" w:hanging="720"/>
      </w:pPr>
      <w:rPr>
        <w:rFonts w:asciiTheme="majorBidi" w:hAnsiTheme="majorBidi" w:cstheme="majorBidi"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3">
    <w:nsid w:val="258A5147"/>
    <w:multiLevelType w:val="multilevel"/>
    <w:tmpl w:val="C8CA97C8"/>
    <w:lvl w:ilvl="0">
      <w:start w:val="15"/>
      <w:numFmt w:val="decimal"/>
      <w:lvlText w:val="%1."/>
      <w:lvlJc w:val="left"/>
      <w:pPr>
        <w:ind w:left="576" w:hanging="576"/>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54">
    <w:nsid w:val="25C51DB2"/>
    <w:multiLevelType w:val="multilevel"/>
    <w:tmpl w:val="F3C437D6"/>
    <w:lvl w:ilvl="0">
      <w:start w:val="8"/>
      <w:numFmt w:val="decimal"/>
      <w:lvlText w:val="%1."/>
      <w:lvlJc w:val="left"/>
      <w:pPr>
        <w:ind w:left="450" w:hanging="450"/>
      </w:pPr>
      <w:rPr>
        <w:rFonts w:hint="default"/>
      </w:rPr>
    </w:lvl>
    <w:lvl w:ilvl="1">
      <w:start w:val="1"/>
      <w:numFmt w:val="decimal"/>
      <w:lvlText w:val="8.%2."/>
      <w:lvlJc w:val="left"/>
      <w:pPr>
        <w:ind w:left="1857" w:hanging="720"/>
      </w:pPr>
      <w:rPr>
        <w:rFonts w:cs="Times New Roman" w:hint="default"/>
        <w:b w:val="0"/>
        <w:sz w:val="28"/>
        <w:szCs w:val="28"/>
      </w:rPr>
    </w:lvl>
    <w:lvl w:ilvl="2">
      <w:start w:val="1"/>
      <w:numFmt w:val="decimal"/>
      <w:lvlText w:val="%1.%2.%3."/>
      <w:lvlJc w:val="left"/>
      <w:pPr>
        <w:ind w:left="2994" w:hanging="720"/>
      </w:pPr>
      <w:rPr>
        <w:rFonts w:hint="default"/>
      </w:rPr>
    </w:lvl>
    <w:lvl w:ilvl="3">
      <w:start w:val="1"/>
      <w:numFmt w:val="decimal"/>
      <w:lvlText w:val="%1.%2.%3.%4."/>
      <w:lvlJc w:val="left"/>
      <w:pPr>
        <w:ind w:left="4491" w:hanging="108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7125" w:hanging="1440"/>
      </w:pPr>
      <w:rPr>
        <w:rFonts w:hint="default"/>
      </w:rPr>
    </w:lvl>
    <w:lvl w:ilvl="6">
      <w:start w:val="1"/>
      <w:numFmt w:val="decimal"/>
      <w:lvlText w:val="%1.%2.%3.%4.%5.%6.%7."/>
      <w:lvlJc w:val="left"/>
      <w:pPr>
        <w:ind w:left="8622" w:hanging="1800"/>
      </w:pPr>
      <w:rPr>
        <w:rFonts w:hint="default"/>
      </w:rPr>
    </w:lvl>
    <w:lvl w:ilvl="7">
      <w:start w:val="1"/>
      <w:numFmt w:val="decimal"/>
      <w:lvlText w:val="%1.%2.%3.%4.%5.%6.%7.%8."/>
      <w:lvlJc w:val="left"/>
      <w:pPr>
        <w:ind w:left="9759" w:hanging="1800"/>
      </w:pPr>
      <w:rPr>
        <w:rFonts w:hint="default"/>
      </w:rPr>
    </w:lvl>
    <w:lvl w:ilvl="8">
      <w:start w:val="1"/>
      <w:numFmt w:val="decimal"/>
      <w:lvlText w:val="%1.%2.%3.%4.%5.%6.%7.%8.%9."/>
      <w:lvlJc w:val="left"/>
      <w:pPr>
        <w:ind w:left="11256" w:hanging="2160"/>
      </w:pPr>
      <w:rPr>
        <w:rFonts w:hint="default"/>
      </w:rPr>
    </w:lvl>
  </w:abstractNum>
  <w:abstractNum w:abstractNumId="55">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6">
    <w:nsid w:val="2AC33909"/>
    <w:multiLevelType w:val="hybridMultilevel"/>
    <w:tmpl w:val="9DD43EE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nsid w:val="2AE66CF2"/>
    <w:multiLevelType w:val="hybridMultilevel"/>
    <w:tmpl w:val="9F66AA64"/>
    <w:lvl w:ilvl="0" w:tplc="BD922CE2">
      <w:start w:val="1"/>
      <w:numFmt w:val="decimal"/>
      <w:lvlText w:val="%1)"/>
      <w:lvlJc w:val="left"/>
      <w:pPr>
        <w:ind w:left="1070" w:hanging="360"/>
      </w:pPr>
      <w:rPr>
        <w:rFonts w:cs="Times New Roman"/>
      </w:rPr>
    </w:lvl>
    <w:lvl w:ilvl="1" w:tplc="04190019">
      <w:start w:val="1"/>
      <w:numFmt w:val="lowerLetter"/>
      <w:lvlText w:val="%2."/>
      <w:lvlJc w:val="left"/>
      <w:pPr>
        <w:ind w:left="1815" w:hanging="360"/>
      </w:pPr>
      <w:rPr>
        <w:rFonts w:cs="Times New Roman"/>
      </w:rPr>
    </w:lvl>
    <w:lvl w:ilvl="2" w:tplc="0419001B">
      <w:start w:val="1"/>
      <w:numFmt w:val="lowerRoman"/>
      <w:lvlText w:val="%3."/>
      <w:lvlJc w:val="right"/>
      <w:pPr>
        <w:ind w:left="2535" w:hanging="180"/>
      </w:pPr>
      <w:rPr>
        <w:rFonts w:cs="Times New Roman"/>
      </w:rPr>
    </w:lvl>
    <w:lvl w:ilvl="3" w:tplc="0419000F">
      <w:start w:val="1"/>
      <w:numFmt w:val="decimal"/>
      <w:lvlText w:val="%4."/>
      <w:lvlJc w:val="left"/>
      <w:pPr>
        <w:ind w:left="3255" w:hanging="360"/>
      </w:pPr>
      <w:rPr>
        <w:rFonts w:cs="Times New Roman"/>
      </w:rPr>
    </w:lvl>
    <w:lvl w:ilvl="4" w:tplc="04190019">
      <w:start w:val="1"/>
      <w:numFmt w:val="lowerLetter"/>
      <w:lvlText w:val="%5."/>
      <w:lvlJc w:val="left"/>
      <w:pPr>
        <w:ind w:left="3975" w:hanging="360"/>
      </w:pPr>
      <w:rPr>
        <w:rFonts w:cs="Times New Roman"/>
      </w:rPr>
    </w:lvl>
    <w:lvl w:ilvl="5" w:tplc="0419001B">
      <w:start w:val="1"/>
      <w:numFmt w:val="lowerRoman"/>
      <w:lvlText w:val="%6."/>
      <w:lvlJc w:val="right"/>
      <w:pPr>
        <w:ind w:left="4695" w:hanging="180"/>
      </w:pPr>
      <w:rPr>
        <w:rFonts w:cs="Times New Roman"/>
      </w:rPr>
    </w:lvl>
    <w:lvl w:ilvl="6" w:tplc="0419000F">
      <w:start w:val="1"/>
      <w:numFmt w:val="decimal"/>
      <w:lvlText w:val="%7."/>
      <w:lvlJc w:val="left"/>
      <w:pPr>
        <w:ind w:left="5415" w:hanging="360"/>
      </w:pPr>
      <w:rPr>
        <w:rFonts w:cs="Times New Roman"/>
      </w:rPr>
    </w:lvl>
    <w:lvl w:ilvl="7" w:tplc="04190019">
      <w:start w:val="1"/>
      <w:numFmt w:val="lowerLetter"/>
      <w:lvlText w:val="%8."/>
      <w:lvlJc w:val="left"/>
      <w:pPr>
        <w:ind w:left="6135" w:hanging="360"/>
      </w:pPr>
      <w:rPr>
        <w:rFonts w:cs="Times New Roman"/>
      </w:rPr>
    </w:lvl>
    <w:lvl w:ilvl="8" w:tplc="0419001B">
      <w:start w:val="1"/>
      <w:numFmt w:val="lowerRoman"/>
      <w:lvlText w:val="%9."/>
      <w:lvlJc w:val="right"/>
      <w:pPr>
        <w:ind w:left="6855" w:hanging="180"/>
      </w:pPr>
      <w:rPr>
        <w:rFonts w:cs="Times New Roman"/>
      </w:rPr>
    </w:lvl>
  </w:abstractNum>
  <w:abstractNum w:abstractNumId="58">
    <w:nsid w:val="2AF07810"/>
    <w:multiLevelType w:val="multilevel"/>
    <w:tmpl w:val="2E62ED90"/>
    <w:lvl w:ilvl="0">
      <w:start w:val="1"/>
      <w:numFmt w:val="decimal"/>
      <w:lvlText w:val="7.%1."/>
      <w:lvlJc w:val="left"/>
      <w:pPr>
        <w:ind w:left="786" w:hanging="360"/>
      </w:pPr>
      <w:rPr>
        <w:rFonts w:cs="Times New Roman" w:hint="default"/>
        <w:b w:val="0"/>
        <w:sz w:val="28"/>
        <w:szCs w:val="28"/>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500" w:hanging="2160"/>
      </w:pPr>
      <w:rPr>
        <w:rFonts w:hint="default"/>
      </w:rPr>
    </w:lvl>
  </w:abstractNum>
  <w:abstractNum w:abstractNumId="59">
    <w:nsid w:val="2B1C0A1E"/>
    <w:multiLevelType w:val="hybridMultilevel"/>
    <w:tmpl w:val="B64864A0"/>
    <w:lvl w:ilvl="0" w:tplc="0409000F">
      <w:start w:val="1"/>
      <w:numFmt w:val="decimal"/>
      <w:lvlText w:val="%1."/>
      <w:lvlJc w:val="left"/>
      <w:pPr>
        <w:ind w:left="2880" w:hanging="360"/>
      </w:pPr>
    </w:lvl>
    <w:lvl w:ilvl="1" w:tplc="04190019" w:tentative="1">
      <w:start w:val="1"/>
      <w:numFmt w:val="lowerLetter"/>
      <w:lvlText w:val="%2."/>
      <w:lvlJc w:val="left"/>
      <w:pPr>
        <w:ind w:left="3392" w:hanging="360"/>
      </w:pPr>
    </w:lvl>
    <w:lvl w:ilvl="2" w:tplc="0419001B" w:tentative="1">
      <w:start w:val="1"/>
      <w:numFmt w:val="lowerRoman"/>
      <w:lvlText w:val="%3."/>
      <w:lvlJc w:val="right"/>
      <w:pPr>
        <w:ind w:left="4112" w:hanging="180"/>
      </w:pPr>
    </w:lvl>
    <w:lvl w:ilvl="3" w:tplc="0419000F" w:tentative="1">
      <w:start w:val="1"/>
      <w:numFmt w:val="decimal"/>
      <w:lvlText w:val="%4."/>
      <w:lvlJc w:val="left"/>
      <w:pPr>
        <w:ind w:left="4832" w:hanging="360"/>
      </w:pPr>
    </w:lvl>
    <w:lvl w:ilvl="4" w:tplc="04190019" w:tentative="1">
      <w:start w:val="1"/>
      <w:numFmt w:val="lowerLetter"/>
      <w:lvlText w:val="%5."/>
      <w:lvlJc w:val="left"/>
      <w:pPr>
        <w:ind w:left="5552" w:hanging="360"/>
      </w:pPr>
    </w:lvl>
    <w:lvl w:ilvl="5" w:tplc="0419001B" w:tentative="1">
      <w:start w:val="1"/>
      <w:numFmt w:val="lowerRoman"/>
      <w:lvlText w:val="%6."/>
      <w:lvlJc w:val="right"/>
      <w:pPr>
        <w:ind w:left="6272" w:hanging="180"/>
      </w:pPr>
    </w:lvl>
    <w:lvl w:ilvl="6" w:tplc="0419000F" w:tentative="1">
      <w:start w:val="1"/>
      <w:numFmt w:val="decimal"/>
      <w:lvlText w:val="%7."/>
      <w:lvlJc w:val="left"/>
      <w:pPr>
        <w:ind w:left="6992" w:hanging="360"/>
      </w:pPr>
    </w:lvl>
    <w:lvl w:ilvl="7" w:tplc="04190019" w:tentative="1">
      <w:start w:val="1"/>
      <w:numFmt w:val="lowerLetter"/>
      <w:lvlText w:val="%8."/>
      <w:lvlJc w:val="left"/>
      <w:pPr>
        <w:ind w:left="7712" w:hanging="360"/>
      </w:pPr>
    </w:lvl>
    <w:lvl w:ilvl="8" w:tplc="0419001B" w:tentative="1">
      <w:start w:val="1"/>
      <w:numFmt w:val="lowerRoman"/>
      <w:lvlText w:val="%9."/>
      <w:lvlJc w:val="right"/>
      <w:pPr>
        <w:ind w:left="8432" w:hanging="180"/>
      </w:pPr>
    </w:lvl>
  </w:abstractNum>
  <w:abstractNum w:abstractNumId="60">
    <w:nsid w:val="2D2D4B54"/>
    <w:multiLevelType w:val="singleLevel"/>
    <w:tmpl w:val="746CB216"/>
    <w:lvl w:ilvl="0">
      <w:start w:val="1"/>
      <w:numFmt w:val="bullet"/>
      <w:pStyle w:val="List2"/>
      <w:lvlText w:val=""/>
      <w:lvlJc w:val="left"/>
      <w:pPr>
        <w:tabs>
          <w:tab w:val="num" w:pos="1267"/>
        </w:tabs>
        <w:ind w:left="1191" w:hanging="284"/>
      </w:pPr>
      <w:rPr>
        <w:rFonts w:ascii="Symbol" w:hAnsi="Symbol" w:hint="default"/>
      </w:rPr>
    </w:lvl>
  </w:abstractNum>
  <w:abstractNum w:abstractNumId="61">
    <w:nsid w:val="2EDB4A6A"/>
    <w:multiLevelType w:val="hybridMultilevel"/>
    <w:tmpl w:val="879E1870"/>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2F0F1123"/>
    <w:multiLevelType w:val="hybridMultilevel"/>
    <w:tmpl w:val="CA00156C"/>
    <w:lvl w:ilvl="0" w:tplc="A134F454">
      <w:start w:val="1"/>
      <w:numFmt w:val="decimal"/>
      <w:lvlText w:val="1.%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02D696B"/>
    <w:multiLevelType w:val="hybridMultilevel"/>
    <w:tmpl w:val="2F1CAD80"/>
    <w:lvl w:ilvl="0" w:tplc="8D1E1FE2">
      <w:start w:val="1"/>
      <w:numFmt w:val="decimal"/>
      <w:lvlText w:val="%1)"/>
      <w:lvlJc w:val="left"/>
      <w:pPr>
        <w:ind w:left="1920" w:hanging="360"/>
      </w:pPr>
      <w:rPr>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4">
    <w:nsid w:val="31DB4DCD"/>
    <w:multiLevelType w:val="hybridMultilevel"/>
    <w:tmpl w:val="E87455C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5">
    <w:nsid w:val="34304A14"/>
    <w:multiLevelType w:val="multilevel"/>
    <w:tmpl w:val="ADCAC4B0"/>
    <w:lvl w:ilvl="0">
      <w:start w:val="1"/>
      <w:numFmt w:val="decimal"/>
      <w:lvlText w:val="3.%1."/>
      <w:lvlJc w:val="left"/>
      <w:pPr>
        <w:ind w:left="1820" w:hanging="1110"/>
      </w:pPr>
      <w:rPr>
        <w:rFonts w:hint="default"/>
        <w:b w:val="0"/>
        <w:sz w:val="28"/>
        <w:szCs w:val="28"/>
      </w:rPr>
    </w:lvl>
    <w:lvl w:ilvl="1">
      <w:start w:val="1"/>
      <w:numFmt w:val="decimal"/>
      <w:isLgl/>
      <w:lvlText w:val="%2)"/>
      <w:lvlJc w:val="left"/>
      <w:pPr>
        <w:ind w:left="2429" w:hanging="1500"/>
      </w:pPr>
      <w:rPr>
        <w:rFonts w:ascii="Times New Roman" w:eastAsia="Times New Roman" w:hAnsi="Times New Roman" w:cs="Times New Roman" w:hint="default"/>
      </w:rPr>
    </w:lvl>
    <w:lvl w:ilvl="2">
      <w:start w:val="1"/>
      <w:numFmt w:val="decimal"/>
      <w:isLgl/>
      <w:lvlText w:val="%1.%2.%3."/>
      <w:lvlJc w:val="left"/>
      <w:pPr>
        <w:ind w:left="2711" w:hanging="1500"/>
      </w:pPr>
      <w:rPr>
        <w:rFonts w:cs="Times New Roman" w:hint="default"/>
      </w:rPr>
    </w:lvl>
    <w:lvl w:ilvl="3">
      <w:start w:val="1"/>
      <w:numFmt w:val="decimal"/>
      <w:isLgl/>
      <w:lvlText w:val="%1.%2.%3.%4."/>
      <w:lvlJc w:val="left"/>
      <w:pPr>
        <w:ind w:left="2852" w:hanging="1500"/>
      </w:pPr>
      <w:rPr>
        <w:rFonts w:cs="Times New Roman" w:hint="default"/>
      </w:rPr>
    </w:lvl>
    <w:lvl w:ilvl="4">
      <w:start w:val="1"/>
      <w:numFmt w:val="decimal"/>
      <w:isLgl/>
      <w:lvlText w:val="%1.%2.%3.%4.%5."/>
      <w:lvlJc w:val="left"/>
      <w:pPr>
        <w:ind w:left="2993" w:hanging="1500"/>
      </w:pPr>
      <w:rPr>
        <w:rFonts w:cs="Times New Roman" w:hint="default"/>
      </w:rPr>
    </w:lvl>
    <w:lvl w:ilvl="5">
      <w:start w:val="1"/>
      <w:numFmt w:val="decimal"/>
      <w:isLgl/>
      <w:lvlText w:val="%1.%2.%3.%4.%5.%6."/>
      <w:lvlJc w:val="left"/>
      <w:pPr>
        <w:ind w:left="3134" w:hanging="1500"/>
      </w:pPr>
      <w:rPr>
        <w:rFonts w:cs="Times New Roman" w:hint="default"/>
      </w:rPr>
    </w:lvl>
    <w:lvl w:ilvl="6">
      <w:start w:val="1"/>
      <w:numFmt w:val="decimal"/>
      <w:isLgl/>
      <w:lvlText w:val="%1.%2.%3.%4.%5.%6.%7."/>
      <w:lvlJc w:val="left"/>
      <w:pPr>
        <w:ind w:left="3575" w:hanging="1800"/>
      </w:pPr>
      <w:rPr>
        <w:rFonts w:cs="Times New Roman" w:hint="default"/>
      </w:rPr>
    </w:lvl>
    <w:lvl w:ilvl="7">
      <w:start w:val="1"/>
      <w:numFmt w:val="decimal"/>
      <w:isLgl/>
      <w:lvlText w:val="%1.%2.%3.%4.%5.%6.%7.%8."/>
      <w:lvlJc w:val="left"/>
      <w:pPr>
        <w:ind w:left="3716" w:hanging="1800"/>
      </w:pPr>
      <w:rPr>
        <w:rFonts w:cs="Times New Roman" w:hint="default"/>
      </w:rPr>
    </w:lvl>
    <w:lvl w:ilvl="8">
      <w:start w:val="1"/>
      <w:numFmt w:val="decimal"/>
      <w:isLgl/>
      <w:lvlText w:val="%1.%2.%3.%4.%5.%6.%7.%8.%9."/>
      <w:lvlJc w:val="left"/>
      <w:pPr>
        <w:ind w:left="4217" w:hanging="2160"/>
      </w:pPr>
      <w:rPr>
        <w:rFonts w:cs="Times New Roman" w:hint="default"/>
      </w:rPr>
    </w:lvl>
  </w:abstractNum>
  <w:abstractNum w:abstractNumId="66">
    <w:nsid w:val="351A5F29"/>
    <w:multiLevelType w:val="hybridMultilevel"/>
    <w:tmpl w:val="FC44520A"/>
    <w:lvl w:ilvl="0" w:tplc="5156B76A">
      <w:start w:val="1"/>
      <w:numFmt w:val="decimal"/>
      <w:lvlText w:val="2.%1."/>
      <w:lvlJc w:val="left"/>
      <w:pPr>
        <w:ind w:left="1778"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37057B1A"/>
    <w:multiLevelType w:val="multilevel"/>
    <w:tmpl w:val="42345AE4"/>
    <w:lvl w:ilvl="0">
      <w:start w:val="1"/>
      <w:numFmt w:val="decimal"/>
      <w:lvlText w:val="2.%1."/>
      <w:lvlJc w:val="left"/>
      <w:pPr>
        <w:ind w:left="1424" w:hanging="1140"/>
      </w:pPr>
      <w:rPr>
        <w:rFonts w:hint="default"/>
        <w:b w:val="0"/>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8">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9">
    <w:nsid w:val="3C043423"/>
    <w:multiLevelType w:val="hybridMultilevel"/>
    <w:tmpl w:val="96FE0B7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0">
    <w:nsid w:val="3C3B60EA"/>
    <w:multiLevelType w:val="multilevel"/>
    <w:tmpl w:val="5C742BC0"/>
    <w:lvl w:ilvl="0">
      <w:start w:val="1"/>
      <w:numFmt w:val="decimal"/>
      <w:pStyle w:val="1"/>
      <w:lvlText w:val="%1"/>
      <w:lvlJc w:val="left"/>
      <w:pPr>
        <w:tabs>
          <w:tab w:val="num" w:pos="964"/>
        </w:tabs>
        <w:ind w:left="964" w:hanging="964"/>
      </w:pPr>
      <w:rPr>
        <w:i w:val="0"/>
      </w:rPr>
    </w:lvl>
    <w:lvl w:ilvl="1">
      <w:start w:val="1"/>
      <w:numFmt w:val="decimal"/>
      <w:pStyle w:val="20"/>
      <w:lvlText w:val="%1.%2"/>
      <w:lvlJc w:val="left"/>
      <w:pPr>
        <w:tabs>
          <w:tab w:val="num" w:pos="964"/>
        </w:tabs>
        <w:ind w:left="964" w:hanging="964"/>
      </w:pPr>
    </w:lvl>
    <w:lvl w:ilvl="2">
      <w:start w:val="1"/>
      <w:numFmt w:val="decimal"/>
      <w:lvlText w:val="%3."/>
      <w:lvlJc w:val="left"/>
      <w:pPr>
        <w:tabs>
          <w:tab w:val="num" w:pos="964"/>
        </w:tabs>
        <w:ind w:left="964" w:hanging="964"/>
      </w:pPr>
      <w:rPr>
        <w:b w:val="0"/>
        <w:bCs w:val="0"/>
        <w:i w:val="0"/>
        <w:iCs w:val="0"/>
        <w:caps w:val="0"/>
        <w:smallCaps w:val="0"/>
        <w:strike w:val="0"/>
        <w:dstrike w:val="0"/>
        <w:noProof w:val="0"/>
        <w:vanish w:val="0"/>
        <w:color w:val="auto"/>
        <w:spacing w:val="0"/>
        <w:kern w:val="0"/>
        <w:position w:val="0"/>
        <w:u w:val="none"/>
        <w:vertAlign w:val="baseline"/>
        <w:em w:val="none"/>
      </w:rPr>
    </w:lvl>
    <w:lvl w:ilvl="3">
      <w:start w:val="1"/>
      <w:numFmt w:val="decimal"/>
      <w:pStyle w:val="40"/>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nsid w:val="3D1800BA"/>
    <w:multiLevelType w:val="hybridMultilevel"/>
    <w:tmpl w:val="ADBEFCEE"/>
    <w:lvl w:ilvl="0" w:tplc="4A805F2C">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D1C1BAD"/>
    <w:multiLevelType w:val="multilevel"/>
    <w:tmpl w:val="16F066C8"/>
    <w:lvl w:ilvl="0">
      <w:start w:val="7"/>
      <w:numFmt w:val="decimal"/>
      <w:lvlText w:val="%1."/>
      <w:lvlJc w:val="left"/>
      <w:pPr>
        <w:ind w:left="450" w:hanging="450"/>
      </w:pPr>
      <w:rPr>
        <w:rFonts w:hint="default"/>
      </w:rPr>
    </w:lvl>
    <w:lvl w:ilvl="1">
      <w:start w:val="1"/>
      <w:numFmt w:val="decimal"/>
      <w:lvlText w:val="11.%2."/>
      <w:lvlJc w:val="left"/>
      <w:pPr>
        <w:ind w:left="3131" w:hanging="720"/>
      </w:pPr>
      <w:rPr>
        <w:rFonts w:cs="Times New Roman" w:hint="default"/>
        <w:b w:val="0"/>
        <w:sz w:val="28"/>
        <w:szCs w:val="28"/>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3">
    <w:nsid w:val="3DD26980"/>
    <w:multiLevelType w:val="multilevel"/>
    <w:tmpl w:val="02C0C524"/>
    <w:lvl w:ilvl="0">
      <w:start w:val="1"/>
      <w:numFmt w:val="decimal"/>
      <w:lvlText w:val="6.%1."/>
      <w:lvlJc w:val="left"/>
      <w:pPr>
        <w:ind w:left="3379"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4">
    <w:nsid w:val="3F8502E8"/>
    <w:multiLevelType w:val="hybridMultilevel"/>
    <w:tmpl w:val="4ED6C322"/>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5">
    <w:nsid w:val="3FE203E9"/>
    <w:multiLevelType w:val="multilevel"/>
    <w:tmpl w:val="02C0C524"/>
    <w:lvl w:ilvl="0">
      <w:start w:val="1"/>
      <w:numFmt w:val="decimal"/>
      <w:lvlText w:val="6.%1."/>
      <w:lvlJc w:val="left"/>
      <w:pPr>
        <w:ind w:left="2244"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6">
    <w:nsid w:val="401E79AD"/>
    <w:multiLevelType w:val="hybridMultilevel"/>
    <w:tmpl w:val="80A6E0B8"/>
    <w:lvl w:ilvl="0" w:tplc="04190011">
      <w:start w:val="1"/>
      <w:numFmt w:val="decimal"/>
      <w:lvlText w:val="%1)"/>
      <w:lvlJc w:val="left"/>
      <w:pPr>
        <w:ind w:left="1571" w:hanging="360"/>
      </w:pPr>
    </w:lvl>
    <w:lvl w:ilvl="1" w:tplc="25CC886E">
      <w:start w:val="1"/>
      <w:numFmt w:val="decimal"/>
      <w:lvlText w:val="%2)"/>
      <w:lvlJc w:val="left"/>
      <w:pPr>
        <w:ind w:left="2291" w:hanging="360"/>
      </w:pPr>
      <w:rPr>
        <w:rFonts w:cs="Times New Roman"/>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7">
    <w:nsid w:val="40F0747A"/>
    <w:multiLevelType w:val="hybridMultilevel"/>
    <w:tmpl w:val="9B54650A"/>
    <w:lvl w:ilvl="0" w:tplc="04190019">
      <w:start w:val="1"/>
      <w:numFmt w:val="decimal"/>
      <w:lvlText w:val="%1)"/>
      <w:lvlJc w:val="left"/>
      <w:pPr>
        <w:ind w:left="1429" w:hanging="360"/>
      </w:pPr>
      <w:rPr>
        <w:rFonts w:hint="default"/>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41580C31"/>
    <w:multiLevelType w:val="multilevel"/>
    <w:tmpl w:val="CFF6B124"/>
    <w:lvl w:ilvl="0">
      <w:start w:val="6"/>
      <w:numFmt w:val="decimal"/>
      <w:lvlText w:val="%1."/>
      <w:lvlJc w:val="left"/>
      <w:pPr>
        <w:ind w:left="1301" w:hanging="450"/>
      </w:pPr>
      <w:rPr>
        <w:rFonts w:hint="default"/>
      </w:rPr>
    </w:lvl>
    <w:lvl w:ilvl="1">
      <w:start w:val="7"/>
      <w:numFmt w:val="decimal"/>
      <w:lvlText w:val="%1.%2."/>
      <w:lvlJc w:val="left"/>
      <w:pPr>
        <w:ind w:left="1855"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79">
    <w:nsid w:val="41896144"/>
    <w:multiLevelType w:val="multilevel"/>
    <w:tmpl w:val="94EEEC40"/>
    <w:lvl w:ilvl="0">
      <w:start w:val="1"/>
      <w:numFmt w:val="decimal"/>
      <w:lvlText w:val="%1)"/>
      <w:lvlJc w:val="left"/>
      <w:pPr>
        <w:tabs>
          <w:tab w:val="num" w:pos="1191"/>
        </w:tabs>
        <w:ind w:left="1191" w:hanging="340"/>
      </w:pPr>
      <w:rPr>
        <w:rFonts w:hint="default"/>
      </w:rPr>
    </w:lvl>
    <w:lvl w:ilvl="1">
      <w:start w:val="1"/>
      <w:numFmt w:val="bullet"/>
      <w:lvlText w:val=""/>
      <w:lvlJc w:val="left"/>
      <w:pPr>
        <w:tabs>
          <w:tab w:val="num" w:pos="-880"/>
        </w:tabs>
        <w:ind w:left="-880" w:hanging="340"/>
      </w:pPr>
      <w:rPr>
        <w:rFonts w:ascii="Symbol" w:hAnsi="Symbol" w:hint="default"/>
        <w:sz w:val="22"/>
      </w:rPr>
    </w:lvl>
    <w:lvl w:ilvl="2">
      <w:start w:val="1"/>
      <w:numFmt w:val="bullet"/>
      <w:lvlText w:val="-"/>
      <w:lvlJc w:val="left"/>
      <w:pPr>
        <w:tabs>
          <w:tab w:val="num" w:pos="-540"/>
        </w:tabs>
        <w:ind w:left="-540" w:hanging="340"/>
      </w:pPr>
      <w:rPr>
        <w:rFonts w:ascii="9999999" w:hAnsi="9999999" w:hint="default"/>
      </w:rPr>
    </w:lvl>
    <w:lvl w:ilvl="3">
      <w:start w:val="1"/>
      <w:numFmt w:val="bullet"/>
      <w:lvlText w:val=""/>
      <w:lvlJc w:val="left"/>
      <w:pPr>
        <w:tabs>
          <w:tab w:val="num" w:pos="-199"/>
        </w:tabs>
        <w:ind w:left="-199" w:hanging="341"/>
      </w:pPr>
      <w:rPr>
        <w:rFonts w:ascii="Symbol" w:hAnsi="Symbol" w:hint="default"/>
        <w:sz w:val="22"/>
      </w:rPr>
    </w:lvl>
    <w:lvl w:ilvl="4">
      <w:start w:val="1"/>
      <w:numFmt w:val="bullet"/>
      <w:lvlText w:val="-"/>
      <w:lvlJc w:val="left"/>
      <w:pPr>
        <w:tabs>
          <w:tab w:val="num" w:pos="141"/>
        </w:tabs>
        <w:ind w:left="141" w:hanging="340"/>
      </w:pPr>
      <w:rPr>
        <w:rFonts w:ascii="9999999" w:hAnsi="9999999" w:hint="default"/>
      </w:rPr>
    </w:lvl>
    <w:lvl w:ilvl="5">
      <w:start w:val="1"/>
      <w:numFmt w:val="bullet"/>
      <w:lvlText w:val=""/>
      <w:lvlJc w:val="left"/>
      <w:pPr>
        <w:tabs>
          <w:tab w:val="num" w:pos="481"/>
        </w:tabs>
        <w:ind w:left="481" w:hanging="340"/>
      </w:pPr>
      <w:rPr>
        <w:rFonts w:ascii="Wingdings" w:hAnsi="Wingdings" w:hint="default"/>
      </w:rPr>
    </w:lvl>
    <w:lvl w:ilvl="6">
      <w:start w:val="1"/>
      <w:numFmt w:val="bullet"/>
      <w:lvlText w:val=""/>
      <w:lvlJc w:val="left"/>
      <w:pPr>
        <w:tabs>
          <w:tab w:val="num" w:pos="821"/>
        </w:tabs>
        <w:ind w:left="821" w:hanging="340"/>
      </w:pPr>
      <w:rPr>
        <w:rFonts w:ascii="Wingdings" w:hAnsi="Wingdings" w:hint="default"/>
      </w:rPr>
    </w:lvl>
    <w:lvl w:ilvl="7">
      <w:start w:val="1"/>
      <w:numFmt w:val="bullet"/>
      <w:lvlText w:val=""/>
      <w:lvlJc w:val="left"/>
      <w:pPr>
        <w:tabs>
          <w:tab w:val="num" w:pos="1161"/>
        </w:tabs>
        <w:ind w:left="1161" w:hanging="340"/>
      </w:pPr>
      <w:rPr>
        <w:rFonts w:ascii="Symbol" w:hAnsi="Symbol" w:hint="default"/>
      </w:rPr>
    </w:lvl>
    <w:lvl w:ilvl="8">
      <w:start w:val="1"/>
      <w:numFmt w:val="bullet"/>
      <w:lvlText w:val=""/>
      <w:lvlJc w:val="left"/>
      <w:pPr>
        <w:tabs>
          <w:tab w:val="num" w:pos="1501"/>
        </w:tabs>
        <w:ind w:left="1501" w:hanging="340"/>
      </w:pPr>
      <w:rPr>
        <w:rFonts w:ascii="Symbol" w:hAnsi="Symbol" w:hint="default"/>
      </w:rPr>
    </w:lvl>
  </w:abstractNum>
  <w:abstractNum w:abstractNumId="80">
    <w:nsid w:val="41976EB2"/>
    <w:multiLevelType w:val="hybridMultilevel"/>
    <w:tmpl w:val="BBD2DE68"/>
    <w:lvl w:ilvl="0" w:tplc="04190011">
      <w:start w:val="1"/>
      <w:numFmt w:val="decimal"/>
      <w:lvlText w:val="%1)"/>
      <w:lvlJc w:val="left"/>
      <w:pPr>
        <w:ind w:left="1644" w:hanging="360"/>
      </w:p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81">
    <w:nsid w:val="421A12DF"/>
    <w:multiLevelType w:val="hybridMultilevel"/>
    <w:tmpl w:val="C9EAB33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2">
    <w:nsid w:val="42B313DA"/>
    <w:multiLevelType w:val="hybridMultilevel"/>
    <w:tmpl w:val="C8D29C32"/>
    <w:lvl w:ilvl="0" w:tplc="D4F43B7E">
      <w:start w:val="1"/>
      <w:numFmt w:val="decimal"/>
      <w:pStyle w:val="a0"/>
      <w:lvlText w:val="%1."/>
      <w:lvlJc w:val="left"/>
      <w:pPr>
        <w:ind w:left="927" w:hanging="360"/>
      </w:pPr>
      <w:rPr>
        <w:rFonts w:cs="Times New Roman"/>
      </w:rPr>
    </w:lvl>
    <w:lvl w:ilvl="1" w:tplc="AC1C4128">
      <w:numFmt w:val="none"/>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83">
    <w:nsid w:val="432D4E27"/>
    <w:multiLevelType w:val="hybridMultilevel"/>
    <w:tmpl w:val="92963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40A7BA5"/>
    <w:multiLevelType w:val="hybridMultilevel"/>
    <w:tmpl w:val="626E72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5">
    <w:nsid w:val="445E7AFB"/>
    <w:multiLevelType w:val="hybridMultilevel"/>
    <w:tmpl w:val="A60ED1F4"/>
    <w:lvl w:ilvl="0" w:tplc="7042F174">
      <w:start w:val="1"/>
      <w:numFmt w:val="decimal"/>
      <w:lvlText w:val="3.%1."/>
      <w:lvlJc w:val="left"/>
      <w:pPr>
        <w:ind w:left="928"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6">
    <w:nsid w:val="4572683A"/>
    <w:multiLevelType w:val="multilevel"/>
    <w:tmpl w:val="4AAE84FE"/>
    <w:lvl w:ilvl="0">
      <w:start w:val="7"/>
      <w:numFmt w:val="decimal"/>
      <w:lvlText w:val="%1."/>
      <w:lvlJc w:val="left"/>
      <w:pPr>
        <w:ind w:left="450" w:hanging="450"/>
      </w:pPr>
      <w:rPr>
        <w:rFonts w:hint="default"/>
      </w:rPr>
    </w:lvl>
    <w:lvl w:ilvl="1">
      <w:start w:val="1"/>
      <w:numFmt w:val="decimal"/>
      <w:lvlText w:val="10.%2."/>
      <w:lvlJc w:val="left"/>
      <w:pPr>
        <w:ind w:left="3131" w:hanging="720"/>
      </w:pPr>
      <w:rPr>
        <w:rFonts w:cs="Times New Roman" w:hint="default"/>
        <w:b w:val="0"/>
        <w:sz w:val="28"/>
        <w:szCs w:val="28"/>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7">
    <w:nsid w:val="45A86F28"/>
    <w:multiLevelType w:val="multilevel"/>
    <w:tmpl w:val="FF809D56"/>
    <w:lvl w:ilvl="0">
      <w:start w:val="1"/>
      <w:numFmt w:val="decimal"/>
      <w:lvlText w:val="7.%1."/>
      <w:lvlJc w:val="left"/>
      <w:pPr>
        <w:ind w:left="1678" w:hanging="1110"/>
      </w:pPr>
      <w:rPr>
        <w:rFonts w:cs="Times New Roman"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8">
    <w:nsid w:val="45B62305"/>
    <w:multiLevelType w:val="hybridMultilevel"/>
    <w:tmpl w:val="9F7005F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9">
    <w:nsid w:val="47D74757"/>
    <w:multiLevelType w:val="multilevel"/>
    <w:tmpl w:val="1EAADBB0"/>
    <w:lvl w:ilvl="0">
      <w:start w:val="1"/>
      <w:numFmt w:val="decimal"/>
      <w:lvlText w:val="%1."/>
      <w:lvlJc w:val="left"/>
      <w:pPr>
        <w:ind w:left="1140" w:hanging="1140"/>
      </w:pPr>
      <w:rPr>
        <w:rFonts w:hint="default"/>
        <w:b w:val="0"/>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0">
    <w:nsid w:val="492B2EE6"/>
    <w:multiLevelType w:val="hybridMultilevel"/>
    <w:tmpl w:val="EFAC2736"/>
    <w:lvl w:ilvl="0" w:tplc="89B6B1C8">
      <w:start w:val="1"/>
      <w:numFmt w:val="decimal"/>
      <w:lvlText w:val="%1."/>
      <w:lvlJc w:val="left"/>
      <w:pPr>
        <w:ind w:left="1845" w:hanging="1125"/>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nsid w:val="4C26204C"/>
    <w:multiLevelType w:val="multilevel"/>
    <w:tmpl w:val="42D2DC5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433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4DDB04E8"/>
    <w:multiLevelType w:val="multilevel"/>
    <w:tmpl w:val="F1A256D0"/>
    <w:lvl w:ilvl="0">
      <w:start w:val="14"/>
      <w:numFmt w:val="decimal"/>
      <w:lvlText w:val="%1."/>
      <w:lvlJc w:val="left"/>
      <w:pPr>
        <w:ind w:left="576" w:hanging="576"/>
      </w:pPr>
      <w:rPr>
        <w:rFonts w:hint="default"/>
      </w:rPr>
    </w:lvl>
    <w:lvl w:ilvl="1">
      <w:start w:val="2"/>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93">
    <w:nsid w:val="4E0A0C63"/>
    <w:multiLevelType w:val="hybridMultilevel"/>
    <w:tmpl w:val="0D7C9A24"/>
    <w:lvl w:ilvl="0" w:tplc="96EC88F6">
      <w:start w:val="1"/>
      <w:numFmt w:val="decimal"/>
      <w:lvlText w:val="%1)"/>
      <w:lvlJc w:val="left"/>
      <w:pPr>
        <w:ind w:left="2287" w:hanging="5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4">
    <w:nsid w:val="4E3C0CC7"/>
    <w:multiLevelType w:val="hybridMultilevel"/>
    <w:tmpl w:val="C77A2AE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E5F4FCA"/>
    <w:multiLevelType w:val="hybridMultilevel"/>
    <w:tmpl w:val="5F3257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928"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nsid w:val="50A042A1"/>
    <w:multiLevelType w:val="hybridMultilevel"/>
    <w:tmpl w:val="1CA8D446"/>
    <w:lvl w:ilvl="0" w:tplc="B7CC844E">
      <w:start w:val="1"/>
      <w:numFmt w:val="decimal"/>
      <w:lvlText w:val="%1."/>
      <w:lvlJc w:val="left"/>
      <w:pPr>
        <w:ind w:left="927" w:hanging="360"/>
      </w:pPr>
      <w:rPr>
        <w:rFonts w:hint="default"/>
      </w:rPr>
    </w:lvl>
    <w:lvl w:ilvl="1" w:tplc="6E1E0B8C">
      <w:start w:val="1"/>
      <w:numFmt w:val="decimal"/>
      <w:lvlText w:val="%2)"/>
      <w:lvlJc w:val="left"/>
      <w:pPr>
        <w:ind w:left="1647" w:hanging="360"/>
      </w:pPr>
      <w:rPr>
        <w:rFonts w:ascii="Times New Roman" w:eastAsia="Times New Roman" w:hAnsi="Times New Roman" w:cs="Times New Roman"/>
      </w:rPr>
    </w:lvl>
    <w:lvl w:ilvl="2" w:tplc="0409001B">
      <w:start w:val="1"/>
      <w:numFmt w:val="lowerRoman"/>
      <w:lvlText w:val="%3."/>
      <w:lvlJc w:val="right"/>
      <w:pPr>
        <w:ind w:left="2367" w:hanging="180"/>
      </w:pPr>
    </w:lvl>
    <w:lvl w:ilvl="3" w:tplc="FE000990">
      <w:start w:val="2"/>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nsid w:val="51D3616D"/>
    <w:multiLevelType w:val="multilevel"/>
    <w:tmpl w:val="D6FC2566"/>
    <w:lvl w:ilvl="0">
      <w:start w:val="3"/>
      <w:numFmt w:val="decimal"/>
      <w:lvlText w:val="%1."/>
      <w:lvlJc w:val="left"/>
      <w:pPr>
        <w:ind w:left="450" w:hanging="450"/>
      </w:pPr>
    </w:lvl>
    <w:lvl w:ilvl="1">
      <w:start w:val="1"/>
      <w:numFmt w:val="decimal"/>
      <w:lvlText w:val="%1.%2."/>
      <w:lvlJc w:val="left"/>
      <w:pPr>
        <w:ind w:left="1428" w:hanging="720"/>
      </w:pPr>
    </w:lvl>
    <w:lvl w:ilvl="2">
      <w:start w:val="1"/>
      <w:numFmt w:val="decimal"/>
      <w:lvlText w:val="%3)"/>
      <w:lvlJc w:val="left"/>
      <w:pPr>
        <w:ind w:left="1855" w:hanging="720"/>
      </w:pPr>
      <w:rPr>
        <w:rFonts w:ascii="Times New Roman" w:eastAsia="Times New Roman" w:hAnsi="Times New Roman" w:cs="Times New Roman"/>
      </w:r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98">
    <w:nsid w:val="548A0191"/>
    <w:multiLevelType w:val="hybridMultilevel"/>
    <w:tmpl w:val="9CA4EA9A"/>
    <w:lvl w:ilvl="0" w:tplc="A134F454">
      <w:start w:val="1"/>
      <w:numFmt w:val="decimal"/>
      <w:lvlText w:val="1.%1."/>
      <w:lvlJc w:val="left"/>
      <w:pPr>
        <w:ind w:left="1209" w:hanging="360"/>
      </w:pPr>
      <w:rPr>
        <w:rFonts w:hint="default"/>
        <w:b w:val="0"/>
        <w:sz w:val="28"/>
        <w:szCs w:val="28"/>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99">
    <w:nsid w:val="54C55066"/>
    <w:multiLevelType w:val="hybridMultilevel"/>
    <w:tmpl w:val="CEC018B6"/>
    <w:lvl w:ilvl="0" w:tplc="D8EEB614">
      <w:start w:val="5"/>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0">
    <w:nsid w:val="556D7CDB"/>
    <w:multiLevelType w:val="multilevel"/>
    <w:tmpl w:val="1EAADBB0"/>
    <w:lvl w:ilvl="0">
      <w:start w:val="1"/>
      <w:numFmt w:val="decimal"/>
      <w:lvlText w:val="%1."/>
      <w:lvlJc w:val="left"/>
      <w:pPr>
        <w:ind w:left="1140" w:hanging="1140"/>
      </w:pPr>
      <w:rPr>
        <w:rFonts w:hint="default"/>
        <w:b w:val="0"/>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1">
    <w:nsid w:val="560E18C7"/>
    <w:multiLevelType w:val="hybridMultilevel"/>
    <w:tmpl w:val="491894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6204DD8"/>
    <w:multiLevelType w:val="hybridMultilevel"/>
    <w:tmpl w:val="72C6AA38"/>
    <w:lvl w:ilvl="0" w:tplc="F21004DA">
      <w:start w:val="1"/>
      <w:numFmt w:val="decimal"/>
      <w:lvlText w:val="%1."/>
      <w:lvlJc w:val="left"/>
      <w:pPr>
        <w:ind w:left="99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7AD6219"/>
    <w:multiLevelType w:val="multilevel"/>
    <w:tmpl w:val="F47E2D88"/>
    <w:lvl w:ilvl="0">
      <w:start w:val="1"/>
      <w:numFmt w:val="decimal"/>
      <w:lvlText w:val="3.%1."/>
      <w:lvlJc w:val="left"/>
      <w:pPr>
        <w:ind w:left="700" w:hanging="360"/>
      </w:pPr>
      <w:rPr>
        <w:rFonts w:hint="default"/>
        <w:b w:val="0"/>
        <w:sz w:val="28"/>
        <w:szCs w:val="28"/>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500" w:hanging="2160"/>
      </w:pPr>
      <w:rPr>
        <w:rFonts w:hint="default"/>
      </w:rPr>
    </w:lvl>
  </w:abstractNum>
  <w:abstractNum w:abstractNumId="104">
    <w:nsid w:val="580508F8"/>
    <w:multiLevelType w:val="hybridMultilevel"/>
    <w:tmpl w:val="655270C4"/>
    <w:lvl w:ilvl="0" w:tplc="71BE1C0E">
      <w:start w:val="1"/>
      <w:numFmt w:val="decimal"/>
      <w:lvlText w:val="%1."/>
      <w:lvlJc w:val="left"/>
      <w:pPr>
        <w:ind w:left="107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1B23C4"/>
    <w:multiLevelType w:val="hybridMultilevel"/>
    <w:tmpl w:val="B5EA6F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07">
    <w:nsid w:val="5A53716C"/>
    <w:multiLevelType w:val="hybridMultilevel"/>
    <w:tmpl w:val="02A60942"/>
    <w:lvl w:ilvl="0" w:tplc="981C1070">
      <w:start w:val="1"/>
      <w:numFmt w:val="decimal"/>
      <w:lvlText w:val="%1."/>
      <w:lvlJc w:val="left"/>
      <w:pPr>
        <w:ind w:left="1170" w:hanging="360"/>
      </w:pPr>
      <w:rPr>
        <w:rFonts w:hint="default"/>
        <w:b w:val="0"/>
        <w:i w:val="0"/>
        <w:color w:val="000000"/>
        <w:spacing w:val="-2"/>
        <w:position w:val="0"/>
        <w:sz w:val="28"/>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8">
    <w:nsid w:val="5AA94804"/>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10">
    <w:nsid w:val="5B8419A1"/>
    <w:multiLevelType w:val="hybridMultilevel"/>
    <w:tmpl w:val="FB50EF0A"/>
    <w:lvl w:ilvl="0" w:tplc="04190011">
      <w:start w:val="1"/>
      <w:numFmt w:val="decimal"/>
      <w:lvlText w:val="%1)"/>
      <w:lvlJc w:val="left"/>
      <w:pPr>
        <w:ind w:left="4472" w:hanging="360"/>
      </w:pPr>
    </w:lvl>
    <w:lvl w:ilvl="1" w:tplc="04190019" w:tentative="1">
      <w:start w:val="1"/>
      <w:numFmt w:val="lowerLetter"/>
      <w:lvlText w:val="%2."/>
      <w:lvlJc w:val="left"/>
      <w:pPr>
        <w:ind w:left="3401" w:hanging="360"/>
      </w:pPr>
    </w:lvl>
    <w:lvl w:ilvl="2" w:tplc="0419001B" w:tentative="1">
      <w:start w:val="1"/>
      <w:numFmt w:val="lowerRoman"/>
      <w:lvlText w:val="%3."/>
      <w:lvlJc w:val="right"/>
      <w:pPr>
        <w:ind w:left="4121" w:hanging="180"/>
      </w:pPr>
    </w:lvl>
    <w:lvl w:ilvl="3" w:tplc="0419000F" w:tentative="1">
      <w:start w:val="1"/>
      <w:numFmt w:val="decimal"/>
      <w:lvlText w:val="%4."/>
      <w:lvlJc w:val="left"/>
      <w:pPr>
        <w:ind w:left="4841" w:hanging="360"/>
      </w:pPr>
    </w:lvl>
    <w:lvl w:ilvl="4" w:tplc="04190019" w:tentative="1">
      <w:start w:val="1"/>
      <w:numFmt w:val="lowerLetter"/>
      <w:lvlText w:val="%5."/>
      <w:lvlJc w:val="left"/>
      <w:pPr>
        <w:ind w:left="5561" w:hanging="360"/>
      </w:pPr>
    </w:lvl>
    <w:lvl w:ilvl="5" w:tplc="0419001B" w:tentative="1">
      <w:start w:val="1"/>
      <w:numFmt w:val="lowerRoman"/>
      <w:lvlText w:val="%6."/>
      <w:lvlJc w:val="right"/>
      <w:pPr>
        <w:ind w:left="6281" w:hanging="180"/>
      </w:pPr>
    </w:lvl>
    <w:lvl w:ilvl="6" w:tplc="0419000F" w:tentative="1">
      <w:start w:val="1"/>
      <w:numFmt w:val="decimal"/>
      <w:lvlText w:val="%7."/>
      <w:lvlJc w:val="left"/>
      <w:pPr>
        <w:ind w:left="7001" w:hanging="360"/>
      </w:pPr>
    </w:lvl>
    <w:lvl w:ilvl="7" w:tplc="04190019" w:tentative="1">
      <w:start w:val="1"/>
      <w:numFmt w:val="lowerLetter"/>
      <w:lvlText w:val="%8."/>
      <w:lvlJc w:val="left"/>
      <w:pPr>
        <w:ind w:left="7721" w:hanging="360"/>
      </w:pPr>
    </w:lvl>
    <w:lvl w:ilvl="8" w:tplc="0419001B" w:tentative="1">
      <w:start w:val="1"/>
      <w:numFmt w:val="lowerRoman"/>
      <w:lvlText w:val="%9."/>
      <w:lvlJc w:val="right"/>
      <w:pPr>
        <w:ind w:left="8441" w:hanging="180"/>
      </w:pPr>
    </w:lvl>
  </w:abstractNum>
  <w:abstractNum w:abstractNumId="111">
    <w:nsid w:val="5FFF0903"/>
    <w:multiLevelType w:val="multilevel"/>
    <w:tmpl w:val="0518B940"/>
    <w:lvl w:ilvl="0">
      <w:start w:val="2"/>
      <w:numFmt w:val="decimal"/>
      <w:lvlText w:val="%1."/>
      <w:lvlJc w:val="left"/>
      <w:pPr>
        <w:ind w:left="450" w:hanging="450"/>
      </w:pPr>
      <w:rPr>
        <w:rFonts w:hint="default"/>
      </w:rPr>
    </w:lvl>
    <w:lvl w:ilvl="1">
      <w:start w:val="1"/>
      <w:numFmt w:val="decimal"/>
      <w:lvlText w:val="3.%2."/>
      <w:lvlJc w:val="left"/>
      <w:pPr>
        <w:ind w:left="1571" w:hanging="720"/>
      </w:pPr>
      <w:rPr>
        <w:rFonts w:hint="default"/>
        <w:b w:val="0"/>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2">
    <w:nsid w:val="60060FD3"/>
    <w:multiLevelType w:val="hybridMultilevel"/>
    <w:tmpl w:val="250EF9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3">
    <w:nsid w:val="60475E0B"/>
    <w:multiLevelType w:val="hybridMultilevel"/>
    <w:tmpl w:val="E1C83A82"/>
    <w:lvl w:ilvl="0" w:tplc="F5FC5F90">
      <w:start w:val="1"/>
      <w:numFmt w:val="decimal"/>
      <w:lvlText w:val="6.%1."/>
      <w:lvlJc w:val="left"/>
      <w:pPr>
        <w:ind w:left="1568"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114">
    <w:nsid w:val="611F2553"/>
    <w:multiLevelType w:val="hybridMultilevel"/>
    <w:tmpl w:val="47920594"/>
    <w:lvl w:ilvl="0" w:tplc="F6A0F83A">
      <w:start w:val="1"/>
      <w:numFmt w:val="decimal"/>
      <w:lvlText w:val="11.%1."/>
      <w:lvlJc w:val="left"/>
      <w:pPr>
        <w:ind w:left="1568" w:hanging="360"/>
      </w:pPr>
      <w:rPr>
        <w:rFonts w:hint="default"/>
        <w:b w:val="0"/>
        <w:sz w:val="28"/>
        <w:szCs w:val="28"/>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115">
    <w:nsid w:val="637F41E7"/>
    <w:multiLevelType w:val="multilevel"/>
    <w:tmpl w:val="B8529ED2"/>
    <w:lvl w:ilvl="0">
      <w:start w:val="7"/>
      <w:numFmt w:val="decimal"/>
      <w:lvlText w:val="%1."/>
      <w:lvlJc w:val="left"/>
      <w:pPr>
        <w:ind w:left="450" w:hanging="450"/>
      </w:pPr>
      <w:rPr>
        <w:rFonts w:hint="default"/>
      </w:rPr>
    </w:lvl>
    <w:lvl w:ilvl="1">
      <w:start w:val="1"/>
      <w:numFmt w:val="decimal"/>
      <w:lvlText w:val="9.%2."/>
      <w:lvlJc w:val="left"/>
      <w:pPr>
        <w:ind w:left="3131" w:hanging="720"/>
      </w:pPr>
      <w:rPr>
        <w:rFonts w:cs="Times New Roman" w:hint="default"/>
        <w:b w:val="0"/>
        <w:sz w:val="28"/>
        <w:szCs w:val="28"/>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16">
    <w:nsid w:val="64F716D7"/>
    <w:multiLevelType w:val="hybridMultilevel"/>
    <w:tmpl w:val="F63293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65EA047E"/>
    <w:multiLevelType w:val="hybridMultilevel"/>
    <w:tmpl w:val="520AABDC"/>
    <w:lvl w:ilvl="0" w:tplc="4A805F2C">
      <w:start w:val="1"/>
      <w:numFmt w:val="decimal"/>
      <w:lvlText w:val="%1."/>
      <w:lvlJc w:val="left"/>
      <w:pPr>
        <w:ind w:left="3338"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8">
    <w:nsid w:val="676E4022"/>
    <w:multiLevelType w:val="multilevel"/>
    <w:tmpl w:val="BE042820"/>
    <w:lvl w:ilvl="0">
      <w:start w:val="1"/>
      <w:numFmt w:val="decimal"/>
      <w:lvlText w:val="6.%1."/>
      <w:lvlJc w:val="left"/>
      <w:pPr>
        <w:ind w:left="2387" w:hanging="1110"/>
      </w:pPr>
      <w:rPr>
        <w:rFonts w:cs="Times New Roman"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19">
    <w:nsid w:val="67701156"/>
    <w:multiLevelType w:val="hybridMultilevel"/>
    <w:tmpl w:val="8B0CBFDE"/>
    <w:lvl w:ilvl="0" w:tplc="04190011">
      <w:start w:val="1"/>
      <w:numFmt w:val="decimal"/>
      <w:lvlText w:val="%1)"/>
      <w:lvlJc w:val="left"/>
      <w:pPr>
        <w:ind w:left="57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678111C6"/>
    <w:multiLevelType w:val="hybridMultilevel"/>
    <w:tmpl w:val="01B4A202"/>
    <w:lvl w:ilvl="0" w:tplc="0C54303E">
      <w:start w:val="1"/>
      <w:numFmt w:val="decimal"/>
      <w:lvlText w:val="9.%1."/>
      <w:lvlJc w:val="left"/>
      <w:pPr>
        <w:ind w:left="1568" w:hanging="360"/>
      </w:pPr>
      <w:rPr>
        <w:rFonts w:hint="default"/>
        <w:b w:val="0"/>
        <w:sz w:val="28"/>
        <w:szCs w:val="28"/>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121">
    <w:nsid w:val="67C40F7D"/>
    <w:multiLevelType w:val="multilevel"/>
    <w:tmpl w:val="1EAADBB0"/>
    <w:lvl w:ilvl="0">
      <w:start w:val="1"/>
      <w:numFmt w:val="decimal"/>
      <w:lvlText w:val="%1."/>
      <w:lvlJc w:val="left"/>
      <w:pPr>
        <w:ind w:left="1140" w:hanging="1140"/>
      </w:pPr>
      <w:rPr>
        <w:rFonts w:hint="default"/>
        <w:b w:val="0"/>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2">
    <w:nsid w:val="67CE2556"/>
    <w:multiLevelType w:val="multilevel"/>
    <w:tmpl w:val="D6FC2566"/>
    <w:lvl w:ilvl="0">
      <w:start w:val="3"/>
      <w:numFmt w:val="decimal"/>
      <w:lvlText w:val="%1."/>
      <w:lvlJc w:val="left"/>
      <w:pPr>
        <w:ind w:left="450" w:hanging="450"/>
      </w:pPr>
    </w:lvl>
    <w:lvl w:ilvl="1">
      <w:start w:val="1"/>
      <w:numFmt w:val="decimal"/>
      <w:lvlText w:val="%1.%2."/>
      <w:lvlJc w:val="left"/>
      <w:pPr>
        <w:ind w:left="1428" w:hanging="720"/>
      </w:pPr>
    </w:lvl>
    <w:lvl w:ilvl="2">
      <w:start w:val="1"/>
      <w:numFmt w:val="decimal"/>
      <w:lvlText w:val="%3)"/>
      <w:lvlJc w:val="left"/>
      <w:pPr>
        <w:ind w:left="4680" w:hanging="720"/>
      </w:pPr>
      <w:rPr>
        <w:rFonts w:ascii="Times New Roman" w:eastAsia="Times New Roman" w:hAnsi="Times New Roman" w:cs="Times New Roman"/>
      </w:r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23">
    <w:nsid w:val="67D94557"/>
    <w:multiLevelType w:val="multilevel"/>
    <w:tmpl w:val="87FC51E4"/>
    <w:lvl w:ilvl="0">
      <w:start w:val="1"/>
      <w:numFmt w:val="decimal"/>
      <w:lvlText w:val="4.%1."/>
      <w:lvlJc w:val="left"/>
      <w:pPr>
        <w:ind w:left="1961" w:hanging="1110"/>
      </w:pPr>
      <w:rPr>
        <w:rFonts w:hint="default"/>
        <w:b w:val="0"/>
        <w:sz w:val="28"/>
        <w:szCs w:val="28"/>
      </w:rPr>
    </w:lvl>
    <w:lvl w:ilvl="1">
      <w:start w:val="1"/>
      <w:numFmt w:val="decimal"/>
      <w:isLgl/>
      <w:lvlText w:val="%2)"/>
      <w:lvlJc w:val="left"/>
      <w:pPr>
        <w:ind w:left="2144" w:hanging="1500"/>
      </w:pPr>
      <w:rPr>
        <w:rFonts w:ascii="Times New Roman" w:eastAsia="Times New Roman" w:hAnsi="Times New Roman" w:cs="Times New Roman"/>
      </w:rPr>
    </w:lvl>
    <w:lvl w:ilvl="2">
      <w:start w:val="1"/>
      <w:numFmt w:val="decimal"/>
      <w:isLgl/>
      <w:lvlText w:val="%1.%2.%3."/>
      <w:lvlJc w:val="left"/>
      <w:pPr>
        <w:ind w:left="2426" w:hanging="1500"/>
      </w:pPr>
      <w:rPr>
        <w:rFonts w:cs="Times New Roman" w:hint="default"/>
      </w:rPr>
    </w:lvl>
    <w:lvl w:ilvl="3">
      <w:start w:val="1"/>
      <w:numFmt w:val="decimal"/>
      <w:isLgl/>
      <w:lvlText w:val="%1.%2.%3.%4."/>
      <w:lvlJc w:val="left"/>
      <w:pPr>
        <w:ind w:left="2567" w:hanging="1500"/>
      </w:pPr>
      <w:rPr>
        <w:rFonts w:cs="Times New Roman" w:hint="default"/>
      </w:rPr>
    </w:lvl>
    <w:lvl w:ilvl="4">
      <w:start w:val="1"/>
      <w:numFmt w:val="decimal"/>
      <w:isLgl/>
      <w:lvlText w:val="%1.%2.%3.%4.%5."/>
      <w:lvlJc w:val="left"/>
      <w:pPr>
        <w:ind w:left="2708" w:hanging="1500"/>
      </w:pPr>
      <w:rPr>
        <w:rFonts w:cs="Times New Roman" w:hint="default"/>
      </w:rPr>
    </w:lvl>
    <w:lvl w:ilvl="5">
      <w:start w:val="1"/>
      <w:numFmt w:val="decimal"/>
      <w:isLgl/>
      <w:lvlText w:val="%1.%2.%3.%4.%5.%6."/>
      <w:lvlJc w:val="left"/>
      <w:pPr>
        <w:ind w:left="2849" w:hanging="1500"/>
      </w:pPr>
      <w:rPr>
        <w:rFonts w:cs="Times New Roman" w:hint="default"/>
      </w:rPr>
    </w:lvl>
    <w:lvl w:ilvl="6">
      <w:start w:val="1"/>
      <w:numFmt w:val="decimal"/>
      <w:isLgl/>
      <w:lvlText w:val="%1.%2.%3.%4.%5.%6.%7."/>
      <w:lvlJc w:val="left"/>
      <w:pPr>
        <w:ind w:left="3290" w:hanging="1800"/>
      </w:pPr>
      <w:rPr>
        <w:rFonts w:cs="Times New Roman" w:hint="default"/>
      </w:rPr>
    </w:lvl>
    <w:lvl w:ilvl="7">
      <w:start w:val="1"/>
      <w:numFmt w:val="decimal"/>
      <w:isLgl/>
      <w:lvlText w:val="%1.%2.%3.%4.%5.%6.%7.%8."/>
      <w:lvlJc w:val="left"/>
      <w:pPr>
        <w:ind w:left="3431" w:hanging="1800"/>
      </w:pPr>
      <w:rPr>
        <w:rFonts w:cs="Times New Roman" w:hint="default"/>
      </w:rPr>
    </w:lvl>
    <w:lvl w:ilvl="8">
      <w:start w:val="1"/>
      <w:numFmt w:val="decimal"/>
      <w:isLgl/>
      <w:lvlText w:val="%1.%2.%3.%4.%5.%6.%7.%8.%9."/>
      <w:lvlJc w:val="left"/>
      <w:pPr>
        <w:ind w:left="3932" w:hanging="2160"/>
      </w:pPr>
      <w:rPr>
        <w:rFonts w:cs="Times New Roman" w:hint="default"/>
      </w:rPr>
    </w:lvl>
  </w:abstractNum>
  <w:abstractNum w:abstractNumId="124">
    <w:nsid w:val="683D3E09"/>
    <w:multiLevelType w:val="hybridMultilevel"/>
    <w:tmpl w:val="61D0F9C6"/>
    <w:lvl w:ilvl="0" w:tplc="04190011">
      <w:start w:val="1"/>
      <w:numFmt w:val="decimal"/>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25">
    <w:nsid w:val="69007484"/>
    <w:multiLevelType w:val="hybridMultilevel"/>
    <w:tmpl w:val="5E289A1E"/>
    <w:lvl w:ilvl="0" w:tplc="9AB6A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69581E00"/>
    <w:multiLevelType w:val="hybridMultilevel"/>
    <w:tmpl w:val="520AABDC"/>
    <w:lvl w:ilvl="0" w:tplc="4A805F2C">
      <w:start w:val="1"/>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7">
    <w:nsid w:val="69605FDF"/>
    <w:multiLevelType w:val="multilevel"/>
    <w:tmpl w:val="E48C77D4"/>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B670A8C"/>
    <w:multiLevelType w:val="hybridMultilevel"/>
    <w:tmpl w:val="BF1AF96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6BDA5DA3"/>
    <w:multiLevelType w:val="hybridMultilevel"/>
    <w:tmpl w:val="00DEBF94"/>
    <w:lvl w:ilvl="0" w:tplc="056E8C7C">
      <w:start w:val="2"/>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6C430D94"/>
    <w:multiLevelType w:val="multilevel"/>
    <w:tmpl w:val="7A94EEE4"/>
    <w:lvl w:ilvl="0">
      <w:start w:val="1"/>
      <w:numFmt w:val="decimal"/>
      <w:pStyle w:val="10"/>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1">
    <w:nsid w:val="6CAA01A1"/>
    <w:multiLevelType w:val="multilevel"/>
    <w:tmpl w:val="48DCA1EA"/>
    <w:lvl w:ilvl="0">
      <w:start w:val="1"/>
      <w:numFmt w:val="decimal"/>
      <w:lvlText w:val="2.%1."/>
      <w:lvlJc w:val="left"/>
      <w:pPr>
        <w:ind w:left="1961" w:hanging="1110"/>
      </w:pPr>
      <w:rPr>
        <w:rFonts w:hint="default"/>
        <w:b w:val="0"/>
        <w:sz w:val="28"/>
        <w:szCs w:val="28"/>
      </w:rPr>
    </w:lvl>
    <w:lvl w:ilvl="1">
      <w:start w:val="1"/>
      <w:numFmt w:val="decimal"/>
      <w:isLgl/>
      <w:lvlText w:val="%2)"/>
      <w:lvlJc w:val="left"/>
      <w:pPr>
        <w:ind w:left="-3100" w:hanging="1500"/>
      </w:pPr>
      <w:rPr>
        <w:rFonts w:ascii="Times New Roman" w:eastAsia="Times New Roman" w:hAnsi="Times New Roman" w:cs="Times New Roman"/>
      </w:rPr>
    </w:lvl>
    <w:lvl w:ilvl="2">
      <w:start w:val="1"/>
      <w:numFmt w:val="decimal"/>
      <w:isLgl/>
      <w:lvlText w:val="%1.%2.%3."/>
      <w:lvlJc w:val="left"/>
      <w:pPr>
        <w:ind w:left="-2818" w:hanging="1500"/>
      </w:pPr>
      <w:rPr>
        <w:rFonts w:cs="Times New Roman" w:hint="default"/>
      </w:rPr>
    </w:lvl>
    <w:lvl w:ilvl="3">
      <w:start w:val="1"/>
      <w:numFmt w:val="decimal"/>
      <w:isLgl/>
      <w:lvlText w:val="%1.%2.%3.%4."/>
      <w:lvlJc w:val="left"/>
      <w:pPr>
        <w:ind w:left="-2677" w:hanging="1500"/>
      </w:pPr>
      <w:rPr>
        <w:rFonts w:cs="Times New Roman" w:hint="default"/>
      </w:rPr>
    </w:lvl>
    <w:lvl w:ilvl="4">
      <w:start w:val="1"/>
      <w:numFmt w:val="decimal"/>
      <w:isLgl/>
      <w:lvlText w:val="%1.%2.%3.%4.%5."/>
      <w:lvlJc w:val="left"/>
      <w:pPr>
        <w:ind w:left="-2536" w:hanging="1500"/>
      </w:pPr>
      <w:rPr>
        <w:rFonts w:cs="Times New Roman" w:hint="default"/>
      </w:rPr>
    </w:lvl>
    <w:lvl w:ilvl="5">
      <w:start w:val="1"/>
      <w:numFmt w:val="decimal"/>
      <w:isLgl/>
      <w:lvlText w:val="%1.%2.%3.%4.%5.%6."/>
      <w:lvlJc w:val="left"/>
      <w:pPr>
        <w:ind w:left="-2395" w:hanging="1500"/>
      </w:pPr>
      <w:rPr>
        <w:rFonts w:cs="Times New Roman" w:hint="default"/>
      </w:rPr>
    </w:lvl>
    <w:lvl w:ilvl="6">
      <w:start w:val="1"/>
      <w:numFmt w:val="decimal"/>
      <w:isLgl/>
      <w:lvlText w:val="%1.%2.%3.%4.%5.%6.%7."/>
      <w:lvlJc w:val="left"/>
      <w:pPr>
        <w:ind w:left="-1954" w:hanging="1800"/>
      </w:pPr>
      <w:rPr>
        <w:rFonts w:cs="Times New Roman" w:hint="default"/>
      </w:rPr>
    </w:lvl>
    <w:lvl w:ilvl="7">
      <w:start w:val="1"/>
      <w:numFmt w:val="decimal"/>
      <w:isLgl/>
      <w:lvlText w:val="%1.%2.%3.%4.%5.%6.%7.%8."/>
      <w:lvlJc w:val="left"/>
      <w:pPr>
        <w:ind w:left="-1813" w:hanging="1800"/>
      </w:pPr>
      <w:rPr>
        <w:rFonts w:cs="Times New Roman" w:hint="default"/>
      </w:rPr>
    </w:lvl>
    <w:lvl w:ilvl="8">
      <w:start w:val="1"/>
      <w:numFmt w:val="decimal"/>
      <w:isLgl/>
      <w:lvlText w:val="%1.%2.%3.%4.%5.%6.%7.%8.%9."/>
      <w:lvlJc w:val="left"/>
      <w:pPr>
        <w:ind w:left="-1312" w:hanging="2160"/>
      </w:pPr>
      <w:rPr>
        <w:rFonts w:cs="Times New Roman" w:hint="default"/>
      </w:rPr>
    </w:lvl>
  </w:abstractNum>
  <w:abstractNum w:abstractNumId="132">
    <w:nsid w:val="6D065D3E"/>
    <w:multiLevelType w:val="hybridMultilevel"/>
    <w:tmpl w:val="C5222842"/>
    <w:lvl w:ilvl="0" w:tplc="E358424A">
      <w:start w:val="1"/>
      <w:numFmt w:val="decimal"/>
      <w:lvlText w:val="10.%1."/>
      <w:lvlJc w:val="left"/>
      <w:pPr>
        <w:ind w:left="1568" w:hanging="360"/>
      </w:pPr>
      <w:rPr>
        <w:rFonts w:hint="default"/>
        <w:b w:val="0"/>
        <w:sz w:val="28"/>
        <w:szCs w:val="28"/>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133">
    <w:nsid w:val="6D523386"/>
    <w:multiLevelType w:val="hybridMultilevel"/>
    <w:tmpl w:val="40EE8004"/>
    <w:lvl w:ilvl="0" w:tplc="80F00B8A">
      <w:start w:val="1"/>
      <w:numFmt w:val="decimal"/>
      <w:lvlText w:val="4.%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6E8409E7"/>
    <w:multiLevelType w:val="hybridMultilevel"/>
    <w:tmpl w:val="5016C36A"/>
    <w:lvl w:ilvl="0" w:tplc="2D2EB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6F695B49"/>
    <w:multiLevelType w:val="hybridMultilevel"/>
    <w:tmpl w:val="B506527E"/>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6">
    <w:nsid w:val="6FAA1BAB"/>
    <w:multiLevelType w:val="hybridMultilevel"/>
    <w:tmpl w:val="2834DD78"/>
    <w:lvl w:ilvl="0" w:tplc="B51A35EA">
      <w:start w:val="1"/>
      <w:numFmt w:val="decimal"/>
      <w:lvlText w:val="5.%1."/>
      <w:lvlJc w:val="left"/>
      <w:pPr>
        <w:ind w:left="1778"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7172042D"/>
    <w:multiLevelType w:val="multilevel"/>
    <w:tmpl w:val="20B63FB6"/>
    <w:lvl w:ilvl="0">
      <w:start w:val="7"/>
      <w:numFmt w:val="decimal"/>
      <w:lvlText w:val="%1."/>
      <w:lvlJc w:val="left"/>
      <w:pPr>
        <w:ind w:left="450" w:hanging="450"/>
      </w:pPr>
      <w:rPr>
        <w:rFonts w:hint="default"/>
      </w:rPr>
    </w:lvl>
    <w:lvl w:ilvl="1">
      <w:start w:val="1"/>
      <w:numFmt w:val="decimal"/>
      <w:lvlText w:val="12.%2."/>
      <w:lvlJc w:val="left"/>
      <w:pPr>
        <w:ind w:left="3131" w:hanging="720"/>
      </w:pPr>
      <w:rPr>
        <w:rFonts w:cs="Times New Roman" w:hint="default"/>
        <w:b w:val="0"/>
        <w:sz w:val="28"/>
        <w:szCs w:val="28"/>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38">
    <w:nsid w:val="71D37C42"/>
    <w:multiLevelType w:val="hybridMultilevel"/>
    <w:tmpl w:val="763A1F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nsid w:val="72BB3B86"/>
    <w:multiLevelType w:val="hybridMultilevel"/>
    <w:tmpl w:val="AA585D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72C25B12"/>
    <w:multiLevelType w:val="hybridMultilevel"/>
    <w:tmpl w:val="029C8C52"/>
    <w:lvl w:ilvl="0" w:tplc="04190011">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1">
    <w:nsid w:val="734C7EA9"/>
    <w:multiLevelType w:val="multilevel"/>
    <w:tmpl w:val="A67C6A52"/>
    <w:lvl w:ilvl="0">
      <w:start w:val="14"/>
      <w:numFmt w:val="decimal"/>
      <w:lvlText w:val="%1."/>
      <w:lvlJc w:val="left"/>
      <w:pPr>
        <w:ind w:left="576" w:hanging="576"/>
      </w:pPr>
      <w:rPr>
        <w:rFonts w:hint="default"/>
      </w:rPr>
    </w:lvl>
    <w:lvl w:ilvl="1">
      <w:start w:val="2"/>
      <w:numFmt w:val="decimal"/>
      <w:lvlText w:val="%1.1."/>
      <w:lvlJc w:val="left"/>
      <w:pPr>
        <w:ind w:left="1713"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42">
    <w:nsid w:val="73C80F8A"/>
    <w:multiLevelType w:val="hybridMultilevel"/>
    <w:tmpl w:val="8E46B59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3">
    <w:nsid w:val="748D1320"/>
    <w:multiLevelType w:val="hybridMultilevel"/>
    <w:tmpl w:val="C7EE6D04"/>
    <w:lvl w:ilvl="0" w:tplc="30A44C70">
      <w:start w:val="1"/>
      <w:numFmt w:val="decimal"/>
      <w:lvlText w:val="7.%1."/>
      <w:lvlJc w:val="left"/>
      <w:pPr>
        <w:ind w:left="1211" w:hanging="360"/>
      </w:pPr>
      <w:rPr>
        <w:rFonts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4">
    <w:nsid w:val="74C90A9B"/>
    <w:multiLevelType w:val="multilevel"/>
    <w:tmpl w:val="CDE42AD0"/>
    <w:lvl w:ilvl="0">
      <w:start w:val="7"/>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5">
    <w:nsid w:val="77704412"/>
    <w:multiLevelType w:val="hybridMultilevel"/>
    <w:tmpl w:val="C7DCE1CE"/>
    <w:lvl w:ilvl="0" w:tplc="5366CC0E">
      <w:start w:val="1"/>
      <w:numFmt w:val="decimal"/>
      <w:lvlText w:val="%1."/>
      <w:lvlJc w:val="left"/>
      <w:pPr>
        <w:ind w:left="1070" w:hanging="360"/>
      </w:pPr>
      <w:rPr>
        <w:rFonts w:hint="default"/>
        <w:b w:val="0"/>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7D60C2B"/>
    <w:multiLevelType w:val="hybridMultilevel"/>
    <w:tmpl w:val="1E76FD96"/>
    <w:lvl w:ilvl="0" w:tplc="A4329F5A">
      <w:start w:val="1"/>
      <w:numFmt w:val="decimal"/>
      <w:lvlText w:val="6.%1."/>
      <w:lvlJc w:val="left"/>
      <w:pPr>
        <w:ind w:left="1571" w:hanging="360"/>
      </w:pPr>
      <w:rPr>
        <w:rFonts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7">
    <w:nsid w:val="7823287B"/>
    <w:multiLevelType w:val="hybridMultilevel"/>
    <w:tmpl w:val="87AE9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7862241E"/>
    <w:multiLevelType w:val="multilevel"/>
    <w:tmpl w:val="7CEA9042"/>
    <w:lvl w:ilvl="0">
      <w:start w:val="1"/>
      <w:numFmt w:val="decimal"/>
      <w:lvlText w:val="%1."/>
      <w:lvlJc w:val="left"/>
      <w:pPr>
        <w:ind w:left="360" w:hanging="360"/>
      </w:pPr>
    </w:lvl>
    <w:lvl w:ilvl="1">
      <w:start w:val="1"/>
      <w:numFmt w:val="decimal"/>
      <w:lvlText w:val="5.%2."/>
      <w:lvlJc w:val="left"/>
      <w:pPr>
        <w:ind w:left="792" w:hanging="432"/>
      </w:pPr>
      <w:rPr>
        <w:rFonts w:hint="default"/>
        <w:b w:val="0"/>
        <w:sz w:val="28"/>
        <w:szCs w:val="28"/>
      </w:rPr>
    </w:lvl>
    <w:lvl w:ilvl="2">
      <w:start w:val="1"/>
      <w:numFmt w:val="decimal"/>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78AE7DB8"/>
    <w:multiLevelType w:val="hybridMultilevel"/>
    <w:tmpl w:val="AEA0DA04"/>
    <w:lvl w:ilvl="0" w:tplc="4AA4D49E">
      <w:start w:val="1"/>
      <w:numFmt w:val="decimal"/>
      <w:lvlText w:val="14.%1."/>
      <w:lvlJc w:val="left"/>
      <w:pPr>
        <w:ind w:left="1571" w:hanging="360"/>
      </w:pPr>
      <w:rPr>
        <w:rFonts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0">
    <w:nsid w:val="79370AEE"/>
    <w:multiLevelType w:val="hybridMultilevel"/>
    <w:tmpl w:val="86222F28"/>
    <w:lvl w:ilvl="0" w:tplc="9E6E6A9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nsid w:val="7A107FB3"/>
    <w:multiLevelType w:val="hybridMultilevel"/>
    <w:tmpl w:val="7EF043F8"/>
    <w:lvl w:ilvl="0" w:tplc="8C1EC6D2">
      <w:start w:val="1"/>
      <w:numFmt w:val="decimal"/>
      <w:lvlText w:val="13.%1."/>
      <w:lvlJc w:val="left"/>
      <w:pPr>
        <w:ind w:left="1571" w:hanging="360"/>
      </w:pPr>
      <w:rPr>
        <w:rFonts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2">
    <w:nsid w:val="7A1C4EA2"/>
    <w:multiLevelType w:val="hybridMultilevel"/>
    <w:tmpl w:val="D91A4D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7A351FE1"/>
    <w:multiLevelType w:val="hybridMultilevel"/>
    <w:tmpl w:val="17F0B634"/>
    <w:lvl w:ilvl="0" w:tplc="8D149B2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4">
    <w:nsid w:val="7AE7363B"/>
    <w:multiLevelType w:val="hybridMultilevel"/>
    <w:tmpl w:val="640229EC"/>
    <w:lvl w:ilvl="0" w:tplc="A4329F5A">
      <w:start w:val="1"/>
      <w:numFmt w:val="decimal"/>
      <w:lvlText w:val="6.%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7BB17F81"/>
    <w:multiLevelType w:val="hybridMultilevel"/>
    <w:tmpl w:val="A366F370"/>
    <w:lvl w:ilvl="0" w:tplc="16F65CB4">
      <w:start w:val="1"/>
      <w:numFmt w:val="decimal"/>
      <w:lvlText w:val="15.%1."/>
      <w:lvlJc w:val="left"/>
      <w:pPr>
        <w:ind w:left="2160" w:hanging="360"/>
      </w:pPr>
      <w:rPr>
        <w:rFonts w:hint="default"/>
        <w:b w:val="0"/>
        <w:sz w:val="28"/>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6">
    <w:nsid w:val="7D741969"/>
    <w:multiLevelType w:val="multilevel"/>
    <w:tmpl w:val="1F5A2F7A"/>
    <w:lvl w:ilvl="0">
      <w:start w:val="1"/>
      <w:numFmt w:val="decimal"/>
      <w:lvlText w:val="%1."/>
      <w:lvlJc w:val="left"/>
      <w:pPr>
        <w:ind w:left="10750" w:hanging="1110"/>
      </w:pPr>
      <w:rPr>
        <w:rFonts w:ascii="Times New Roman" w:eastAsia="Times New Roman" w:hAnsi="Times New Roman" w:cs="Times New Roman" w:hint="default"/>
        <w:b w:val="0"/>
        <w:color w:val="auto"/>
        <w:sz w:val="28"/>
        <w:szCs w:val="28"/>
      </w:rPr>
    </w:lvl>
    <w:lvl w:ilvl="1">
      <w:start w:val="1"/>
      <w:numFmt w:val="decimal"/>
      <w:isLgl/>
      <w:lvlText w:val="%2)"/>
      <w:lvlJc w:val="left"/>
      <w:pPr>
        <w:ind w:left="2570" w:hanging="1500"/>
      </w:pPr>
      <w:rPr>
        <w:rFonts w:ascii="Times New Roman" w:eastAsia="Times New Roman" w:hAnsi="Times New Roman" w:cs="Times New Roman" w:hint="default"/>
        <w:i w:val="0"/>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57">
    <w:nsid w:val="7E2942EC"/>
    <w:multiLevelType w:val="hybridMultilevel"/>
    <w:tmpl w:val="13ECAD54"/>
    <w:lvl w:ilvl="0" w:tplc="FFFFFFFF">
      <w:start w:val="1"/>
      <w:numFmt w:val="bullet"/>
      <w:pStyle w:val="1-"/>
      <w:lvlText w:val=""/>
      <w:lvlJc w:val="left"/>
      <w:pPr>
        <w:tabs>
          <w:tab w:val="num" w:pos="360"/>
        </w:tabs>
        <w:ind w:left="36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nsid w:val="7E4A3AB7"/>
    <w:multiLevelType w:val="hybridMultilevel"/>
    <w:tmpl w:val="D76CFE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7EDC100E"/>
    <w:multiLevelType w:val="hybridMultilevel"/>
    <w:tmpl w:val="4D726F68"/>
    <w:lvl w:ilvl="0" w:tplc="58DA36DA">
      <w:start w:val="1"/>
      <w:numFmt w:val="decimal"/>
      <w:pStyle w:val="a1"/>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0">
    <w:nsid w:val="7F3D1959"/>
    <w:multiLevelType w:val="hybridMultilevel"/>
    <w:tmpl w:val="09044220"/>
    <w:lvl w:ilvl="0" w:tplc="80F00B8A">
      <w:start w:val="1"/>
      <w:numFmt w:val="decimal"/>
      <w:lvlText w:val="4.%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0"/>
  </w:num>
  <w:num w:numId="2">
    <w:abstractNumId w:val="1"/>
  </w:num>
  <w:num w:numId="3">
    <w:abstractNumId w:val="6"/>
  </w:num>
  <w:num w:numId="4">
    <w:abstractNumId w:val="37"/>
  </w:num>
  <w:num w:numId="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startOverride w:val="1"/>
    </w:lvlOverride>
    <w:lvlOverride w:ilvl="1"/>
    <w:lvlOverride w:ilvl="2"/>
    <w:lvlOverride w:ilvl="3"/>
    <w:lvlOverride w:ilvl="4"/>
    <w:lvlOverride w:ilvl="5"/>
    <w:lvlOverride w:ilvl="6"/>
    <w:lvlOverride w:ilvl="7"/>
    <w:lvlOverride w:ilvl="8"/>
  </w:num>
  <w:num w:numId="7">
    <w:abstractNumId w:val="156"/>
  </w:num>
  <w:num w:numId="8">
    <w:abstractNumId w:val="79"/>
  </w:num>
  <w:num w:numId="9">
    <w:abstractNumId w:val="34"/>
  </w:num>
  <w:num w:numId="10">
    <w:abstractNumId w:val="104"/>
  </w:num>
  <w:num w:numId="11">
    <w:abstractNumId w:val="22"/>
  </w:num>
  <w:num w:numId="12">
    <w:abstractNumId w:val="107"/>
  </w:num>
  <w:num w:numId="13">
    <w:abstractNumId w:val="17"/>
  </w:num>
  <w:num w:numId="14">
    <w:abstractNumId w:val="27"/>
  </w:num>
  <w:num w:numId="15">
    <w:abstractNumId w:val="50"/>
  </w:num>
  <w:num w:numId="1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9"/>
  </w:num>
  <w:num w:numId="18">
    <w:abstractNumId w:val="55"/>
  </w:num>
  <w:num w:numId="19">
    <w:abstractNumId w:val="31"/>
  </w:num>
  <w:num w:numId="20">
    <w:abstractNumId w:val="131"/>
  </w:num>
  <w:num w:numId="21">
    <w:abstractNumId w:val="10"/>
  </w:num>
  <w:num w:numId="22">
    <w:abstractNumId w:val="123"/>
  </w:num>
  <w:num w:numId="23">
    <w:abstractNumId w:val="118"/>
  </w:num>
  <w:num w:numId="24">
    <w:abstractNumId w:val="73"/>
  </w:num>
  <w:num w:numId="25">
    <w:abstractNumId w:val="110"/>
  </w:num>
  <w:num w:numId="26">
    <w:abstractNumId w:val="112"/>
  </w:num>
  <w:num w:numId="27">
    <w:abstractNumId w:val="39"/>
  </w:num>
  <w:num w:numId="28">
    <w:abstractNumId w:val="106"/>
  </w:num>
  <w:num w:numId="29">
    <w:abstractNumId w:val="26"/>
  </w:num>
  <w:num w:numId="30">
    <w:abstractNumId w:val="153"/>
  </w:num>
  <w:num w:numId="31">
    <w:abstractNumId w:val="101"/>
  </w:num>
  <w:num w:numId="32">
    <w:abstractNumId w:val="28"/>
  </w:num>
  <w:num w:numId="33">
    <w:abstractNumId w:val="138"/>
  </w:num>
  <w:num w:numId="34">
    <w:abstractNumId w:val="105"/>
  </w:num>
  <w:num w:numId="35">
    <w:abstractNumId w:val="35"/>
  </w:num>
  <w:num w:numId="36">
    <w:abstractNumId w:val="46"/>
  </w:num>
  <w:num w:numId="37">
    <w:abstractNumId w:val="139"/>
  </w:num>
  <w:num w:numId="38">
    <w:abstractNumId w:val="18"/>
  </w:num>
  <w:num w:numId="39">
    <w:abstractNumId w:val="57"/>
  </w:num>
  <w:num w:numId="40">
    <w:abstractNumId w:val="119"/>
  </w:num>
  <w:num w:numId="41">
    <w:abstractNumId w:val="77"/>
  </w:num>
  <w:num w:numId="42">
    <w:abstractNumId w:val="75"/>
  </w:num>
  <w:num w:numId="43">
    <w:abstractNumId w:val="42"/>
  </w:num>
  <w:num w:numId="44">
    <w:abstractNumId w:val="148"/>
  </w:num>
  <w:num w:numId="45">
    <w:abstractNumId w:val="51"/>
  </w:num>
  <w:num w:numId="46">
    <w:abstractNumId w:val="145"/>
  </w:num>
  <w:num w:numId="47">
    <w:abstractNumId w:val="93"/>
  </w:num>
  <w:num w:numId="48">
    <w:abstractNumId w:val="78"/>
  </w:num>
  <w:num w:numId="49">
    <w:abstractNumId w:val="115"/>
  </w:num>
  <w:num w:numId="50">
    <w:abstractNumId w:val="4"/>
  </w:num>
  <w:num w:numId="51">
    <w:abstractNumId w:val="12"/>
  </w:num>
  <w:num w:numId="52">
    <w:abstractNumId w:val="130"/>
  </w:num>
  <w:num w:numId="53">
    <w:abstractNumId w:val="157"/>
  </w:num>
  <w:num w:numId="54">
    <w:abstractNumId w:val="68"/>
  </w:num>
  <w:num w:numId="55">
    <w:abstractNumId w:val="60"/>
  </w:num>
  <w:num w:numId="56">
    <w:abstractNumId w:val="0"/>
  </w:num>
  <w:num w:numId="57">
    <w:abstractNumId w:val="61"/>
  </w:num>
  <w:num w:numId="58">
    <w:abstractNumId w:val="81"/>
  </w:num>
  <w:num w:numId="59">
    <w:abstractNumId w:val="88"/>
  </w:num>
  <w:num w:numId="60">
    <w:abstractNumId w:val="29"/>
  </w:num>
  <w:num w:numId="61">
    <w:abstractNumId w:val="96"/>
  </w:num>
  <w:num w:numId="62">
    <w:abstractNumId w:val="14"/>
  </w:num>
  <w:num w:numId="63">
    <w:abstractNumId w:val="94"/>
  </w:num>
  <w:num w:numId="64">
    <w:abstractNumId w:val="91"/>
  </w:num>
  <w:num w:numId="65">
    <w:abstractNumId w:val="63"/>
  </w:num>
  <w:num w:numId="66">
    <w:abstractNumId w:val="152"/>
  </w:num>
  <w:num w:numId="67">
    <w:abstractNumId w:val="8"/>
  </w:num>
  <w:num w:numId="68">
    <w:abstractNumId w:val="147"/>
  </w:num>
  <w:num w:numId="69">
    <w:abstractNumId w:val="25"/>
  </w:num>
  <w:num w:numId="70">
    <w:abstractNumId w:val="30"/>
  </w:num>
  <w:num w:numId="71">
    <w:abstractNumId w:val="116"/>
  </w:num>
  <w:num w:numId="72">
    <w:abstractNumId w:val="24"/>
  </w:num>
  <w:num w:numId="73">
    <w:abstractNumId w:val="59"/>
  </w:num>
  <w:num w:numId="74">
    <w:abstractNumId w:val="20"/>
  </w:num>
  <w:num w:numId="75">
    <w:abstractNumId w:val="45"/>
  </w:num>
  <w:num w:numId="76">
    <w:abstractNumId w:val="108"/>
  </w:num>
  <w:num w:numId="77">
    <w:abstractNumId w:val="125"/>
  </w:num>
  <w:num w:numId="78">
    <w:abstractNumId w:val="47"/>
  </w:num>
  <w:num w:numId="79">
    <w:abstractNumId w:val="134"/>
  </w:num>
  <w:num w:numId="80">
    <w:abstractNumId w:val="52"/>
  </w:num>
  <w:num w:numId="81">
    <w:abstractNumId w:val="127"/>
    <w:lvlOverride w:ilvl="0">
      <w:lvl w:ilvl="0">
        <w:numFmt w:val="decimal"/>
        <w:lvlText w:val="%1."/>
        <w:lvlJc w:val="left"/>
      </w:lvl>
    </w:lvlOverride>
  </w:num>
  <w:num w:numId="82">
    <w:abstractNumId w:val="36"/>
  </w:num>
  <w:num w:numId="83">
    <w:abstractNumId w:val="129"/>
  </w:num>
  <w:num w:numId="84">
    <w:abstractNumId w:val="99"/>
  </w:num>
  <w:num w:numId="85">
    <w:abstractNumId w:val="33"/>
  </w:num>
  <w:num w:numId="86">
    <w:abstractNumId w:val="15"/>
  </w:num>
  <w:num w:numId="87">
    <w:abstractNumId w:val="54"/>
  </w:num>
  <w:num w:numId="88">
    <w:abstractNumId w:val="42"/>
  </w:num>
  <w:num w:numId="89">
    <w:abstractNumId w:val="42"/>
  </w:num>
  <w:num w:numId="90">
    <w:abstractNumId w:val="42"/>
  </w:num>
  <w:num w:numId="91">
    <w:abstractNumId w:val="65"/>
  </w:num>
  <w:num w:numId="92">
    <w:abstractNumId w:val="49"/>
  </w:num>
  <w:num w:numId="93">
    <w:abstractNumId w:val="16"/>
  </w:num>
  <w:num w:numId="94">
    <w:abstractNumId w:val="144"/>
  </w:num>
  <w:num w:numId="95">
    <w:abstractNumId w:val="87"/>
  </w:num>
  <w:num w:numId="96">
    <w:abstractNumId w:val="42"/>
  </w:num>
  <w:num w:numId="97">
    <w:abstractNumId w:val="42"/>
  </w:num>
  <w:num w:numId="98">
    <w:abstractNumId w:val="86"/>
  </w:num>
  <w:num w:numId="99">
    <w:abstractNumId w:val="72"/>
  </w:num>
  <w:num w:numId="100">
    <w:abstractNumId w:val="137"/>
  </w:num>
  <w:num w:numId="101">
    <w:abstractNumId w:val="42"/>
  </w:num>
  <w:num w:numId="102">
    <w:abstractNumId w:val="42"/>
  </w:num>
  <w:num w:numId="103">
    <w:abstractNumId w:val="42"/>
  </w:num>
  <w:num w:numId="104">
    <w:abstractNumId w:val="42"/>
  </w:num>
  <w:num w:numId="105">
    <w:abstractNumId w:val="42"/>
  </w:num>
  <w:num w:numId="106">
    <w:abstractNumId w:val="42"/>
  </w:num>
  <w:num w:numId="107">
    <w:abstractNumId w:val="42"/>
  </w:num>
  <w:num w:numId="108">
    <w:abstractNumId w:val="11"/>
  </w:num>
  <w:num w:numId="109">
    <w:abstractNumId w:val="42"/>
  </w:num>
  <w:num w:numId="110">
    <w:abstractNumId w:val="42"/>
  </w:num>
  <w:num w:numId="111">
    <w:abstractNumId w:val="42"/>
  </w:num>
  <w:num w:numId="112">
    <w:abstractNumId w:val="42"/>
  </w:num>
  <w:num w:numId="113">
    <w:abstractNumId w:val="42"/>
  </w:num>
  <w:num w:numId="114">
    <w:abstractNumId w:val="141"/>
  </w:num>
  <w:num w:numId="115">
    <w:abstractNumId w:val="92"/>
  </w:num>
  <w:num w:numId="116">
    <w:abstractNumId w:val="53"/>
  </w:num>
  <w:num w:numId="117">
    <w:abstractNumId w:val="42"/>
  </w:num>
  <w:num w:numId="118">
    <w:abstractNumId w:val="42"/>
  </w:num>
  <w:num w:numId="119">
    <w:abstractNumId w:val="40"/>
  </w:num>
  <w:num w:numId="120">
    <w:abstractNumId w:val="121"/>
  </w:num>
  <w:num w:numId="121">
    <w:abstractNumId w:val="95"/>
  </w:num>
  <w:num w:numId="122">
    <w:abstractNumId w:val="76"/>
  </w:num>
  <w:num w:numId="123">
    <w:abstractNumId w:val="135"/>
  </w:num>
  <w:num w:numId="124">
    <w:abstractNumId w:val="84"/>
  </w:num>
  <w:num w:numId="125">
    <w:abstractNumId w:val="89"/>
  </w:num>
  <w:num w:numId="126">
    <w:abstractNumId w:val="126"/>
  </w:num>
  <w:num w:numId="127">
    <w:abstractNumId w:val="100"/>
  </w:num>
  <w:num w:numId="128">
    <w:abstractNumId w:val="62"/>
  </w:num>
  <w:num w:numId="129">
    <w:abstractNumId w:val="66"/>
  </w:num>
  <w:num w:numId="130">
    <w:abstractNumId w:val="133"/>
  </w:num>
  <w:num w:numId="131">
    <w:abstractNumId w:val="41"/>
  </w:num>
  <w:num w:numId="132">
    <w:abstractNumId w:val="154"/>
  </w:num>
  <w:num w:numId="133">
    <w:abstractNumId w:val="85"/>
  </w:num>
  <w:num w:numId="134">
    <w:abstractNumId w:val="158"/>
  </w:num>
  <w:num w:numId="135">
    <w:abstractNumId w:val="128"/>
  </w:num>
  <w:num w:numId="136">
    <w:abstractNumId w:val="58"/>
  </w:num>
  <w:num w:numId="13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
  </w:num>
  <w:num w:numId="139">
    <w:abstractNumId w:val="13"/>
  </w:num>
  <w:num w:numId="140">
    <w:abstractNumId w:val="103"/>
  </w:num>
  <w:num w:numId="141">
    <w:abstractNumId w:val="150"/>
  </w:num>
  <w:num w:numId="142">
    <w:abstractNumId w:val="160"/>
  </w:num>
  <w:num w:numId="143">
    <w:abstractNumId w:val="136"/>
  </w:num>
  <w:num w:numId="144">
    <w:abstractNumId w:val="74"/>
  </w:num>
  <w:num w:numId="145">
    <w:abstractNumId w:val="21"/>
  </w:num>
  <w:num w:numId="146">
    <w:abstractNumId w:val="140"/>
  </w:num>
  <w:num w:numId="147">
    <w:abstractNumId w:val="111"/>
  </w:num>
  <w:num w:numId="148">
    <w:abstractNumId w:val="43"/>
  </w:num>
  <w:num w:numId="149">
    <w:abstractNumId w:val="124"/>
  </w:num>
  <w:num w:numId="150">
    <w:abstractNumId w:val="67"/>
  </w:num>
  <w:num w:numId="151">
    <w:abstractNumId w:val="146"/>
  </w:num>
  <w:num w:numId="152">
    <w:abstractNumId w:val="69"/>
  </w:num>
  <w:num w:numId="153">
    <w:abstractNumId w:val="142"/>
  </w:num>
  <w:num w:numId="154">
    <w:abstractNumId w:val="64"/>
  </w:num>
  <w:num w:numId="155">
    <w:abstractNumId w:val="113"/>
  </w:num>
  <w:num w:numId="156">
    <w:abstractNumId w:val="19"/>
  </w:num>
  <w:num w:numId="157">
    <w:abstractNumId w:val="98"/>
  </w:num>
  <w:num w:numId="158">
    <w:abstractNumId w:val="71"/>
  </w:num>
  <w:num w:numId="159">
    <w:abstractNumId w:val="80"/>
  </w:num>
  <w:num w:numId="160">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7"/>
  </w:num>
  <w:num w:numId="162">
    <w:abstractNumId w:val="143"/>
  </w:num>
  <w:num w:numId="163">
    <w:abstractNumId w:val="122"/>
  </w:num>
  <w:num w:numId="164">
    <w:abstractNumId w:val="44"/>
  </w:num>
  <w:num w:numId="165">
    <w:abstractNumId w:val="120"/>
  </w:num>
  <w:num w:numId="166">
    <w:abstractNumId w:val="132"/>
  </w:num>
  <w:num w:numId="167">
    <w:abstractNumId w:val="114"/>
  </w:num>
  <w:num w:numId="168">
    <w:abstractNumId w:val="32"/>
  </w:num>
  <w:num w:numId="169">
    <w:abstractNumId w:val="151"/>
  </w:num>
  <w:num w:numId="170">
    <w:abstractNumId w:val="149"/>
  </w:num>
  <w:num w:numId="171">
    <w:abstractNumId w:val="155"/>
  </w:num>
  <w:num w:numId="172">
    <w:abstractNumId w:val="3"/>
  </w:num>
  <w:num w:numId="173">
    <w:abstractNumId w:val="9"/>
  </w:num>
  <w:num w:numId="174">
    <w:abstractNumId w:val="56"/>
  </w:num>
  <w:num w:numId="175">
    <w:abstractNumId w:val="102"/>
  </w:num>
  <w:num w:numId="176">
    <w:abstractNumId w:val="5"/>
  </w:num>
  <w:num w:numId="177">
    <w:abstractNumId w:val="48"/>
  </w:num>
  <w:num w:numId="178">
    <w:abstractNumId w:val="7"/>
  </w:num>
  <w:num w:numId="179">
    <w:abstractNumId w:val="38"/>
  </w:num>
  <w:num w:numId="180">
    <w:abstractNumId w:val="83"/>
  </w:num>
  <w:num w:numId="181">
    <w:abstractNumId w:val="2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A5"/>
    <w:rsid w:val="00001154"/>
    <w:rsid w:val="00001695"/>
    <w:rsid w:val="00003889"/>
    <w:rsid w:val="000038D7"/>
    <w:rsid w:val="0000406A"/>
    <w:rsid w:val="000050DF"/>
    <w:rsid w:val="00012F0C"/>
    <w:rsid w:val="00014A9B"/>
    <w:rsid w:val="00014CA7"/>
    <w:rsid w:val="00021200"/>
    <w:rsid w:val="00023E67"/>
    <w:rsid w:val="00026648"/>
    <w:rsid w:val="00026EE8"/>
    <w:rsid w:val="00026F5E"/>
    <w:rsid w:val="00033DE4"/>
    <w:rsid w:val="00033EE9"/>
    <w:rsid w:val="0003426D"/>
    <w:rsid w:val="00037DD0"/>
    <w:rsid w:val="00040FEE"/>
    <w:rsid w:val="00043E76"/>
    <w:rsid w:val="00045FBB"/>
    <w:rsid w:val="00046129"/>
    <w:rsid w:val="0004662E"/>
    <w:rsid w:val="0004792F"/>
    <w:rsid w:val="0005045D"/>
    <w:rsid w:val="00052A70"/>
    <w:rsid w:val="000537C6"/>
    <w:rsid w:val="000548A1"/>
    <w:rsid w:val="0005532C"/>
    <w:rsid w:val="00055F1F"/>
    <w:rsid w:val="00055F80"/>
    <w:rsid w:val="00057035"/>
    <w:rsid w:val="00061225"/>
    <w:rsid w:val="000616ED"/>
    <w:rsid w:val="00063B64"/>
    <w:rsid w:val="000673D4"/>
    <w:rsid w:val="0007075B"/>
    <w:rsid w:val="00074037"/>
    <w:rsid w:val="000748DE"/>
    <w:rsid w:val="0007787F"/>
    <w:rsid w:val="00080962"/>
    <w:rsid w:val="000816D7"/>
    <w:rsid w:val="0008172E"/>
    <w:rsid w:val="00082403"/>
    <w:rsid w:val="000841EA"/>
    <w:rsid w:val="00084AAD"/>
    <w:rsid w:val="0008570F"/>
    <w:rsid w:val="0009067D"/>
    <w:rsid w:val="00092042"/>
    <w:rsid w:val="00092EC0"/>
    <w:rsid w:val="0009396C"/>
    <w:rsid w:val="000954C4"/>
    <w:rsid w:val="00095619"/>
    <w:rsid w:val="0009792D"/>
    <w:rsid w:val="00097E54"/>
    <w:rsid w:val="000A0572"/>
    <w:rsid w:val="000A111A"/>
    <w:rsid w:val="000A3390"/>
    <w:rsid w:val="000A5697"/>
    <w:rsid w:val="000B0E14"/>
    <w:rsid w:val="000B351E"/>
    <w:rsid w:val="000B37E7"/>
    <w:rsid w:val="000B41C4"/>
    <w:rsid w:val="000B4651"/>
    <w:rsid w:val="000B6387"/>
    <w:rsid w:val="000B63BE"/>
    <w:rsid w:val="000B7958"/>
    <w:rsid w:val="000C3F67"/>
    <w:rsid w:val="000C5041"/>
    <w:rsid w:val="000C5ACB"/>
    <w:rsid w:val="000D06FD"/>
    <w:rsid w:val="000D1868"/>
    <w:rsid w:val="000D2826"/>
    <w:rsid w:val="000D4DF4"/>
    <w:rsid w:val="000D5B02"/>
    <w:rsid w:val="000D7533"/>
    <w:rsid w:val="000E11FD"/>
    <w:rsid w:val="000E26FF"/>
    <w:rsid w:val="000E34F1"/>
    <w:rsid w:val="000E4968"/>
    <w:rsid w:val="000E5D93"/>
    <w:rsid w:val="000E5E46"/>
    <w:rsid w:val="000E6FA3"/>
    <w:rsid w:val="000F0379"/>
    <w:rsid w:val="000F0409"/>
    <w:rsid w:val="000F101C"/>
    <w:rsid w:val="000F1F55"/>
    <w:rsid w:val="000F226A"/>
    <w:rsid w:val="000F2473"/>
    <w:rsid w:val="000F357A"/>
    <w:rsid w:val="00100923"/>
    <w:rsid w:val="00105E7F"/>
    <w:rsid w:val="00107CA3"/>
    <w:rsid w:val="00112D34"/>
    <w:rsid w:val="00113EA8"/>
    <w:rsid w:val="00115EF0"/>
    <w:rsid w:val="00116948"/>
    <w:rsid w:val="00117E51"/>
    <w:rsid w:val="00117FC9"/>
    <w:rsid w:val="0012029A"/>
    <w:rsid w:val="001223E5"/>
    <w:rsid w:val="00124DE0"/>
    <w:rsid w:val="00127AB5"/>
    <w:rsid w:val="00127F69"/>
    <w:rsid w:val="0013012A"/>
    <w:rsid w:val="0013294C"/>
    <w:rsid w:val="00133E7F"/>
    <w:rsid w:val="00135EFA"/>
    <w:rsid w:val="00135F82"/>
    <w:rsid w:val="00136602"/>
    <w:rsid w:val="00137B01"/>
    <w:rsid w:val="001440DB"/>
    <w:rsid w:val="001445E0"/>
    <w:rsid w:val="00145920"/>
    <w:rsid w:val="0014676C"/>
    <w:rsid w:val="00147F05"/>
    <w:rsid w:val="00151B1A"/>
    <w:rsid w:val="00151E65"/>
    <w:rsid w:val="00155E64"/>
    <w:rsid w:val="00156B48"/>
    <w:rsid w:val="00156C4A"/>
    <w:rsid w:val="001618D9"/>
    <w:rsid w:val="001624C6"/>
    <w:rsid w:val="00162BEE"/>
    <w:rsid w:val="00170EF3"/>
    <w:rsid w:val="001710B6"/>
    <w:rsid w:val="001724E8"/>
    <w:rsid w:val="00172CD2"/>
    <w:rsid w:val="00173D07"/>
    <w:rsid w:val="00173DE4"/>
    <w:rsid w:val="00173F3F"/>
    <w:rsid w:val="00175DC4"/>
    <w:rsid w:val="0017685B"/>
    <w:rsid w:val="0018001D"/>
    <w:rsid w:val="00181AAC"/>
    <w:rsid w:val="00184DBA"/>
    <w:rsid w:val="00185877"/>
    <w:rsid w:val="00185CEE"/>
    <w:rsid w:val="00186C7A"/>
    <w:rsid w:val="00186FB1"/>
    <w:rsid w:val="00190A99"/>
    <w:rsid w:val="0019181B"/>
    <w:rsid w:val="00191F23"/>
    <w:rsid w:val="001927BE"/>
    <w:rsid w:val="00193962"/>
    <w:rsid w:val="001939DA"/>
    <w:rsid w:val="001A00D1"/>
    <w:rsid w:val="001A1E31"/>
    <w:rsid w:val="001A3360"/>
    <w:rsid w:val="001A4063"/>
    <w:rsid w:val="001A6171"/>
    <w:rsid w:val="001A6369"/>
    <w:rsid w:val="001A6AB9"/>
    <w:rsid w:val="001A7722"/>
    <w:rsid w:val="001B0E8A"/>
    <w:rsid w:val="001B2E0D"/>
    <w:rsid w:val="001B57CD"/>
    <w:rsid w:val="001B6122"/>
    <w:rsid w:val="001B73F1"/>
    <w:rsid w:val="001C1250"/>
    <w:rsid w:val="001C3A4C"/>
    <w:rsid w:val="001C5958"/>
    <w:rsid w:val="001C61D0"/>
    <w:rsid w:val="001C7BD5"/>
    <w:rsid w:val="001C7DB8"/>
    <w:rsid w:val="001D3F9D"/>
    <w:rsid w:val="001D52B1"/>
    <w:rsid w:val="001E0B3A"/>
    <w:rsid w:val="001E0ECB"/>
    <w:rsid w:val="001E6F61"/>
    <w:rsid w:val="001E7807"/>
    <w:rsid w:val="001E7A7B"/>
    <w:rsid w:val="001F0680"/>
    <w:rsid w:val="001F17F3"/>
    <w:rsid w:val="001F1A8E"/>
    <w:rsid w:val="001F2284"/>
    <w:rsid w:val="001F37B9"/>
    <w:rsid w:val="001F42D1"/>
    <w:rsid w:val="001F78ED"/>
    <w:rsid w:val="001F7DD6"/>
    <w:rsid w:val="00200469"/>
    <w:rsid w:val="0020400B"/>
    <w:rsid w:val="00204642"/>
    <w:rsid w:val="002057FA"/>
    <w:rsid w:val="00205DBE"/>
    <w:rsid w:val="0020618E"/>
    <w:rsid w:val="002064C6"/>
    <w:rsid w:val="0021281F"/>
    <w:rsid w:val="00215D31"/>
    <w:rsid w:val="0021633B"/>
    <w:rsid w:val="002176E7"/>
    <w:rsid w:val="00217AE8"/>
    <w:rsid w:val="0022099B"/>
    <w:rsid w:val="002212F9"/>
    <w:rsid w:val="00221E1B"/>
    <w:rsid w:val="00225C95"/>
    <w:rsid w:val="00226FF2"/>
    <w:rsid w:val="00227003"/>
    <w:rsid w:val="00227F34"/>
    <w:rsid w:val="00230909"/>
    <w:rsid w:val="00231C38"/>
    <w:rsid w:val="00232898"/>
    <w:rsid w:val="00234D90"/>
    <w:rsid w:val="00235C01"/>
    <w:rsid w:val="00236DD7"/>
    <w:rsid w:val="00237839"/>
    <w:rsid w:val="002401FB"/>
    <w:rsid w:val="00241911"/>
    <w:rsid w:val="00245201"/>
    <w:rsid w:val="00246845"/>
    <w:rsid w:val="00246AFF"/>
    <w:rsid w:val="00247649"/>
    <w:rsid w:val="002510F2"/>
    <w:rsid w:val="0025177A"/>
    <w:rsid w:val="00251C21"/>
    <w:rsid w:val="00251C49"/>
    <w:rsid w:val="00252E97"/>
    <w:rsid w:val="0026170A"/>
    <w:rsid w:val="00261A37"/>
    <w:rsid w:val="0026287C"/>
    <w:rsid w:val="00262C33"/>
    <w:rsid w:val="00264461"/>
    <w:rsid w:val="002649BC"/>
    <w:rsid w:val="00271DA9"/>
    <w:rsid w:val="00271FAD"/>
    <w:rsid w:val="002724DF"/>
    <w:rsid w:val="00274C6F"/>
    <w:rsid w:val="00274F01"/>
    <w:rsid w:val="00274FE3"/>
    <w:rsid w:val="0028198D"/>
    <w:rsid w:val="00282764"/>
    <w:rsid w:val="00282C2C"/>
    <w:rsid w:val="00283BAA"/>
    <w:rsid w:val="00284334"/>
    <w:rsid w:val="00287705"/>
    <w:rsid w:val="002938A5"/>
    <w:rsid w:val="002940D9"/>
    <w:rsid w:val="002A0D89"/>
    <w:rsid w:val="002A26C1"/>
    <w:rsid w:val="002A3F26"/>
    <w:rsid w:val="002A69A1"/>
    <w:rsid w:val="002B1083"/>
    <w:rsid w:val="002B2025"/>
    <w:rsid w:val="002B22D8"/>
    <w:rsid w:val="002B3588"/>
    <w:rsid w:val="002B3BDE"/>
    <w:rsid w:val="002B413C"/>
    <w:rsid w:val="002B45F4"/>
    <w:rsid w:val="002B7BF6"/>
    <w:rsid w:val="002C0BB6"/>
    <w:rsid w:val="002C1610"/>
    <w:rsid w:val="002C289E"/>
    <w:rsid w:val="002C2AA9"/>
    <w:rsid w:val="002C33D1"/>
    <w:rsid w:val="002C50EB"/>
    <w:rsid w:val="002C52A5"/>
    <w:rsid w:val="002D0680"/>
    <w:rsid w:val="002D0A3D"/>
    <w:rsid w:val="002D248D"/>
    <w:rsid w:val="002D486C"/>
    <w:rsid w:val="002D4A82"/>
    <w:rsid w:val="002D7008"/>
    <w:rsid w:val="002E0358"/>
    <w:rsid w:val="002E094C"/>
    <w:rsid w:val="002E11E6"/>
    <w:rsid w:val="002E4729"/>
    <w:rsid w:val="002E4737"/>
    <w:rsid w:val="002E5B03"/>
    <w:rsid w:val="002E7F47"/>
    <w:rsid w:val="002F3561"/>
    <w:rsid w:val="002F35C8"/>
    <w:rsid w:val="002F403C"/>
    <w:rsid w:val="002F4DCF"/>
    <w:rsid w:val="002F6A4C"/>
    <w:rsid w:val="003015DF"/>
    <w:rsid w:val="00303366"/>
    <w:rsid w:val="003062B8"/>
    <w:rsid w:val="00307017"/>
    <w:rsid w:val="0030766C"/>
    <w:rsid w:val="003105A9"/>
    <w:rsid w:val="00312AC2"/>
    <w:rsid w:val="00313147"/>
    <w:rsid w:val="00315FD1"/>
    <w:rsid w:val="003161B6"/>
    <w:rsid w:val="00316226"/>
    <w:rsid w:val="00317B2F"/>
    <w:rsid w:val="003206F5"/>
    <w:rsid w:val="00321A79"/>
    <w:rsid w:val="003226B5"/>
    <w:rsid w:val="003232C5"/>
    <w:rsid w:val="00323A4E"/>
    <w:rsid w:val="00325984"/>
    <w:rsid w:val="00326470"/>
    <w:rsid w:val="003307DF"/>
    <w:rsid w:val="00331AF2"/>
    <w:rsid w:val="003329A1"/>
    <w:rsid w:val="00334475"/>
    <w:rsid w:val="00340EBB"/>
    <w:rsid w:val="003413E7"/>
    <w:rsid w:val="0034280D"/>
    <w:rsid w:val="0034286F"/>
    <w:rsid w:val="00347AC5"/>
    <w:rsid w:val="00352A71"/>
    <w:rsid w:val="0035480E"/>
    <w:rsid w:val="003555D5"/>
    <w:rsid w:val="003602DD"/>
    <w:rsid w:val="00361CFC"/>
    <w:rsid w:val="00361E1A"/>
    <w:rsid w:val="003626D4"/>
    <w:rsid w:val="0036304B"/>
    <w:rsid w:val="0036319A"/>
    <w:rsid w:val="00363363"/>
    <w:rsid w:val="00363D64"/>
    <w:rsid w:val="00365BC8"/>
    <w:rsid w:val="00365CD8"/>
    <w:rsid w:val="003666F0"/>
    <w:rsid w:val="00366C87"/>
    <w:rsid w:val="003714D3"/>
    <w:rsid w:val="003734F8"/>
    <w:rsid w:val="00374147"/>
    <w:rsid w:val="003743C1"/>
    <w:rsid w:val="0037492C"/>
    <w:rsid w:val="00375450"/>
    <w:rsid w:val="00376177"/>
    <w:rsid w:val="00376AD1"/>
    <w:rsid w:val="003828BF"/>
    <w:rsid w:val="003876F6"/>
    <w:rsid w:val="00390CFD"/>
    <w:rsid w:val="0039415E"/>
    <w:rsid w:val="003948C0"/>
    <w:rsid w:val="0039592B"/>
    <w:rsid w:val="00397AF3"/>
    <w:rsid w:val="003A30CC"/>
    <w:rsid w:val="003A41DF"/>
    <w:rsid w:val="003A41EC"/>
    <w:rsid w:val="003A5B0D"/>
    <w:rsid w:val="003A5E8E"/>
    <w:rsid w:val="003A6B8F"/>
    <w:rsid w:val="003A7D84"/>
    <w:rsid w:val="003B2515"/>
    <w:rsid w:val="003B272A"/>
    <w:rsid w:val="003B2B45"/>
    <w:rsid w:val="003B3BAC"/>
    <w:rsid w:val="003B5DF7"/>
    <w:rsid w:val="003B6009"/>
    <w:rsid w:val="003B793C"/>
    <w:rsid w:val="003B7FC9"/>
    <w:rsid w:val="003C1D70"/>
    <w:rsid w:val="003C22B5"/>
    <w:rsid w:val="003C5140"/>
    <w:rsid w:val="003C665E"/>
    <w:rsid w:val="003D0DC6"/>
    <w:rsid w:val="003D44FA"/>
    <w:rsid w:val="003D5B7F"/>
    <w:rsid w:val="003D6C0F"/>
    <w:rsid w:val="003E537A"/>
    <w:rsid w:val="003E6102"/>
    <w:rsid w:val="003E69A1"/>
    <w:rsid w:val="003E6F1B"/>
    <w:rsid w:val="003E7665"/>
    <w:rsid w:val="003E7E46"/>
    <w:rsid w:val="003F0749"/>
    <w:rsid w:val="003F0A8E"/>
    <w:rsid w:val="003F2FF8"/>
    <w:rsid w:val="003F65BB"/>
    <w:rsid w:val="003F7508"/>
    <w:rsid w:val="003F7B4B"/>
    <w:rsid w:val="004008B9"/>
    <w:rsid w:val="00402113"/>
    <w:rsid w:val="00403253"/>
    <w:rsid w:val="00406188"/>
    <w:rsid w:val="004065EB"/>
    <w:rsid w:val="00410140"/>
    <w:rsid w:val="004134BD"/>
    <w:rsid w:val="00415B0A"/>
    <w:rsid w:val="00416DFE"/>
    <w:rsid w:val="0041739E"/>
    <w:rsid w:val="00417CB9"/>
    <w:rsid w:val="00421377"/>
    <w:rsid w:val="00422CCF"/>
    <w:rsid w:val="004235F5"/>
    <w:rsid w:val="004240E0"/>
    <w:rsid w:val="004306BC"/>
    <w:rsid w:val="00432474"/>
    <w:rsid w:val="00432702"/>
    <w:rsid w:val="004341EB"/>
    <w:rsid w:val="00441B1A"/>
    <w:rsid w:val="00442558"/>
    <w:rsid w:val="0044339C"/>
    <w:rsid w:val="004455CA"/>
    <w:rsid w:val="00445C3C"/>
    <w:rsid w:val="00445F55"/>
    <w:rsid w:val="004462AD"/>
    <w:rsid w:val="00450059"/>
    <w:rsid w:val="0045592D"/>
    <w:rsid w:val="00460BF5"/>
    <w:rsid w:val="0046152E"/>
    <w:rsid w:val="00461558"/>
    <w:rsid w:val="00463453"/>
    <w:rsid w:val="0046376E"/>
    <w:rsid w:val="00471F80"/>
    <w:rsid w:val="00472FD0"/>
    <w:rsid w:val="0047301A"/>
    <w:rsid w:val="004738EC"/>
    <w:rsid w:val="004755E5"/>
    <w:rsid w:val="00476F95"/>
    <w:rsid w:val="00476FAF"/>
    <w:rsid w:val="00477746"/>
    <w:rsid w:val="00481624"/>
    <w:rsid w:val="0048481B"/>
    <w:rsid w:val="004850FA"/>
    <w:rsid w:val="0048757F"/>
    <w:rsid w:val="00491203"/>
    <w:rsid w:val="004913F7"/>
    <w:rsid w:val="004919BB"/>
    <w:rsid w:val="00492D51"/>
    <w:rsid w:val="004956D1"/>
    <w:rsid w:val="004A2480"/>
    <w:rsid w:val="004A2D45"/>
    <w:rsid w:val="004B1DFC"/>
    <w:rsid w:val="004B2844"/>
    <w:rsid w:val="004B2F03"/>
    <w:rsid w:val="004B6D5F"/>
    <w:rsid w:val="004B75E3"/>
    <w:rsid w:val="004B774C"/>
    <w:rsid w:val="004B7EFE"/>
    <w:rsid w:val="004C02BE"/>
    <w:rsid w:val="004C1F4F"/>
    <w:rsid w:val="004C3471"/>
    <w:rsid w:val="004C3E75"/>
    <w:rsid w:val="004C73BE"/>
    <w:rsid w:val="004D05FC"/>
    <w:rsid w:val="004D0A22"/>
    <w:rsid w:val="004D0E64"/>
    <w:rsid w:val="004E05B4"/>
    <w:rsid w:val="004E09CE"/>
    <w:rsid w:val="004E27E6"/>
    <w:rsid w:val="004E3A2C"/>
    <w:rsid w:val="004E60F6"/>
    <w:rsid w:val="004E64E4"/>
    <w:rsid w:val="004E6C57"/>
    <w:rsid w:val="004F107E"/>
    <w:rsid w:val="004F14B6"/>
    <w:rsid w:val="004F270E"/>
    <w:rsid w:val="004F29BB"/>
    <w:rsid w:val="004F31BF"/>
    <w:rsid w:val="004F50B8"/>
    <w:rsid w:val="004F79D7"/>
    <w:rsid w:val="00500846"/>
    <w:rsid w:val="00501518"/>
    <w:rsid w:val="00501AC2"/>
    <w:rsid w:val="00501E99"/>
    <w:rsid w:val="00502A82"/>
    <w:rsid w:val="005036B3"/>
    <w:rsid w:val="00503EDF"/>
    <w:rsid w:val="00505581"/>
    <w:rsid w:val="00505EB6"/>
    <w:rsid w:val="00505FA1"/>
    <w:rsid w:val="0050667B"/>
    <w:rsid w:val="00506BBC"/>
    <w:rsid w:val="00506C2A"/>
    <w:rsid w:val="00506FD7"/>
    <w:rsid w:val="0050714B"/>
    <w:rsid w:val="00510917"/>
    <w:rsid w:val="00513434"/>
    <w:rsid w:val="0051378B"/>
    <w:rsid w:val="00514046"/>
    <w:rsid w:val="0051567B"/>
    <w:rsid w:val="00517F03"/>
    <w:rsid w:val="00520615"/>
    <w:rsid w:val="00522065"/>
    <w:rsid w:val="00522BF7"/>
    <w:rsid w:val="005237AE"/>
    <w:rsid w:val="00524266"/>
    <w:rsid w:val="00525B63"/>
    <w:rsid w:val="005266C1"/>
    <w:rsid w:val="005333D5"/>
    <w:rsid w:val="005337AC"/>
    <w:rsid w:val="00537675"/>
    <w:rsid w:val="005414A8"/>
    <w:rsid w:val="005434D8"/>
    <w:rsid w:val="00544263"/>
    <w:rsid w:val="00544926"/>
    <w:rsid w:val="0054584C"/>
    <w:rsid w:val="00545CE7"/>
    <w:rsid w:val="005500E7"/>
    <w:rsid w:val="00554FF8"/>
    <w:rsid w:val="00555F00"/>
    <w:rsid w:val="00560202"/>
    <w:rsid w:val="00560E07"/>
    <w:rsid w:val="00560FE1"/>
    <w:rsid w:val="005611F3"/>
    <w:rsid w:val="00561647"/>
    <w:rsid w:val="005643D3"/>
    <w:rsid w:val="00566531"/>
    <w:rsid w:val="00570BAD"/>
    <w:rsid w:val="00570F80"/>
    <w:rsid w:val="005751FE"/>
    <w:rsid w:val="00575E41"/>
    <w:rsid w:val="00576347"/>
    <w:rsid w:val="0058075E"/>
    <w:rsid w:val="005814E2"/>
    <w:rsid w:val="00585190"/>
    <w:rsid w:val="00585AD2"/>
    <w:rsid w:val="00590AD1"/>
    <w:rsid w:val="00590EDF"/>
    <w:rsid w:val="00597345"/>
    <w:rsid w:val="005979E7"/>
    <w:rsid w:val="005A078F"/>
    <w:rsid w:val="005A12E4"/>
    <w:rsid w:val="005A1BF8"/>
    <w:rsid w:val="005A2A6C"/>
    <w:rsid w:val="005A4248"/>
    <w:rsid w:val="005A468B"/>
    <w:rsid w:val="005A7631"/>
    <w:rsid w:val="005B1BD7"/>
    <w:rsid w:val="005B2B44"/>
    <w:rsid w:val="005B3990"/>
    <w:rsid w:val="005B5F90"/>
    <w:rsid w:val="005C0326"/>
    <w:rsid w:val="005C0CEB"/>
    <w:rsid w:val="005C14C7"/>
    <w:rsid w:val="005C2387"/>
    <w:rsid w:val="005C2A18"/>
    <w:rsid w:val="005C6EC0"/>
    <w:rsid w:val="005C78A5"/>
    <w:rsid w:val="005C7E8E"/>
    <w:rsid w:val="005D454D"/>
    <w:rsid w:val="005D642A"/>
    <w:rsid w:val="005D6C74"/>
    <w:rsid w:val="005D76EF"/>
    <w:rsid w:val="005E0A9B"/>
    <w:rsid w:val="005E2217"/>
    <w:rsid w:val="005E481D"/>
    <w:rsid w:val="005E543E"/>
    <w:rsid w:val="005E5B3E"/>
    <w:rsid w:val="005E6D44"/>
    <w:rsid w:val="005E7553"/>
    <w:rsid w:val="005F0247"/>
    <w:rsid w:val="005F1EDE"/>
    <w:rsid w:val="005F37F9"/>
    <w:rsid w:val="005F38AF"/>
    <w:rsid w:val="005F3BC4"/>
    <w:rsid w:val="005F4235"/>
    <w:rsid w:val="005F5084"/>
    <w:rsid w:val="005F54FC"/>
    <w:rsid w:val="005F61B4"/>
    <w:rsid w:val="00603D86"/>
    <w:rsid w:val="006058E8"/>
    <w:rsid w:val="00605A6F"/>
    <w:rsid w:val="006102E0"/>
    <w:rsid w:val="00610960"/>
    <w:rsid w:val="006120C0"/>
    <w:rsid w:val="00612299"/>
    <w:rsid w:val="00614224"/>
    <w:rsid w:val="00614D40"/>
    <w:rsid w:val="00616935"/>
    <w:rsid w:val="00617848"/>
    <w:rsid w:val="00617868"/>
    <w:rsid w:val="00623C4E"/>
    <w:rsid w:val="00624D60"/>
    <w:rsid w:val="006315FD"/>
    <w:rsid w:val="006348E3"/>
    <w:rsid w:val="00641232"/>
    <w:rsid w:val="00642335"/>
    <w:rsid w:val="00642EE5"/>
    <w:rsid w:val="00644AAC"/>
    <w:rsid w:val="00647A24"/>
    <w:rsid w:val="006515BC"/>
    <w:rsid w:val="00651D11"/>
    <w:rsid w:val="00651DA2"/>
    <w:rsid w:val="00654587"/>
    <w:rsid w:val="00654713"/>
    <w:rsid w:val="00660F40"/>
    <w:rsid w:val="00661133"/>
    <w:rsid w:val="006653C3"/>
    <w:rsid w:val="006710DB"/>
    <w:rsid w:val="0067161C"/>
    <w:rsid w:val="00675157"/>
    <w:rsid w:val="00675A8F"/>
    <w:rsid w:val="00681538"/>
    <w:rsid w:val="00683880"/>
    <w:rsid w:val="00684D6D"/>
    <w:rsid w:val="0068579F"/>
    <w:rsid w:val="0068652D"/>
    <w:rsid w:val="006901EA"/>
    <w:rsid w:val="006951F3"/>
    <w:rsid w:val="00695864"/>
    <w:rsid w:val="006A138A"/>
    <w:rsid w:val="006A5E61"/>
    <w:rsid w:val="006A5F26"/>
    <w:rsid w:val="006A6040"/>
    <w:rsid w:val="006A6487"/>
    <w:rsid w:val="006B2EE1"/>
    <w:rsid w:val="006B5554"/>
    <w:rsid w:val="006B5841"/>
    <w:rsid w:val="006B5BF0"/>
    <w:rsid w:val="006B6110"/>
    <w:rsid w:val="006B7D5F"/>
    <w:rsid w:val="006C07C5"/>
    <w:rsid w:val="006C090F"/>
    <w:rsid w:val="006C1929"/>
    <w:rsid w:val="006C4F0C"/>
    <w:rsid w:val="006C5D00"/>
    <w:rsid w:val="006C69E1"/>
    <w:rsid w:val="006D3682"/>
    <w:rsid w:val="006D6840"/>
    <w:rsid w:val="006D698A"/>
    <w:rsid w:val="006E316F"/>
    <w:rsid w:val="006E330C"/>
    <w:rsid w:val="006E3943"/>
    <w:rsid w:val="006E4303"/>
    <w:rsid w:val="006E51DE"/>
    <w:rsid w:val="006E5AE5"/>
    <w:rsid w:val="006E6228"/>
    <w:rsid w:val="006E67AB"/>
    <w:rsid w:val="006F1719"/>
    <w:rsid w:val="006F1DC5"/>
    <w:rsid w:val="006F3D94"/>
    <w:rsid w:val="006F40AE"/>
    <w:rsid w:val="006F44EA"/>
    <w:rsid w:val="006F699E"/>
    <w:rsid w:val="007013F4"/>
    <w:rsid w:val="0070142A"/>
    <w:rsid w:val="0070267D"/>
    <w:rsid w:val="00705025"/>
    <w:rsid w:val="00705F50"/>
    <w:rsid w:val="007066B4"/>
    <w:rsid w:val="00706921"/>
    <w:rsid w:val="00707488"/>
    <w:rsid w:val="00712902"/>
    <w:rsid w:val="00712DD4"/>
    <w:rsid w:val="00716572"/>
    <w:rsid w:val="007201B2"/>
    <w:rsid w:val="00720B8A"/>
    <w:rsid w:val="00720D3A"/>
    <w:rsid w:val="00721030"/>
    <w:rsid w:val="00721EE6"/>
    <w:rsid w:val="007220A9"/>
    <w:rsid w:val="00723A33"/>
    <w:rsid w:val="00724C3D"/>
    <w:rsid w:val="0072688F"/>
    <w:rsid w:val="00735E6D"/>
    <w:rsid w:val="00737123"/>
    <w:rsid w:val="007421F1"/>
    <w:rsid w:val="00742DA1"/>
    <w:rsid w:val="007438D1"/>
    <w:rsid w:val="007448A7"/>
    <w:rsid w:val="007455F6"/>
    <w:rsid w:val="00745FF4"/>
    <w:rsid w:val="00746691"/>
    <w:rsid w:val="00750272"/>
    <w:rsid w:val="00750496"/>
    <w:rsid w:val="00750C03"/>
    <w:rsid w:val="00751516"/>
    <w:rsid w:val="007515D6"/>
    <w:rsid w:val="00751CA0"/>
    <w:rsid w:val="00753F4E"/>
    <w:rsid w:val="00754F65"/>
    <w:rsid w:val="007552DA"/>
    <w:rsid w:val="00760373"/>
    <w:rsid w:val="0076093B"/>
    <w:rsid w:val="007611C7"/>
    <w:rsid w:val="00761F76"/>
    <w:rsid w:val="00762550"/>
    <w:rsid w:val="00764E84"/>
    <w:rsid w:val="00773776"/>
    <w:rsid w:val="00781E8B"/>
    <w:rsid w:val="00784215"/>
    <w:rsid w:val="00786CFE"/>
    <w:rsid w:val="00790404"/>
    <w:rsid w:val="00791341"/>
    <w:rsid w:val="00791E6D"/>
    <w:rsid w:val="00795208"/>
    <w:rsid w:val="00796A4A"/>
    <w:rsid w:val="00796B2A"/>
    <w:rsid w:val="00797E17"/>
    <w:rsid w:val="007A4AAC"/>
    <w:rsid w:val="007A50B5"/>
    <w:rsid w:val="007A600C"/>
    <w:rsid w:val="007A69BE"/>
    <w:rsid w:val="007B0776"/>
    <w:rsid w:val="007B1CFE"/>
    <w:rsid w:val="007B268D"/>
    <w:rsid w:val="007B2CE7"/>
    <w:rsid w:val="007B47BF"/>
    <w:rsid w:val="007B7704"/>
    <w:rsid w:val="007C1673"/>
    <w:rsid w:val="007C3BF2"/>
    <w:rsid w:val="007C4589"/>
    <w:rsid w:val="007C59A6"/>
    <w:rsid w:val="007C5FC1"/>
    <w:rsid w:val="007C6217"/>
    <w:rsid w:val="007D26C8"/>
    <w:rsid w:val="007D46AA"/>
    <w:rsid w:val="007D6417"/>
    <w:rsid w:val="007D65D9"/>
    <w:rsid w:val="007E045B"/>
    <w:rsid w:val="007E0501"/>
    <w:rsid w:val="007E12CF"/>
    <w:rsid w:val="007E1D4F"/>
    <w:rsid w:val="007E25DB"/>
    <w:rsid w:val="007E3788"/>
    <w:rsid w:val="007E3E5B"/>
    <w:rsid w:val="007E4679"/>
    <w:rsid w:val="007E5DD7"/>
    <w:rsid w:val="007F0093"/>
    <w:rsid w:val="007F1182"/>
    <w:rsid w:val="007F4179"/>
    <w:rsid w:val="007F7A5F"/>
    <w:rsid w:val="008000F6"/>
    <w:rsid w:val="00801551"/>
    <w:rsid w:val="00801B19"/>
    <w:rsid w:val="00801F77"/>
    <w:rsid w:val="008033D4"/>
    <w:rsid w:val="00803749"/>
    <w:rsid w:val="00805729"/>
    <w:rsid w:val="00806BF8"/>
    <w:rsid w:val="008077FC"/>
    <w:rsid w:val="00810DFD"/>
    <w:rsid w:val="0081338F"/>
    <w:rsid w:val="00814BA5"/>
    <w:rsid w:val="008205B0"/>
    <w:rsid w:val="008205B8"/>
    <w:rsid w:val="00820DF3"/>
    <w:rsid w:val="00820E76"/>
    <w:rsid w:val="00821B47"/>
    <w:rsid w:val="00822BAE"/>
    <w:rsid w:val="00823E77"/>
    <w:rsid w:val="008243C6"/>
    <w:rsid w:val="0082593D"/>
    <w:rsid w:val="0083267C"/>
    <w:rsid w:val="00832901"/>
    <w:rsid w:val="008378A0"/>
    <w:rsid w:val="00837A95"/>
    <w:rsid w:val="00843504"/>
    <w:rsid w:val="0084540A"/>
    <w:rsid w:val="00846814"/>
    <w:rsid w:val="00846C9A"/>
    <w:rsid w:val="008470C7"/>
    <w:rsid w:val="00850D52"/>
    <w:rsid w:val="00851120"/>
    <w:rsid w:val="00851A46"/>
    <w:rsid w:val="0085365A"/>
    <w:rsid w:val="00853B9F"/>
    <w:rsid w:val="00856694"/>
    <w:rsid w:val="00856BD9"/>
    <w:rsid w:val="008574E1"/>
    <w:rsid w:val="0085798B"/>
    <w:rsid w:val="008579AF"/>
    <w:rsid w:val="0086132C"/>
    <w:rsid w:val="0086229E"/>
    <w:rsid w:val="00864559"/>
    <w:rsid w:val="008646DC"/>
    <w:rsid w:val="00866436"/>
    <w:rsid w:val="00867F4B"/>
    <w:rsid w:val="00870A67"/>
    <w:rsid w:val="00870B0F"/>
    <w:rsid w:val="00871423"/>
    <w:rsid w:val="00872593"/>
    <w:rsid w:val="0087303D"/>
    <w:rsid w:val="0087347D"/>
    <w:rsid w:val="0087406A"/>
    <w:rsid w:val="00875A4A"/>
    <w:rsid w:val="00875AA7"/>
    <w:rsid w:val="00881319"/>
    <w:rsid w:val="008827E6"/>
    <w:rsid w:val="00884EC7"/>
    <w:rsid w:val="008856F9"/>
    <w:rsid w:val="00887F97"/>
    <w:rsid w:val="008903EB"/>
    <w:rsid w:val="008904BC"/>
    <w:rsid w:val="00890BA7"/>
    <w:rsid w:val="008910DD"/>
    <w:rsid w:val="00891310"/>
    <w:rsid w:val="0089184C"/>
    <w:rsid w:val="00891B77"/>
    <w:rsid w:val="0089379A"/>
    <w:rsid w:val="00894336"/>
    <w:rsid w:val="00895A53"/>
    <w:rsid w:val="008964F0"/>
    <w:rsid w:val="0089720F"/>
    <w:rsid w:val="008A27E7"/>
    <w:rsid w:val="008A27E8"/>
    <w:rsid w:val="008A4A8C"/>
    <w:rsid w:val="008A7EAC"/>
    <w:rsid w:val="008B1640"/>
    <w:rsid w:val="008B1AE9"/>
    <w:rsid w:val="008B1DDA"/>
    <w:rsid w:val="008B229B"/>
    <w:rsid w:val="008B44E6"/>
    <w:rsid w:val="008B708D"/>
    <w:rsid w:val="008B7615"/>
    <w:rsid w:val="008B7D3B"/>
    <w:rsid w:val="008B7E43"/>
    <w:rsid w:val="008C110D"/>
    <w:rsid w:val="008C158E"/>
    <w:rsid w:val="008C2FA9"/>
    <w:rsid w:val="008C4AEC"/>
    <w:rsid w:val="008C4D4F"/>
    <w:rsid w:val="008C6B95"/>
    <w:rsid w:val="008C7AA9"/>
    <w:rsid w:val="008D17A7"/>
    <w:rsid w:val="008D1D6E"/>
    <w:rsid w:val="008D298B"/>
    <w:rsid w:val="008D395F"/>
    <w:rsid w:val="008D5E2A"/>
    <w:rsid w:val="008D5EE3"/>
    <w:rsid w:val="008E122D"/>
    <w:rsid w:val="008E65FD"/>
    <w:rsid w:val="008E660F"/>
    <w:rsid w:val="008F021A"/>
    <w:rsid w:val="008F0501"/>
    <w:rsid w:val="008F0EAD"/>
    <w:rsid w:val="008F3BDF"/>
    <w:rsid w:val="008F5FB5"/>
    <w:rsid w:val="008F7EE4"/>
    <w:rsid w:val="00901210"/>
    <w:rsid w:val="009019E2"/>
    <w:rsid w:val="00902271"/>
    <w:rsid w:val="00906EF9"/>
    <w:rsid w:val="00906FC4"/>
    <w:rsid w:val="00907E40"/>
    <w:rsid w:val="0091237E"/>
    <w:rsid w:val="009127C1"/>
    <w:rsid w:val="00913041"/>
    <w:rsid w:val="00914BDC"/>
    <w:rsid w:val="009154A2"/>
    <w:rsid w:val="00917254"/>
    <w:rsid w:val="00917561"/>
    <w:rsid w:val="00922390"/>
    <w:rsid w:val="009226A1"/>
    <w:rsid w:val="00922EEB"/>
    <w:rsid w:val="0092314D"/>
    <w:rsid w:val="0093095F"/>
    <w:rsid w:val="00931BB2"/>
    <w:rsid w:val="009348AD"/>
    <w:rsid w:val="00935742"/>
    <w:rsid w:val="009406D2"/>
    <w:rsid w:val="009413AF"/>
    <w:rsid w:val="00941446"/>
    <w:rsid w:val="009419D3"/>
    <w:rsid w:val="0094209F"/>
    <w:rsid w:val="009431DB"/>
    <w:rsid w:val="009431EF"/>
    <w:rsid w:val="00945327"/>
    <w:rsid w:val="0094672E"/>
    <w:rsid w:val="009468FD"/>
    <w:rsid w:val="00947B0F"/>
    <w:rsid w:val="0095183F"/>
    <w:rsid w:val="009520CB"/>
    <w:rsid w:val="00956601"/>
    <w:rsid w:val="009568DC"/>
    <w:rsid w:val="00956C2D"/>
    <w:rsid w:val="00960621"/>
    <w:rsid w:val="00961107"/>
    <w:rsid w:val="00961DC7"/>
    <w:rsid w:val="00962B4C"/>
    <w:rsid w:val="00965EB3"/>
    <w:rsid w:val="009660EC"/>
    <w:rsid w:val="0097076D"/>
    <w:rsid w:val="00971C5C"/>
    <w:rsid w:val="00973486"/>
    <w:rsid w:val="00975A52"/>
    <w:rsid w:val="00981C21"/>
    <w:rsid w:val="009820EF"/>
    <w:rsid w:val="00982356"/>
    <w:rsid w:val="009900D9"/>
    <w:rsid w:val="00990B54"/>
    <w:rsid w:val="00991A3D"/>
    <w:rsid w:val="00992D80"/>
    <w:rsid w:val="009933CF"/>
    <w:rsid w:val="00993C5B"/>
    <w:rsid w:val="00994779"/>
    <w:rsid w:val="00994D14"/>
    <w:rsid w:val="00996090"/>
    <w:rsid w:val="009A0DCF"/>
    <w:rsid w:val="009A27C8"/>
    <w:rsid w:val="009A307A"/>
    <w:rsid w:val="009A5C61"/>
    <w:rsid w:val="009A5FA5"/>
    <w:rsid w:val="009A617A"/>
    <w:rsid w:val="009B246F"/>
    <w:rsid w:val="009B4EDD"/>
    <w:rsid w:val="009B6871"/>
    <w:rsid w:val="009B7796"/>
    <w:rsid w:val="009C03CE"/>
    <w:rsid w:val="009C192B"/>
    <w:rsid w:val="009C208D"/>
    <w:rsid w:val="009C22BD"/>
    <w:rsid w:val="009C25A7"/>
    <w:rsid w:val="009C30A6"/>
    <w:rsid w:val="009C348D"/>
    <w:rsid w:val="009C4F1A"/>
    <w:rsid w:val="009C722D"/>
    <w:rsid w:val="009D1EF7"/>
    <w:rsid w:val="009D49FE"/>
    <w:rsid w:val="009D6DCC"/>
    <w:rsid w:val="009D7DF2"/>
    <w:rsid w:val="009E0085"/>
    <w:rsid w:val="009E0505"/>
    <w:rsid w:val="009E07DA"/>
    <w:rsid w:val="009E23BC"/>
    <w:rsid w:val="009E6217"/>
    <w:rsid w:val="009F05F4"/>
    <w:rsid w:val="009F0CA4"/>
    <w:rsid w:val="009F2E91"/>
    <w:rsid w:val="009F3583"/>
    <w:rsid w:val="009F59A2"/>
    <w:rsid w:val="009F680D"/>
    <w:rsid w:val="009F6818"/>
    <w:rsid w:val="009F6B55"/>
    <w:rsid w:val="009F7E4E"/>
    <w:rsid w:val="00A00862"/>
    <w:rsid w:val="00A0327F"/>
    <w:rsid w:val="00A1030F"/>
    <w:rsid w:val="00A10763"/>
    <w:rsid w:val="00A11E81"/>
    <w:rsid w:val="00A12E43"/>
    <w:rsid w:val="00A146B2"/>
    <w:rsid w:val="00A2114D"/>
    <w:rsid w:val="00A2119C"/>
    <w:rsid w:val="00A21C83"/>
    <w:rsid w:val="00A2254F"/>
    <w:rsid w:val="00A22D03"/>
    <w:rsid w:val="00A2392D"/>
    <w:rsid w:val="00A24C5B"/>
    <w:rsid w:val="00A24D28"/>
    <w:rsid w:val="00A27961"/>
    <w:rsid w:val="00A308F0"/>
    <w:rsid w:val="00A34E32"/>
    <w:rsid w:val="00A43AC1"/>
    <w:rsid w:val="00A44260"/>
    <w:rsid w:val="00A4554C"/>
    <w:rsid w:val="00A455D2"/>
    <w:rsid w:val="00A47DF1"/>
    <w:rsid w:val="00A527F3"/>
    <w:rsid w:val="00A5635F"/>
    <w:rsid w:val="00A604AF"/>
    <w:rsid w:val="00A613E4"/>
    <w:rsid w:val="00A61FAE"/>
    <w:rsid w:val="00A62AE1"/>
    <w:rsid w:val="00A65BD6"/>
    <w:rsid w:val="00A65EFB"/>
    <w:rsid w:val="00A67EF8"/>
    <w:rsid w:val="00A711F1"/>
    <w:rsid w:val="00A735D5"/>
    <w:rsid w:val="00A73D85"/>
    <w:rsid w:val="00A750DB"/>
    <w:rsid w:val="00A767C4"/>
    <w:rsid w:val="00A76938"/>
    <w:rsid w:val="00A7740A"/>
    <w:rsid w:val="00A77B91"/>
    <w:rsid w:val="00A80907"/>
    <w:rsid w:val="00A811FD"/>
    <w:rsid w:val="00A81409"/>
    <w:rsid w:val="00A81E06"/>
    <w:rsid w:val="00A82A02"/>
    <w:rsid w:val="00A83609"/>
    <w:rsid w:val="00A83A80"/>
    <w:rsid w:val="00A84165"/>
    <w:rsid w:val="00A84F98"/>
    <w:rsid w:val="00A90866"/>
    <w:rsid w:val="00A91287"/>
    <w:rsid w:val="00A9212E"/>
    <w:rsid w:val="00A93F63"/>
    <w:rsid w:val="00A95204"/>
    <w:rsid w:val="00A95E7B"/>
    <w:rsid w:val="00AA0DBB"/>
    <w:rsid w:val="00AA209C"/>
    <w:rsid w:val="00AB1957"/>
    <w:rsid w:val="00AB2573"/>
    <w:rsid w:val="00AB37BC"/>
    <w:rsid w:val="00AB56AA"/>
    <w:rsid w:val="00AB7209"/>
    <w:rsid w:val="00AC06D9"/>
    <w:rsid w:val="00AC55F1"/>
    <w:rsid w:val="00AD0BCE"/>
    <w:rsid w:val="00AD2A25"/>
    <w:rsid w:val="00AD3A3D"/>
    <w:rsid w:val="00AD3D4B"/>
    <w:rsid w:val="00AD7FB7"/>
    <w:rsid w:val="00AE0484"/>
    <w:rsid w:val="00AE5237"/>
    <w:rsid w:val="00AE6912"/>
    <w:rsid w:val="00AE6A48"/>
    <w:rsid w:val="00AE7963"/>
    <w:rsid w:val="00AF41EE"/>
    <w:rsid w:val="00AF4686"/>
    <w:rsid w:val="00AF6535"/>
    <w:rsid w:val="00AF7B04"/>
    <w:rsid w:val="00B001AB"/>
    <w:rsid w:val="00B013A8"/>
    <w:rsid w:val="00B02A94"/>
    <w:rsid w:val="00B02C18"/>
    <w:rsid w:val="00B065AD"/>
    <w:rsid w:val="00B07D45"/>
    <w:rsid w:val="00B112EE"/>
    <w:rsid w:val="00B11AEC"/>
    <w:rsid w:val="00B12420"/>
    <w:rsid w:val="00B12D38"/>
    <w:rsid w:val="00B13D16"/>
    <w:rsid w:val="00B14C8D"/>
    <w:rsid w:val="00B15333"/>
    <w:rsid w:val="00B166BC"/>
    <w:rsid w:val="00B16766"/>
    <w:rsid w:val="00B170D5"/>
    <w:rsid w:val="00B17335"/>
    <w:rsid w:val="00B175E5"/>
    <w:rsid w:val="00B17FE0"/>
    <w:rsid w:val="00B20B83"/>
    <w:rsid w:val="00B22F0D"/>
    <w:rsid w:val="00B24423"/>
    <w:rsid w:val="00B26876"/>
    <w:rsid w:val="00B31C79"/>
    <w:rsid w:val="00B32CD8"/>
    <w:rsid w:val="00B34168"/>
    <w:rsid w:val="00B37E0B"/>
    <w:rsid w:val="00B40F32"/>
    <w:rsid w:val="00B415B8"/>
    <w:rsid w:val="00B43E64"/>
    <w:rsid w:val="00B53869"/>
    <w:rsid w:val="00B548C2"/>
    <w:rsid w:val="00B55A68"/>
    <w:rsid w:val="00B56005"/>
    <w:rsid w:val="00B5788C"/>
    <w:rsid w:val="00B601E6"/>
    <w:rsid w:val="00B603E5"/>
    <w:rsid w:val="00B6125C"/>
    <w:rsid w:val="00B619E9"/>
    <w:rsid w:val="00B62422"/>
    <w:rsid w:val="00B62511"/>
    <w:rsid w:val="00B63608"/>
    <w:rsid w:val="00B64685"/>
    <w:rsid w:val="00B647AA"/>
    <w:rsid w:val="00B64D65"/>
    <w:rsid w:val="00B66119"/>
    <w:rsid w:val="00B67B0A"/>
    <w:rsid w:val="00B72D12"/>
    <w:rsid w:val="00B75A95"/>
    <w:rsid w:val="00B75D69"/>
    <w:rsid w:val="00B768AB"/>
    <w:rsid w:val="00B77A4A"/>
    <w:rsid w:val="00B80D40"/>
    <w:rsid w:val="00B81701"/>
    <w:rsid w:val="00B8539A"/>
    <w:rsid w:val="00B869A5"/>
    <w:rsid w:val="00B86DDD"/>
    <w:rsid w:val="00B87A43"/>
    <w:rsid w:val="00B9295F"/>
    <w:rsid w:val="00B93B79"/>
    <w:rsid w:val="00B9418F"/>
    <w:rsid w:val="00B965A3"/>
    <w:rsid w:val="00BA14DF"/>
    <w:rsid w:val="00BA2AA2"/>
    <w:rsid w:val="00BA370F"/>
    <w:rsid w:val="00BA6297"/>
    <w:rsid w:val="00BA6C72"/>
    <w:rsid w:val="00BB05AA"/>
    <w:rsid w:val="00BB0B0B"/>
    <w:rsid w:val="00BB0EB2"/>
    <w:rsid w:val="00BB24C5"/>
    <w:rsid w:val="00BB3074"/>
    <w:rsid w:val="00BB4000"/>
    <w:rsid w:val="00BB4624"/>
    <w:rsid w:val="00BB6CA7"/>
    <w:rsid w:val="00BB7452"/>
    <w:rsid w:val="00BB7E76"/>
    <w:rsid w:val="00BC0C23"/>
    <w:rsid w:val="00BC2CAE"/>
    <w:rsid w:val="00BC35D1"/>
    <w:rsid w:val="00BC3BE1"/>
    <w:rsid w:val="00BC67AA"/>
    <w:rsid w:val="00BC7452"/>
    <w:rsid w:val="00BE3474"/>
    <w:rsid w:val="00BE3E08"/>
    <w:rsid w:val="00BE7FF3"/>
    <w:rsid w:val="00BF038C"/>
    <w:rsid w:val="00BF1D18"/>
    <w:rsid w:val="00BF1ED8"/>
    <w:rsid w:val="00BF1F16"/>
    <w:rsid w:val="00BF34EF"/>
    <w:rsid w:val="00C027C0"/>
    <w:rsid w:val="00C0313D"/>
    <w:rsid w:val="00C05C09"/>
    <w:rsid w:val="00C07111"/>
    <w:rsid w:val="00C1005D"/>
    <w:rsid w:val="00C12730"/>
    <w:rsid w:val="00C15D0E"/>
    <w:rsid w:val="00C170D9"/>
    <w:rsid w:val="00C173DA"/>
    <w:rsid w:val="00C17A00"/>
    <w:rsid w:val="00C17EA4"/>
    <w:rsid w:val="00C21E91"/>
    <w:rsid w:val="00C24283"/>
    <w:rsid w:val="00C25447"/>
    <w:rsid w:val="00C26FC8"/>
    <w:rsid w:val="00C279BD"/>
    <w:rsid w:val="00C30B55"/>
    <w:rsid w:val="00C3120D"/>
    <w:rsid w:val="00C319CB"/>
    <w:rsid w:val="00C32E20"/>
    <w:rsid w:val="00C33CC9"/>
    <w:rsid w:val="00C36B5D"/>
    <w:rsid w:val="00C4067C"/>
    <w:rsid w:val="00C40D15"/>
    <w:rsid w:val="00C5138A"/>
    <w:rsid w:val="00C517BA"/>
    <w:rsid w:val="00C520B9"/>
    <w:rsid w:val="00C53EE5"/>
    <w:rsid w:val="00C54CC8"/>
    <w:rsid w:val="00C56564"/>
    <w:rsid w:val="00C56C89"/>
    <w:rsid w:val="00C57D9F"/>
    <w:rsid w:val="00C61DF7"/>
    <w:rsid w:val="00C6367F"/>
    <w:rsid w:val="00C63EEF"/>
    <w:rsid w:val="00C67780"/>
    <w:rsid w:val="00C733C0"/>
    <w:rsid w:val="00C73B32"/>
    <w:rsid w:val="00C744A4"/>
    <w:rsid w:val="00C7493A"/>
    <w:rsid w:val="00C768C0"/>
    <w:rsid w:val="00C803C4"/>
    <w:rsid w:val="00C81D3C"/>
    <w:rsid w:val="00C81F38"/>
    <w:rsid w:val="00C874C9"/>
    <w:rsid w:val="00C93811"/>
    <w:rsid w:val="00CA0658"/>
    <w:rsid w:val="00CA1ADE"/>
    <w:rsid w:val="00CA38EB"/>
    <w:rsid w:val="00CA4DD4"/>
    <w:rsid w:val="00CA4E26"/>
    <w:rsid w:val="00CA5596"/>
    <w:rsid w:val="00CB0DC7"/>
    <w:rsid w:val="00CB13CE"/>
    <w:rsid w:val="00CB22A8"/>
    <w:rsid w:val="00CB4410"/>
    <w:rsid w:val="00CB4907"/>
    <w:rsid w:val="00CB697F"/>
    <w:rsid w:val="00CB6E3F"/>
    <w:rsid w:val="00CB7DEB"/>
    <w:rsid w:val="00CC1E49"/>
    <w:rsid w:val="00CC2FD3"/>
    <w:rsid w:val="00CC3BB6"/>
    <w:rsid w:val="00CC3F2B"/>
    <w:rsid w:val="00CC44E1"/>
    <w:rsid w:val="00CC5991"/>
    <w:rsid w:val="00CC6828"/>
    <w:rsid w:val="00CD0C96"/>
    <w:rsid w:val="00CD194E"/>
    <w:rsid w:val="00CD27D6"/>
    <w:rsid w:val="00CD3295"/>
    <w:rsid w:val="00CD4309"/>
    <w:rsid w:val="00CD6A36"/>
    <w:rsid w:val="00CD6DB8"/>
    <w:rsid w:val="00CD6FDF"/>
    <w:rsid w:val="00CE0718"/>
    <w:rsid w:val="00CE0851"/>
    <w:rsid w:val="00CE1AE2"/>
    <w:rsid w:val="00CE2ACB"/>
    <w:rsid w:val="00CF47CB"/>
    <w:rsid w:val="00D0170B"/>
    <w:rsid w:val="00D01E23"/>
    <w:rsid w:val="00D05E64"/>
    <w:rsid w:val="00D05F4A"/>
    <w:rsid w:val="00D06232"/>
    <w:rsid w:val="00D069C2"/>
    <w:rsid w:val="00D109C6"/>
    <w:rsid w:val="00D11AD6"/>
    <w:rsid w:val="00D11F08"/>
    <w:rsid w:val="00D12CC3"/>
    <w:rsid w:val="00D13A7E"/>
    <w:rsid w:val="00D1427B"/>
    <w:rsid w:val="00D15DE1"/>
    <w:rsid w:val="00D16DF4"/>
    <w:rsid w:val="00D17660"/>
    <w:rsid w:val="00D214B0"/>
    <w:rsid w:val="00D216AB"/>
    <w:rsid w:val="00D228A6"/>
    <w:rsid w:val="00D23359"/>
    <w:rsid w:val="00D2359C"/>
    <w:rsid w:val="00D2696C"/>
    <w:rsid w:val="00D32E08"/>
    <w:rsid w:val="00D3337F"/>
    <w:rsid w:val="00D3367B"/>
    <w:rsid w:val="00D351AB"/>
    <w:rsid w:val="00D44F64"/>
    <w:rsid w:val="00D45E4F"/>
    <w:rsid w:val="00D45E81"/>
    <w:rsid w:val="00D46C08"/>
    <w:rsid w:val="00D50590"/>
    <w:rsid w:val="00D56E2B"/>
    <w:rsid w:val="00D61783"/>
    <w:rsid w:val="00D775AB"/>
    <w:rsid w:val="00D854A6"/>
    <w:rsid w:val="00D91F56"/>
    <w:rsid w:val="00D940E5"/>
    <w:rsid w:val="00D957FF"/>
    <w:rsid w:val="00D95D72"/>
    <w:rsid w:val="00D96507"/>
    <w:rsid w:val="00D9655B"/>
    <w:rsid w:val="00DA0FF4"/>
    <w:rsid w:val="00DA1869"/>
    <w:rsid w:val="00DA1E9E"/>
    <w:rsid w:val="00DA1F4A"/>
    <w:rsid w:val="00DA2FF9"/>
    <w:rsid w:val="00DA4507"/>
    <w:rsid w:val="00DA524A"/>
    <w:rsid w:val="00DA53DD"/>
    <w:rsid w:val="00DA5D0C"/>
    <w:rsid w:val="00DB10C7"/>
    <w:rsid w:val="00DB1B65"/>
    <w:rsid w:val="00DB2110"/>
    <w:rsid w:val="00DB285C"/>
    <w:rsid w:val="00DB2EA3"/>
    <w:rsid w:val="00DB2FA4"/>
    <w:rsid w:val="00DB438D"/>
    <w:rsid w:val="00DB5AF0"/>
    <w:rsid w:val="00DC125C"/>
    <w:rsid w:val="00DC2776"/>
    <w:rsid w:val="00DC3379"/>
    <w:rsid w:val="00DC3A38"/>
    <w:rsid w:val="00DC7186"/>
    <w:rsid w:val="00DD718B"/>
    <w:rsid w:val="00DD79FF"/>
    <w:rsid w:val="00DE0B04"/>
    <w:rsid w:val="00DE15C2"/>
    <w:rsid w:val="00DE1E63"/>
    <w:rsid w:val="00DE2573"/>
    <w:rsid w:val="00DE5D8F"/>
    <w:rsid w:val="00DE797C"/>
    <w:rsid w:val="00DF147B"/>
    <w:rsid w:val="00DF23AA"/>
    <w:rsid w:val="00DF27EC"/>
    <w:rsid w:val="00DF2B01"/>
    <w:rsid w:val="00DF37E2"/>
    <w:rsid w:val="00DF4401"/>
    <w:rsid w:val="00DF46E4"/>
    <w:rsid w:val="00DF65EC"/>
    <w:rsid w:val="00DF7F2F"/>
    <w:rsid w:val="00E0054F"/>
    <w:rsid w:val="00E02E4B"/>
    <w:rsid w:val="00E034A5"/>
    <w:rsid w:val="00E04AAA"/>
    <w:rsid w:val="00E04C0C"/>
    <w:rsid w:val="00E0591B"/>
    <w:rsid w:val="00E0697D"/>
    <w:rsid w:val="00E07007"/>
    <w:rsid w:val="00E071B6"/>
    <w:rsid w:val="00E079C8"/>
    <w:rsid w:val="00E07A85"/>
    <w:rsid w:val="00E10C9F"/>
    <w:rsid w:val="00E1180A"/>
    <w:rsid w:val="00E120F6"/>
    <w:rsid w:val="00E141F8"/>
    <w:rsid w:val="00E14EE9"/>
    <w:rsid w:val="00E151AF"/>
    <w:rsid w:val="00E15A2A"/>
    <w:rsid w:val="00E1650C"/>
    <w:rsid w:val="00E171F2"/>
    <w:rsid w:val="00E20380"/>
    <w:rsid w:val="00E207AC"/>
    <w:rsid w:val="00E23E83"/>
    <w:rsid w:val="00E249FA"/>
    <w:rsid w:val="00E24E66"/>
    <w:rsid w:val="00E269F5"/>
    <w:rsid w:val="00E26DE0"/>
    <w:rsid w:val="00E2771C"/>
    <w:rsid w:val="00E30F3F"/>
    <w:rsid w:val="00E31CD1"/>
    <w:rsid w:val="00E338F0"/>
    <w:rsid w:val="00E33C60"/>
    <w:rsid w:val="00E364A4"/>
    <w:rsid w:val="00E36BFA"/>
    <w:rsid w:val="00E36CC5"/>
    <w:rsid w:val="00E3700C"/>
    <w:rsid w:val="00E4044A"/>
    <w:rsid w:val="00E40A81"/>
    <w:rsid w:val="00E41314"/>
    <w:rsid w:val="00E4341D"/>
    <w:rsid w:val="00E43F59"/>
    <w:rsid w:val="00E46D65"/>
    <w:rsid w:val="00E508CA"/>
    <w:rsid w:val="00E50FD5"/>
    <w:rsid w:val="00E5161A"/>
    <w:rsid w:val="00E5339D"/>
    <w:rsid w:val="00E5375B"/>
    <w:rsid w:val="00E53EEB"/>
    <w:rsid w:val="00E542AD"/>
    <w:rsid w:val="00E54C3D"/>
    <w:rsid w:val="00E56D9C"/>
    <w:rsid w:val="00E57C9D"/>
    <w:rsid w:val="00E604E0"/>
    <w:rsid w:val="00E605E3"/>
    <w:rsid w:val="00E62444"/>
    <w:rsid w:val="00E625CA"/>
    <w:rsid w:val="00E66377"/>
    <w:rsid w:val="00E665B0"/>
    <w:rsid w:val="00E674A5"/>
    <w:rsid w:val="00E674E4"/>
    <w:rsid w:val="00E70054"/>
    <w:rsid w:val="00E70581"/>
    <w:rsid w:val="00E707F9"/>
    <w:rsid w:val="00E73D68"/>
    <w:rsid w:val="00E746D2"/>
    <w:rsid w:val="00E74A6F"/>
    <w:rsid w:val="00E75C20"/>
    <w:rsid w:val="00E7671A"/>
    <w:rsid w:val="00E81B6D"/>
    <w:rsid w:val="00E831C9"/>
    <w:rsid w:val="00E84151"/>
    <w:rsid w:val="00E843BE"/>
    <w:rsid w:val="00E84662"/>
    <w:rsid w:val="00E90437"/>
    <w:rsid w:val="00E9074D"/>
    <w:rsid w:val="00E9173F"/>
    <w:rsid w:val="00E93B0E"/>
    <w:rsid w:val="00E94CB7"/>
    <w:rsid w:val="00E94E9D"/>
    <w:rsid w:val="00EA178F"/>
    <w:rsid w:val="00EA20F4"/>
    <w:rsid w:val="00EA644A"/>
    <w:rsid w:val="00EA7A74"/>
    <w:rsid w:val="00EB0040"/>
    <w:rsid w:val="00EB0234"/>
    <w:rsid w:val="00EB0B4A"/>
    <w:rsid w:val="00EB2A80"/>
    <w:rsid w:val="00EB372A"/>
    <w:rsid w:val="00EB50AC"/>
    <w:rsid w:val="00EB5C84"/>
    <w:rsid w:val="00EB7087"/>
    <w:rsid w:val="00EC0060"/>
    <w:rsid w:val="00EC0219"/>
    <w:rsid w:val="00EC0ABB"/>
    <w:rsid w:val="00EC0F49"/>
    <w:rsid w:val="00EC2AD4"/>
    <w:rsid w:val="00EC45E5"/>
    <w:rsid w:val="00EC5ADA"/>
    <w:rsid w:val="00ED0215"/>
    <w:rsid w:val="00ED1691"/>
    <w:rsid w:val="00ED333A"/>
    <w:rsid w:val="00ED44B2"/>
    <w:rsid w:val="00ED5A81"/>
    <w:rsid w:val="00EE0715"/>
    <w:rsid w:val="00EE1691"/>
    <w:rsid w:val="00EE26FE"/>
    <w:rsid w:val="00EE6AC0"/>
    <w:rsid w:val="00EE6B9D"/>
    <w:rsid w:val="00EF307D"/>
    <w:rsid w:val="00EF4166"/>
    <w:rsid w:val="00EF5484"/>
    <w:rsid w:val="00EF7CD3"/>
    <w:rsid w:val="00F00F16"/>
    <w:rsid w:val="00F018A9"/>
    <w:rsid w:val="00F01FD9"/>
    <w:rsid w:val="00F05D71"/>
    <w:rsid w:val="00F07115"/>
    <w:rsid w:val="00F074C7"/>
    <w:rsid w:val="00F07B3A"/>
    <w:rsid w:val="00F07BEC"/>
    <w:rsid w:val="00F10815"/>
    <w:rsid w:val="00F11ED5"/>
    <w:rsid w:val="00F12084"/>
    <w:rsid w:val="00F12485"/>
    <w:rsid w:val="00F13A4C"/>
    <w:rsid w:val="00F1431F"/>
    <w:rsid w:val="00F1469D"/>
    <w:rsid w:val="00F14BD2"/>
    <w:rsid w:val="00F15231"/>
    <w:rsid w:val="00F161D5"/>
    <w:rsid w:val="00F16B5A"/>
    <w:rsid w:val="00F238F0"/>
    <w:rsid w:val="00F239E0"/>
    <w:rsid w:val="00F23E47"/>
    <w:rsid w:val="00F25EDB"/>
    <w:rsid w:val="00F26AA1"/>
    <w:rsid w:val="00F277B6"/>
    <w:rsid w:val="00F40378"/>
    <w:rsid w:val="00F40FCE"/>
    <w:rsid w:val="00F42ED3"/>
    <w:rsid w:val="00F4332E"/>
    <w:rsid w:val="00F434B9"/>
    <w:rsid w:val="00F436B8"/>
    <w:rsid w:val="00F43C00"/>
    <w:rsid w:val="00F43EE5"/>
    <w:rsid w:val="00F44F7C"/>
    <w:rsid w:val="00F45A8A"/>
    <w:rsid w:val="00F465F5"/>
    <w:rsid w:val="00F47356"/>
    <w:rsid w:val="00F475B2"/>
    <w:rsid w:val="00F51724"/>
    <w:rsid w:val="00F54005"/>
    <w:rsid w:val="00F551C0"/>
    <w:rsid w:val="00F56FAC"/>
    <w:rsid w:val="00F57561"/>
    <w:rsid w:val="00F639B8"/>
    <w:rsid w:val="00F639BC"/>
    <w:rsid w:val="00F7034E"/>
    <w:rsid w:val="00F7071F"/>
    <w:rsid w:val="00F70E28"/>
    <w:rsid w:val="00F71708"/>
    <w:rsid w:val="00F7180D"/>
    <w:rsid w:val="00F72A47"/>
    <w:rsid w:val="00F732E0"/>
    <w:rsid w:val="00F73E62"/>
    <w:rsid w:val="00F91EDE"/>
    <w:rsid w:val="00F922F3"/>
    <w:rsid w:val="00F9254A"/>
    <w:rsid w:val="00F94BA5"/>
    <w:rsid w:val="00F95CA6"/>
    <w:rsid w:val="00F95D49"/>
    <w:rsid w:val="00F967AF"/>
    <w:rsid w:val="00FA0024"/>
    <w:rsid w:val="00FA1160"/>
    <w:rsid w:val="00FA1614"/>
    <w:rsid w:val="00FA3AD1"/>
    <w:rsid w:val="00FA4475"/>
    <w:rsid w:val="00FA53C0"/>
    <w:rsid w:val="00FA559D"/>
    <w:rsid w:val="00FA76D0"/>
    <w:rsid w:val="00FB173F"/>
    <w:rsid w:val="00FB44C5"/>
    <w:rsid w:val="00FB4675"/>
    <w:rsid w:val="00FB4E54"/>
    <w:rsid w:val="00FB5AD9"/>
    <w:rsid w:val="00FB6560"/>
    <w:rsid w:val="00FB69F5"/>
    <w:rsid w:val="00FB77D4"/>
    <w:rsid w:val="00FB7B19"/>
    <w:rsid w:val="00FC08BB"/>
    <w:rsid w:val="00FC15CE"/>
    <w:rsid w:val="00FC173A"/>
    <w:rsid w:val="00FC32EF"/>
    <w:rsid w:val="00FC41E0"/>
    <w:rsid w:val="00FC5928"/>
    <w:rsid w:val="00FD01FC"/>
    <w:rsid w:val="00FD44F2"/>
    <w:rsid w:val="00FD503F"/>
    <w:rsid w:val="00FD6175"/>
    <w:rsid w:val="00FD67F0"/>
    <w:rsid w:val="00FE11F6"/>
    <w:rsid w:val="00FE64E4"/>
    <w:rsid w:val="00FE6568"/>
    <w:rsid w:val="00FF0543"/>
    <w:rsid w:val="00FF0AC6"/>
    <w:rsid w:val="00FF4FC8"/>
    <w:rsid w:val="00FF5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142EE"/>
  <w15:docId w15:val="{9FECEFA8-4870-4900-8F65-87576B59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44F64"/>
    <w:pPr>
      <w:spacing w:after="0" w:line="240" w:lineRule="auto"/>
    </w:pPr>
    <w:rPr>
      <w:rFonts w:ascii="Times New Roman" w:eastAsia="Times New Roman" w:hAnsi="Times New Roman" w:cs="Times New Roman"/>
      <w:sz w:val="24"/>
      <w:szCs w:val="24"/>
      <w:lang w:eastAsia="ru-RU"/>
    </w:rPr>
  </w:style>
  <w:style w:type="paragraph" w:styleId="1">
    <w:name w:val="heading 1"/>
    <w:basedOn w:val="20"/>
    <w:next w:val="a3"/>
    <w:link w:val="11"/>
    <w:qFormat/>
    <w:rsid w:val="00D44F64"/>
    <w:pPr>
      <w:pageBreakBefore/>
      <w:numPr>
        <w:ilvl w:val="0"/>
      </w:numPr>
      <w:spacing w:before="0" w:line="360" w:lineRule="exact"/>
      <w:outlineLvl w:val="0"/>
    </w:pPr>
    <w:rPr>
      <w:sz w:val="32"/>
    </w:rPr>
  </w:style>
  <w:style w:type="paragraph" w:styleId="20">
    <w:name w:val="heading 2"/>
    <w:basedOn w:val="a3"/>
    <w:next w:val="a3"/>
    <w:link w:val="21"/>
    <w:qFormat/>
    <w:rsid w:val="00D44F64"/>
    <w:pPr>
      <w:keepNext/>
      <w:numPr>
        <w:ilvl w:val="1"/>
        <w:numId w:val="1"/>
      </w:numPr>
      <w:spacing w:before="400" w:after="0" w:line="320" w:lineRule="exact"/>
      <w:jc w:val="left"/>
      <w:outlineLvl w:val="1"/>
    </w:pPr>
    <w:rPr>
      <w:b/>
      <w:color w:val="0C2D83"/>
      <w:sz w:val="28"/>
    </w:rPr>
  </w:style>
  <w:style w:type="paragraph" w:styleId="30">
    <w:name w:val="heading 3"/>
    <w:basedOn w:val="40"/>
    <w:next w:val="a3"/>
    <w:link w:val="31"/>
    <w:qFormat/>
    <w:rsid w:val="00D44F64"/>
    <w:pPr>
      <w:numPr>
        <w:ilvl w:val="0"/>
        <w:numId w:val="0"/>
      </w:numPr>
      <w:outlineLvl w:val="2"/>
    </w:pPr>
    <w:rPr>
      <w:b w:val="0"/>
      <w:i w:val="0"/>
      <w:color w:val="auto"/>
    </w:rPr>
  </w:style>
  <w:style w:type="paragraph" w:styleId="40">
    <w:name w:val="heading 4"/>
    <w:aliases w:val="H4"/>
    <w:basedOn w:val="a2"/>
    <w:next w:val="a2"/>
    <w:link w:val="41"/>
    <w:qFormat/>
    <w:rsid w:val="00D44F64"/>
    <w:pPr>
      <w:keepNext/>
      <w:numPr>
        <w:ilvl w:val="3"/>
        <w:numId w:val="1"/>
      </w:numPr>
      <w:spacing w:before="400" w:line="280" w:lineRule="exact"/>
      <w:outlineLvl w:val="3"/>
    </w:pPr>
    <w:rPr>
      <w:b/>
      <w:i/>
      <w:color w:val="0C2D83"/>
      <w:szCs w:val="20"/>
      <w:lang w:eastAsia="en-US"/>
    </w:rPr>
  </w:style>
  <w:style w:type="paragraph" w:styleId="5">
    <w:name w:val="heading 5"/>
    <w:basedOn w:val="a2"/>
    <w:next w:val="a2"/>
    <w:link w:val="50"/>
    <w:uiPriority w:val="99"/>
    <w:unhideWhenUsed/>
    <w:qFormat/>
    <w:rsid w:val="00D44F64"/>
    <w:pPr>
      <w:keepNext/>
      <w:keepLines/>
      <w:spacing w:before="200"/>
      <w:outlineLvl w:val="4"/>
    </w:pPr>
    <w:rPr>
      <w:rFonts w:ascii="Cambria" w:hAnsi="Cambria"/>
      <w:color w:val="243F60"/>
    </w:rPr>
  </w:style>
  <w:style w:type="paragraph" w:styleId="6">
    <w:name w:val="heading 6"/>
    <w:basedOn w:val="a2"/>
    <w:next w:val="a2"/>
    <w:link w:val="60"/>
    <w:uiPriority w:val="99"/>
    <w:qFormat/>
    <w:rsid w:val="001927BE"/>
    <w:pPr>
      <w:tabs>
        <w:tab w:val="num" w:pos="5472"/>
      </w:tabs>
      <w:spacing w:before="240" w:after="60"/>
      <w:ind w:left="5472" w:hanging="1152"/>
      <w:outlineLvl w:val="5"/>
    </w:pPr>
    <w:rPr>
      <w:b/>
      <w:bCs/>
      <w:sz w:val="22"/>
      <w:szCs w:val="22"/>
    </w:rPr>
  </w:style>
  <w:style w:type="paragraph" w:styleId="7">
    <w:name w:val="heading 7"/>
    <w:basedOn w:val="a2"/>
    <w:next w:val="a2"/>
    <w:link w:val="70"/>
    <w:uiPriority w:val="99"/>
    <w:unhideWhenUsed/>
    <w:qFormat/>
    <w:rsid w:val="00D44F64"/>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2"/>
    <w:next w:val="a2"/>
    <w:link w:val="80"/>
    <w:uiPriority w:val="99"/>
    <w:qFormat/>
    <w:rsid w:val="001927BE"/>
    <w:pPr>
      <w:tabs>
        <w:tab w:val="num" w:pos="5760"/>
      </w:tabs>
      <w:spacing w:before="240" w:after="60"/>
      <w:ind w:left="5760" w:hanging="1440"/>
      <w:outlineLvl w:val="7"/>
    </w:pPr>
    <w:rPr>
      <w:i/>
      <w:iCs/>
    </w:rPr>
  </w:style>
  <w:style w:type="paragraph" w:styleId="9">
    <w:name w:val="heading 9"/>
    <w:basedOn w:val="a2"/>
    <w:next w:val="a2"/>
    <w:link w:val="90"/>
    <w:uiPriority w:val="99"/>
    <w:qFormat/>
    <w:rsid w:val="001927BE"/>
    <w:pPr>
      <w:keepNext/>
      <w:tabs>
        <w:tab w:val="num" w:pos="2496"/>
      </w:tabs>
      <w:ind w:firstLine="709"/>
      <w:jc w:val="both"/>
      <w:outlineLvl w:val="8"/>
    </w:pPr>
    <w:rPr>
      <w:b/>
      <w:bCs/>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aliases w:val="body text,body text1"/>
    <w:basedOn w:val="a2"/>
    <w:link w:val="a7"/>
    <w:qFormat/>
    <w:rsid w:val="00D44F64"/>
    <w:pPr>
      <w:spacing w:before="130" w:after="130"/>
      <w:jc w:val="both"/>
    </w:pPr>
    <w:rPr>
      <w:sz w:val="22"/>
      <w:szCs w:val="20"/>
      <w:lang w:eastAsia="en-US"/>
    </w:rPr>
  </w:style>
  <w:style w:type="character" w:customStyle="1" w:styleId="a7">
    <w:name w:val="Основной текст Знак"/>
    <w:aliases w:val="body text Знак,body text1 Знак"/>
    <w:basedOn w:val="a4"/>
    <w:link w:val="a3"/>
    <w:rsid w:val="00D44F64"/>
    <w:rPr>
      <w:rFonts w:ascii="Times New Roman" w:eastAsia="Times New Roman" w:hAnsi="Times New Roman" w:cs="Times New Roman"/>
      <w:szCs w:val="20"/>
    </w:rPr>
  </w:style>
  <w:style w:type="character" w:customStyle="1" w:styleId="21">
    <w:name w:val="Заголовок 2 Знак"/>
    <w:basedOn w:val="a4"/>
    <w:link w:val="20"/>
    <w:rsid w:val="00D44F64"/>
    <w:rPr>
      <w:rFonts w:ascii="Times New Roman" w:eastAsia="Times New Roman" w:hAnsi="Times New Roman" w:cs="Times New Roman"/>
      <w:b/>
      <w:color w:val="0C2D83"/>
      <w:sz w:val="28"/>
      <w:szCs w:val="20"/>
    </w:rPr>
  </w:style>
  <w:style w:type="character" w:customStyle="1" w:styleId="11">
    <w:name w:val="Заголовок 1 Знак"/>
    <w:basedOn w:val="a4"/>
    <w:link w:val="1"/>
    <w:rsid w:val="00D44F64"/>
    <w:rPr>
      <w:rFonts w:ascii="Times New Roman" w:eastAsia="Times New Roman" w:hAnsi="Times New Roman" w:cs="Times New Roman"/>
      <w:b/>
      <w:color w:val="0C2D83"/>
      <w:sz w:val="32"/>
      <w:szCs w:val="20"/>
    </w:rPr>
  </w:style>
  <w:style w:type="character" w:customStyle="1" w:styleId="41">
    <w:name w:val="Заголовок 4 Знак"/>
    <w:aliases w:val="H4 Знак"/>
    <w:basedOn w:val="a4"/>
    <w:link w:val="40"/>
    <w:rsid w:val="00D44F64"/>
    <w:rPr>
      <w:rFonts w:ascii="Times New Roman" w:eastAsia="Times New Roman" w:hAnsi="Times New Roman" w:cs="Times New Roman"/>
      <w:b/>
      <w:i/>
      <w:color w:val="0C2D83"/>
      <w:sz w:val="24"/>
      <w:szCs w:val="20"/>
    </w:rPr>
  </w:style>
  <w:style w:type="character" w:customStyle="1" w:styleId="31">
    <w:name w:val="Заголовок 3 Знак"/>
    <w:basedOn w:val="a4"/>
    <w:link w:val="30"/>
    <w:rsid w:val="00D44F64"/>
    <w:rPr>
      <w:rFonts w:ascii="Times New Roman" w:eastAsia="Times New Roman" w:hAnsi="Times New Roman" w:cs="Times New Roman"/>
      <w:sz w:val="24"/>
      <w:szCs w:val="20"/>
    </w:rPr>
  </w:style>
  <w:style w:type="character" w:customStyle="1" w:styleId="50">
    <w:name w:val="Заголовок 5 Знак"/>
    <w:basedOn w:val="a4"/>
    <w:link w:val="5"/>
    <w:uiPriority w:val="99"/>
    <w:rsid w:val="00D44F64"/>
    <w:rPr>
      <w:rFonts w:ascii="Cambria" w:eastAsia="Times New Roman" w:hAnsi="Cambria" w:cs="Times New Roman"/>
      <w:color w:val="243F60"/>
      <w:sz w:val="24"/>
      <w:szCs w:val="24"/>
      <w:lang w:eastAsia="ru-RU"/>
    </w:rPr>
  </w:style>
  <w:style w:type="character" w:customStyle="1" w:styleId="60">
    <w:name w:val="Заголовок 6 Знак"/>
    <w:basedOn w:val="a4"/>
    <w:link w:val="6"/>
    <w:uiPriority w:val="99"/>
    <w:rsid w:val="001927BE"/>
    <w:rPr>
      <w:rFonts w:ascii="Times New Roman" w:eastAsia="Times New Roman" w:hAnsi="Times New Roman" w:cs="Times New Roman"/>
      <w:b/>
      <w:bCs/>
      <w:lang w:eastAsia="ru-RU"/>
    </w:rPr>
  </w:style>
  <w:style w:type="character" w:customStyle="1" w:styleId="70">
    <w:name w:val="Заголовок 7 Знак"/>
    <w:basedOn w:val="a4"/>
    <w:link w:val="7"/>
    <w:uiPriority w:val="99"/>
    <w:rsid w:val="00D44F64"/>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4"/>
    <w:link w:val="8"/>
    <w:uiPriority w:val="99"/>
    <w:rsid w:val="001927BE"/>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uiPriority w:val="99"/>
    <w:rsid w:val="001927BE"/>
    <w:rPr>
      <w:rFonts w:ascii="Times New Roman" w:eastAsia="Times New Roman" w:hAnsi="Times New Roman" w:cs="Times New Roman"/>
      <w:b/>
      <w:bCs/>
      <w:sz w:val="28"/>
      <w:szCs w:val="24"/>
      <w:lang w:eastAsia="ru-RU"/>
    </w:rPr>
  </w:style>
  <w:style w:type="character" w:customStyle="1" w:styleId="normalChar">
    <w:name w:val="normal Char"/>
    <w:basedOn w:val="a4"/>
    <w:link w:val="12"/>
    <w:locked/>
    <w:rsid w:val="00D44F64"/>
    <w:rPr>
      <w:rFonts w:ascii="Times New Roman" w:hAnsi="Times New Roman"/>
      <w:sz w:val="24"/>
      <w:szCs w:val="24"/>
    </w:rPr>
  </w:style>
  <w:style w:type="paragraph" w:customStyle="1" w:styleId="12">
    <w:name w:val="Обычный1"/>
    <w:basedOn w:val="a2"/>
    <w:link w:val="normalChar"/>
    <w:qFormat/>
    <w:rsid w:val="00D44F64"/>
    <w:pPr>
      <w:spacing w:before="120" w:after="120"/>
      <w:jc w:val="both"/>
    </w:pPr>
    <w:rPr>
      <w:rFonts w:eastAsiaTheme="minorHAnsi" w:cstheme="minorBidi"/>
      <w:lang w:eastAsia="en-US"/>
    </w:rPr>
  </w:style>
  <w:style w:type="paragraph" w:styleId="3">
    <w:name w:val="List Bullet 3"/>
    <w:basedOn w:val="a"/>
    <w:rsid w:val="00D44F64"/>
    <w:pPr>
      <w:numPr>
        <w:numId w:val="2"/>
      </w:numPr>
      <w:spacing w:before="130" w:after="130"/>
      <w:contextualSpacing w:val="0"/>
    </w:pPr>
    <w:rPr>
      <w:sz w:val="18"/>
      <w:szCs w:val="20"/>
      <w:lang w:eastAsia="en-US"/>
    </w:rPr>
  </w:style>
  <w:style w:type="paragraph" w:styleId="a">
    <w:name w:val="List Bullet"/>
    <w:basedOn w:val="a2"/>
    <w:unhideWhenUsed/>
    <w:rsid w:val="00D44F64"/>
    <w:pPr>
      <w:numPr>
        <w:numId w:val="3"/>
      </w:numPr>
      <w:contextualSpacing/>
    </w:pPr>
  </w:style>
  <w:style w:type="paragraph" w:styleId="a8">
    <w:name w:val="List Paragraph"/>
    <w:basedOn w:val="a2"/>
    <w:link w:val="a9"/>
    <w:uiPriority w:val="34"/>
    <w:qFormat/>
    <w:rsid w:val="00D44F64"/>
    <w:pPr>
      <w:ind w:left="720"/>
      <w:contextualSpacing/>
    </w:pPr>
  </w:style>
  <w:style w:type="character" w:customStyle="1" w:styleId="a9">
    <w:name w:val="Абзац списка Знак"/>
    <w:basedOn w:val="a4"/>
    <w:link w:val="a8"/>
    <w:uiPriority w:val="34"/>
    <w:rsid w:val="00D44F64"/>
    <w:rPr>
      <w:rFonts w:ascii="Times New Roman" w:eastAsia="Times New Roman" w:hAnsi="Times New Roman" w:cs="Times New Roman"/>
      <w:sz w:val="24"/>
      <w:szCs w:val="24"/>
      <w:lang w:eastAsia="ru-RU"/>
    </w:rPr>
  </w:style>
  <w:style w:type="paragraph" w:customStyle="1" w:styleId="a1">
    <w:name w:val="Статья"/>
    <w:basedOn w:val="a2"/>
    <w:uiPriority w:val="99"/>
    <w:rsid w:val="00D44F64"/>
    <w:pPr>
      <w:widowControl w:val="0"/>
      <w:numPr>
        <w:numId w:val="5"/>
      </w:numPr>
      <w:tabs>
        <w:tab w:val="left" w:pos="0"/>
        <w:tab w:val="left" w:pos="993"/>
      </w:tabs>
      <w:adjustRightInd w:val="0"/>
      <w:jc w:val="both"/>
    </w:pPr>
    <w:rPr>
      <w:rFonts w:ascii="Arial" w:hAnsi="Arial" w:cs="Arial"/>
    </w:rPr>
  </w:style>
  <w:style w:type="paragraph" w:customStyle="1" w:styleId="a0">
    <w:name w:val="Заголовок раздела"/>
    <w:basedOn w:val="a2"/>
    <w:uiPriority w:val="99"/>
    <w:rsid w:val="00D44F64"/>
    <w:pPr>
      <w:widowControl w:val="0"/>
      <w:numPr>
        <w:numId w:val="6"/>
      </w:numPr>
      <w:adjustRightInd w:val="0"/>
      <w:jc w:val="center"/>
    </w:pPr>
    <w:rPr>
      <w:rFonts w:ascii="Arial" w:hAnsi="Arial" w:cs="Arial"/>
      <w:b/>
    </w:rPr>
  </w:style>
  <w:style w:type="paragraph" w:customStyle="1" w:styleId="22">
    <w:name w:val="Заголовок раздела 2"/>
    <w:basedOn w:val="a2"/>
    <w:uiPriority w:val="99"/>
    <w:rsid w:val="00D44F64"/>
    <w:pPr>
      <w:widowControl w:val="0"/>
      <w:tabs>
        <w:tab w:val="num" w:pos="360"/>
        <w:tab w:val="left" w:pos="993"/>
      </w:tabs>
      <w:adjustRightInd w:val="0"/>
      <w:ind w:firstLine="709"/>
      <w:jc w:val="center"/>
    </w:pPr>
    <w:rPr>
      <w:rFonts w:ascii="Arial" w:hAnsi="Arial" w:cs="Arial"/>
      <w:b/>
    </w:rPr>
  </w:style>
  <w:style w:type="character" w:styleId="aa">
    <w:name w:val="Hyperlink"/>
    <w:basedOn w:val="a4"/>
    <w:uiPriority w:val="99"/>
    <w:rsid w:val="00D44F64"/>
    <w:rPr>
      <w:rFonts w:ascii="Times New Roman" w:hAnsi="Times New Roman" w:cs="Times New Roman"/>
      <w:color w:val="333399"/>
      <w:u w:val="single"/>
    </w:rPr>
  </w:style>
  <w:style w:type="character" w:customStyle="1" w:styleId="s3">
    <w:name w:val="s3"/>
    <w:rsid w:val="00D44F64"/>
    <w:rPr>
      <w:rFonts w:ascii="Times New Roman" w:hAnsi="Times New Roman" w:cs="Times New Roman" w:hint="default"/>
      <w:b w:val="0"/>
      <w:bCs w:val="0"/>
      <w:i/>
      <w:iCs/>
      <w:strike w:val="0"/>
      <w:dstrike w:val="0"/>
      <w:color w:val="FF0000"/>
      <w:sz w:val="20"/>
      <w:szCs w:val="20"/>
      <w:u w:val="none"/>
      <w:effect w:val="none"/>
    </w:rPr>
  </w:style>
  <w:style w:type="paragraph" w:styleId="ab">
    <w:name w:val="Balloon Text"/>
    <w:basedOn w:val="a2"/>
    <w:link w:val="ac"/>
    <w:semiHidden/>
    <w:unhideWhenUsed/>
    <w:rsid w:val="00D44F64"/>
    <w:rPr>
      <w:rFonts w:ascii="Tahoma" w:hAnsi="Tahoma" w:cs="Tahoma"/>
      <w:sz w:val="16"/>
      <w:szCs w:val="16"/>
    </w:rPr>
  </w:style>
  <w:style w:type="character" w:customStyle="1" w:styleId="ac">
    <w:name w:val="Текст выноски Знак"/>
    <w:basedOn w:val="a4"/>
    <w:link w:val="ab"/>
    <w:semiHidden/>
    <w:rsid w:val="00D44F64"/>
    <w:rPr>
      <w:rFonts w:ascii="Tahoma" w:eastAsia="Times New Roman" w:hAnsi="Tahoma" w:cs="Tahoma"/>
      <w:sz w:val="16"/>
      <w:szCs w:val="16"/>
      <w:lang w:eastAsia="ru-RU"/>
    </w:rPr>
  </w:style>
  <w:style w:type="paragraph" w:styleId="ad">
    <w:name w:val="annotation text"/>
    <w:basedOn w:val="a2"/>
    <w:link w:val="ae"/>
    <w:uiPriority w:val="99"/>
    <w:unhideWhenUsed/>
    <w:rsid w:val="00D44F64"/>
    <w:rPr>
      <w:sz w:val="20"/>
      <w:szCs w:val="20"/>
    </w:rPr>
  </w:style>
  <w:style w:type="character" w:customStyle="1" w:styleId="ae">
    <w:name w:val="Текст примечания Знак"/>
    <w:basedOn w:val="a4"/>
    <w:link w:val="ad"/>
    <w:uiPriority w:val="99"/>
    <w:rsid w:val="00D44F64"/>
    <w:rPr>
      <w:rFonts w:ascii="Times New Roman" w:eastAsia="Times New Roman" w:hAnsi="Times New Roman" w:cs="Times New Roman"/>
      <w:sz w:val="20"/>
      <w:szCs w:val="20"/>
      <w:lang w:eastAsia="ru-RU"/>
    </w:rPr>
  </w:style>
  <w:style w:type="character" w:customStyle="1" w:styleId="af">
    <w:name w:val="Тема примечания Знак"/>
    <w:basedOn w:val="ae"/>
    <w:link w:val="af0"/>
    <w:rsid w:val="00D44F64"/>
    <w:rPr>
      <w:rFonts w:ascii="Times New Roman" w:eastAsia="Times New Roman" w:hAnsi="Times New Roman" w:cs="Times New Roman"/>
      <w:b/>
      <w:bCs/>
      <w:sz w:val="20"/>
      <w:szCs w:val="20"/>
      <w:lang w:eastAsia="ru-RU"/>
    </w:rPr>
  </w:style>
  <w:style w:type="paragraph" w:styleId="af0">
    <w:name w:val="annotation subject"/>
    <w:basedOn w:val="ad"/>
    <w:next w:val="ad"/>
    <w:link w:val="af"/>
    <w:unhideWhenUsed/>
    <w:rsid w:val="00D44F64"/>
    <w:rPr>
      <w:b/>
      <w:bCs/>
    </w:rPr>
  </w:style>
  <w:style w:type="paragraph" w:styleId="af1">
    <w:name w:val="Normal (Web)"/>
    <w:basedOn w:val="a2"/>
    <w:rsid w:val="00D44F64"/>
    <w:pPr>
      <w:spacing w:after="200" w:line="276" w:lineRule="auto"/>
    </w:pPr>
    <w:rPr>
      <w:rFonts w:eastAsia="Calibri"/>
      <w:lang w:eastAsia="en-US"/>
    </w:rPr>
  </w:style>
  <w:style w:type="paragraph" w:styleId="af2">
    <w:name w:val="header"/>
    <w:aliases w:val="Знак5"/>
    <w:basedOn w:val="a2"/>
    <w:link w:val="af3"/>
    <w:uiPriority w:val="99"/>
    <w:unhideWhenUsed/>
    <w:rsid w:val="00D44F64"/>
    <w:pPr>
      <w:tabs>
        <w:tab w:val="center" w:pos="4844"/>
        <w:tab w:val="right" w:pos="9689"/>
      </w:tabs>
    </w:pPr>
  </w:style>
  <w:style w:type="character" w:customStyle="1" w:styleId="af3">
    <w:name w:val="Верхний колонтитул Знак"/>
    <w:aliases w:val="Знак5 Знак"/>
    <w:basedOn w:val="a4"/>
    <w:link w:val="af2"/>
    <w:uiPriority w:val="99"/>
    <w:rsid w:val="00D44F64"/>
    <w:rPr>
      <w:rFonts w:ascii="Times New Roman" w:eastAsia="Times New Roman" w:hAnsi="Times New Roman" w:cs="Times New Roman"/>
      <w:sz w:val="24"/>
      <w:szCs w:val="24"/>
      <w:lang w:eastAsia="ru-RU"/>
    </w:rPr>
  </w:style>
  <w:style w:type="paragraph" w:styleId="af4">
    <w:name w:val="footer"/>
    <w:basedOn w:val="a2"/>
    <w:link w:val="af5"/>
    <w:uiPriority w:val="99"/>
    <w:unhideWhenUsed/>
    <w:rsid w:val="00D44F64"/>
    <w:pPr>
      <w:tabs>
        <w:tab w:val="center" w:pos="4844"/>
        <w:tab w:val="right" w:pos="9689"/>
      </w:tabs>
    </w:pPr>
  </w:style>
  <w:style w:type="character" w:customStyle="1" w:styleId="af5">
    <w:name w:val="Нижний колонтитул Знак"/>
    <w:basedOn w:val="a4"/>
    <w:link w:val="af4"/>
    <w:uiPriority w:val="99"/>
    <w:rsid w:val="00D44F64"/>
    <w:rPr>
      <w:rFonts w:ascii="Times New Roman" w:eastAsia="Times New Roman" w:hAnsi="Times New Roman" w:cs="Times New Roman"/>
      <w:sz w:val="24"/>
      <w:szCs w:val="24"/>
      <w:lang w:eastAsia="ru-RU"/>
    </w:rPr>
  </w:style>
  <w:style w:type="table" w:styleId="af6">
    <w:name w:val="Table Grid"/>
    <w:basedOn w:val="a5"/>
    <w:rsid w:val="00D44F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D44F64"/>
    <w:rPr>
      <w:rFonts w:ascii="Times New Roman" w:hAnsi="Times New Roman"/>
      <w:color w:val="000000"/>
      <w:sz w:val="28"/>
      <w:u w:val="none"/>
      <w:effect w:val="none"/>
    </w:rPr>
  </w:style>
  <w:style w:type="paragraph" w:styleId="af7">
    <w:name w:val="Title"/>
    <w:basedOn w:val="a2"/>
    <w:next w:val="a2"/>
    <w:link w:val="af8"/>
    <w:qFormat/>
    <w:rsid w:val="00D44F6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lang w:val="en-US" w:eastAsia="en-US" w:bidi="en-US"/>
    </w:rPr>
  </w:style>
  <w:style w:type="character" w:customStyle="1" w:styleId="af8">
    <w:name w:val="Название Знак"/>
    <w:basedOn w:val="a4"/>
    <w:link w:val="af7"/>
    <w:rsid w:val="00D44F64"/>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customStyle="1" w:styleId="Rtext">
    <w:name w:val="R_text Знак"/>
    <w:rsid w:val="00D44F6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23">
    <w:name w:val="Абзац списка2"/>
    <w:basedOn w:val="a2"/>
    <w:uiPriority w:val="99"/>
    <w:rsid w:val="00D44F64"/>
    <w:pPr>
      <w:spacing w:after="200" w:line="276" w:lineRule="auto"/>
      <w:ind w:left="720"/>
      <w:contextualSpacing/>
    </w:pPr>
    <w:rPr>
      <w:rFonts w:ascii="Calibri" w:hAnsi="Calibri"/>
      <w:sz w:val="22"/>
      <w:szCs w:val="22"/>
      <w:lang w:val="en-US"/>
    </w:rPr>
  </w:style>
  <w:style w:type="paragraph" w:customStyle="1" w:styleId="af9">
    <w:name w:val="Пункт"/>
    <w:basedOn w:val="a2"/>
    <w:rsid w:val="00D44F64"/>
    <w:pPr>
      <w:tabs>
        <w:tab w:val="left" w:pos="1980"/>
      </w:tabs>
      <w:suppressAutoHyphens/>
      <w:ind w:left="1404" w:hanging="504"/>
      <w:jc w:val="both"/>
    </w:pPr>
    <w:rPr>
      <w:szCs w:val="28"/>
      <w:lang w:eastAsia="ar-SA"/>
    </w:rPr>
  </w:style>
  <w:style w:type="paragraph" w:customStyle="1" w:styleId="ConsPlusNonformat">
    <w:name w:val="ConsPlusNonformat"/>
    <w:rsid w:val="00D44F64"/>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a">
    <w:name w:val="Текст Знак"/>
    <w:basedOn w:val="a4"/>
    <w:link w:val="afb"/>
    <w:rsid w:val="00D44F64"/>
    <w:rPr>
      <w:rFonts w:ascii="Arial" w:eastAsia="Times New Roman" w:hAnsi="Arial" w:cs="Times New Roman"/>
      <w:sz w:val="20"/>
      <w:szCs w:val="21"/>
      <w:lang w:val="en-US"/>
    </w:rPr>
  </w:style>
  <w:style w:type="paragraph" w:styleId="afb">
    <w:name w:val="Plain Text"/>
    <w:basedOn w:val="a2"/>
    <w:link w:val="afa"/>
    <w:unhideWhenUsed/>
    <w:rsid w:val="00D44F64"/>
    <w:rPr>
      <w:rFonts w:ascii="Arial" w:hAnsi="Arial"/>
      <w:sz w:val="20"/>
      <w:szCs w:val="21"/>
      <w:lang w:val="en-US" w:eastAsia="en-US"/>
    </w:rPr>
  </w:style>
  <w:style w:type="paragraph" w:styleId="afc">
    <w:name w:val="No Spacing"/>
    <w:uiPriority w:val="1"/>
    <w:qFormat/>
    <w:rsid w:val="00D44F64"/>
    <w:pPr>
      <w:spacing w:after="0" w:line="240" w:lineRule="auto"/>
    </w:pPr>
    <w:rPr>
      <w:rFonts w:ascii="Times New Roman" w:eastAsia="Times New Roman" w:hAnsi="Times New Roman" w:cs="Times New Roman"/>
      <w:sz w:val="24"/>
      <w:szCs w:val="24"/>
      <w:lang w:eastAsia="ru-RU"/>
    </w:rPr>
  </w:style>
  <w:style w:type="paragraph" w:customStyle="1" w:styleId="Heading11">
    <w:name w:val="Heading 11"/>
    <w:basedOn w:val="a2"/>
    <w:next w:val="a2"/>
    <w:uiPriority w:val="99"/>
    <w:rsid w:val="00D44F64"/>
    <w:pPr>
      <w:keepNext/>
      <w:widowControl w:val="0"/>
      <w:spacing w:line="240" w:lineRule="atLeast"/>
      <w:jc w:val="center"/>
    </w:pPr>
    <w:rPr>
      <w:b/>
      <w:szCs w:val="20"/>
    </w:rPr>
  </w:style>
  <w:style w:type="table" w:customStyle="1" w:styleId="13">
    <w:name w:val="Сетка таблицы1"/>
    <w:basedOn w:val="a5"/>
    <w:next w:val="af6"/>
    <w:rsid w:val="00D44F6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 Text"/>
    <w:basedOn w:val="a2"/>
    <w:rsid w:val="00D44F64"/>
    <w:pPr>
      <w:autoSpaceDE w:val="0"/>
      <w:autoSpaceDN w:val="0"/>
      <w:adjustRightInd w:val="0"/>
    </w:pPr>
    <w:rPr>
      <w:rFonts w:ascii="Arial" w:hAnsi="Arial" w:cs="Arial"/>
      <w:i/>
      <w:iCs/>
      <w:sz w:val="20"/>
      <w:szCs w:val="20"/>
      <w:lang w:val="en-US" w:eastAsia="en-US"/>
    </w:rPr>
  </w:style>
  <w:style w:type="paragraph" w:styleId="2">
    <w:name w:val="List Number 2"/>
    <w:basedOn w:val="a2"/>
    <w:uiPriority w:val="99"/>
    <w:rsid w:val="00D44F64"/>
    <w:pPr>
      <w:widowControl w:val="0"/>
      <w:numPr>
        <w:ilvl w:val="1"/>
        <w:numId w:val="43"/>
      </w:numPr>
      <w:shd w:val="clear" w:color="auto" w:fill="FFFFFF"/>
      <w:tabs>
        <w:tab w:val="left" w:pos="1276"/>
      </w:tabs>
      <w:autoSpaceDE w:val="0"/>
      <w:autoSpaceDN w:val="0"/>
      <w:adjustRightInd w:val="0"/>
      <w:jc w:val="both"/>
    </w:pPr>
    <w:rPr>
      <w:rFonts w:ascii="Arial" w:eastAsia="Calibri" w:hAnsi="Arial" w:cs="Arial"/>
      <w:color w:val="000000"/>
    </w:rPr>
  </w:style>
  <w:style w:type="character" w:customStyle="1" w:styleId="FontStyle11">
    <w:name w:val="Font Style11"/>
    <w:uiPriority w:val="99"/>
    <w:rsid w:val="00D44F64"/>
    <w:rPr>
      <w:rFonts w:ascii="Times New Roman" w:hAnsi="Times New Roman"/>
      <w:sz w:val="26"/>
    </w:rPr>
  </w:style>
  <w:style w:type="paragraph" w:customStyle="1" w:styleId="110">
    <w:name w:val="Знак Знак1 Знак Знак Знак1 Знак"/>
    <w:basedOn w:val="a2"/>
    <w:autoRedefine/>
    <w:rsid w:val="001927BE"/>
    <w:pPr>
      <w:spacing w:after="160" w:line="240" w:lineRule="exact"/>
    </w:pPr>
    <w:rPr>
      <w:rFonts w:eastAsia="SimSun"/>
      <w:b/>
      <w:sz w:val="28"/>
      <w:lang w:val="en-US" w:eastAsia="en-US"/>
    </w:rPr>
  </w:style>
  <w:style w:type="paragraph" w:styleId="afd">
    <w:name w:val="Body Text Indent"/>
    <w:basedOn w:val="a2"/>
    <w:link w:val="afe"/>
    <w:rsid w:val="001927BE"/>
    <w:pPr>
      <w:widowControl w:val="0"/>
      <w:adjustRightInd w:val="0"/>
      <w:spacing w:line="360" w:lineRule="atLeast"/>
      <w:ind w:firstLine="567"/>
      <w:jc w:val="both"/>
    </w:pPr>
    <w:rPr>
      <w:b/>
      <w:bCs/>
      <w:i/>
      <w:iCs/>
      <w:sz w:val="28"/>
      <w:szCs w:val="28"/>
    </w:rPr>
  </w:style>
  <w:style w:type="character" w:customStyle="1" w:styleId="afe">
    <w:name w:val="Основной текст с отступом Знак"/>
    <w:basedOn w:val="a4"/>
    <w:link w:val="afd"/>
    <w:rsid w:val="001927BE"/>
    <w:rPr>
      <w:rFonts w:ascii="Times New Roman" w:eastAsia="Times New Roman" w:hAnsi="Times New Roman" w:cs="Times New Roman"/>
      <w:b/>
      <w:bCs/>
      <w:i/>
      <w:iCs/>
      <w:sz w:val="28"/>
      <w:szCs w:val="28"/>
      <w:lang w:eastAsia="ru-RU"/>
    </w:rPr>
  </w:style>
  <w:style w:type="character" w:customStyle="1" w:styleId="14">
    <w:name w:val="Знак Знак1"/>
    <w:basedOn w:val="a4"/>
    <w:rsid w:val="001927BE"/>
    <w:rPr>
      <w:rFonts w:ascii="Times New Roman" w:eastAsia="Times New Roman" w:hAnsi="Times New Roman" w:cs="Times New Roman"/>
      <w:b/>
      <w:i/>
      <w:iCs/>
      <w:sz w:val="28"/>
      <w:lang w:eastAsia="ru-RU"/>
    </w:rPr>
  </w:style>
  <w:style w:type="paragraph" w:customStyle="1" w:styleId="24">
    <w:name w:val="Пункт_2"/>
    <w:basedOn w:val="a2"/>
    <w:rsid w:val="001927BE"/>
    <w:pPr>
      <w:widowControl w:val="0"/>
      <w:tabs>
        <w:tab w:val="num" w:pos="1134"/>
      </w:tabs>
      <w:adjustRightInd w:val="0"/>
      <w:snapToGrid w:val="0"/>
      <w:spacing w:line="360" w:lineRule="auto"/>
      <w:ind w:left="1134" w:hanging="1133"/>
      <w:jc w:val="both"/>
    </w:pPr>
    <w:rPr>
      <w:sz w:val="28"/>
      <w:szCs w:val="20"/>
    </w:rPr>
  </w:style>
  <w:style w:type="paragraph" w:customStyle="1" w:styleId="32">
    <w:name w:val="Пункт_3"/>
    <w:basedOn w:val="24"/>
    <w:rsid w:val="001927BE"/>
  </w:style>
  <w:style w:type="paragraph" w:customStyle="1" w:styleId="42">
    <w:name w:val="Пункт_4"/>
    <w:basedOn w:val="32"/>
    <w:uiPriority w:val="99"/>
    <w:rsid w:val="001927BE"/>
    <w:pPr>
      <w:snapToGrid/>
      <w:ind w:hanging="1134"/>
    </w:pPr>
  </w:style>
  <w:style w:type="paragraph" w:customStyle="1" w:styleId="5ABCD">
    <w:name w:val="Пункт_5_ABCD"/>
    <w:basedOn w:val="a2"/>
    <w:rsid w:val="001927BE"/>
    <w:pPr>
      <w:widowControl w:val="0"/>
      <w:tabs>
        <w:tab w:val="num" w:pos="1701"/>
      </w:tabs>
      <w:adjustRightInd w:val="0"/>
      <w:snapToGrid w:val="0"/>
      <w:spacing w:line="360" w:lineRule="auto"/>
      <w:ind w:left="1701" w:hanging="567"/>
      <w:jc w:val="both"/>
    </w:pPr>
    <w:rPr>
      <w:sz w:val="28"/>
      <w:szCs w:val="20"/>
    </w:rPr>
  </w:style>
  <w:style w:type="paragraph" w:customStyle="1" w:styleId="15">
    <w:name w:val="Пункт_1"/>
    <w:basedOn w:val="a2"/>
    <w:rsid w:val="001927BE"/>
    <w:pPr>
      <w:keepNext/>
      <w:widowControl w:val="0"/>
      <w:tabs>
        <w:tab w:val="num" w:pos="568"/>
      </w:tabs>
      <w:adjustRightInd w:val="0"/>
      <w:snapToGrid w:val="0"/>
      <w:spacing w:before="480" w:after="240" w:line="360" w:lineRule="atLeast"/>
      <w:ind w:left="567" w:hanging="567"/>
      <w:jc w:val="center"/>
      <w:outlineLvl w:val="0"/>
    </w:pPr>
    <w:rPr>
      <w:rFonts w:ascii="Arial" w:hAnsi="Arial"/>
      <w:b/>
      <w:sz w:val="32"/>
      <w:szCs w:val="28"/>
    </w:rPr>
  </w:style>
  <w:style w:type="character" w:customStyle="1" w:styleId="s00">
    <w:name w:val="s00"/>
    <w:basedOn w:val="a4"/>
    <w:rsid w:val="001927BE"/>
    <w:rPr>
      <w:rFonts w:ascii="Times New Roman" w:hAnsi="Times New Roman" w:cs="Times New Roman" w:hint="default"/>
      <w:b w:val="0"/>
      <w:bCs w:val="0"/>
      <w:i w:val="0"/>
      <w:iCs w:val="0"/>
      <w:color w:val="000000"/>
    </w:rPr>
  </w:style>
  <w:style w:type="character" w:customStyle="1" w:styleId="aff">
    <w:name w:val="Знак Знак"/>
    <w:basedOn w:val="a4"/>
    <w:rsid w:val="001927BE"/>
    <w:rPr>
      <w:rFonts w:ascii="Times New Roman" w:eastAsia="Times New Roman" w:hAnsi="Times New Roman" w:cs="Times New Roman"/>
      <w:bCs w:val="0"/>
      <w:sz w:val="28"/>
      <w:lang w:eastAsia="ru-RU"/>
    </w:rPr>
  </w:style>
  <w:style w:type="paragraph" w:customStyle="1" w:styleId="western">
    <w:name w:val="western"/>
    <w:basedOn w:val="a2"/>
    <w:rsid w:val="001927BE"/>
    <w:pPr>
      <w:spacing w:before="100" w:beforeAutospacing="1" w:after="119"/>
      <w:ind w:firstLine="720"/>
      <w:jc w:val="both"/>
    </w:pPr>
    <w:rPr>
      <w:rFonts w:ascii="Garamond" w:hAnsi="Garamond"/>
      <w:color w:val="000000"/>
      <w:sz w:val="28"/>
      <w:szCs w:val="28"/>
    </w:rPr>
  </w:style>
  <w:style w:type="paragraph" w:styleId="25">
    <w:name w:val="Body Text Indent 2"/>
    <w:basedOn w:val="a2"/>
    <w:link w:val="26"/>
    <w:rsid w:val="001927BE"/>
    <w:pPr>
      <w:widowControl w:val="0"/>
      <w:adjustRightInd w:val="0"/>
      <w:spacing w:after="120" w:line="480" w:lineRule="auto"/>
      <w:ind w:left="283"/>
      <w:jc w:val="both"/>
    </w:pPr>
    <w:rPr>
      <w:sz w:val="28"/>
      <w:szCs w:val="28"/>
    </w:rPr>
  </w:style>
  <w:style w:type="character" w:customStyle="1" w:styleId="26">
    <w:name w:val="Основной текст с отступом 2 Знак"/>
    <w:basedOn w:val="a4"/>
    <w:link w:val="25"/>
    <w:rsid w:val="001927BE"/>
    <w:rPr>
      <w:rFonts w:ascii="Times New Roman" w:eastAsia="Times New Roman" w:hAnsi="Times New Roman" w:cs="Times New Roman"/>
      <w:sz w:val="28"/>
      <w:szCs w:val="28"/>
      <w:lang w:eastAsia="ru-RU"/>
    </w:rPr>
  </w:style>
  <w:style w:type="paragraph" w:styleId="27">
    <w:name w:val="Body Text 2"/>
    <w:basedOn w:val="a2"/>
    <w:link w:val="28"/>
    <w:rsid w:val="001927BE"/>
    <w:pPr>
      <w:widowControl w:val="0"/>
      <w:adjustRightInd w:val="0"/>
      <w:spacing w:after="120" w:line="480" w:lineRule="auto"/>
      <w:jc w:val="both"/>
    </w:pPr>
    <w:rPr>
      <w:sz w:val="28"/>
      <w:szCs w:val="28"/>
    </w:rPr>
  </w:style>
  <w:style w:type="character" w:customStyle="1" w:styleId="28">
    <w:name w:val="Основной текст 2 Знак"/>
    <w:basedOn w:val="a4"/>
    <w:link w:val="27"/>
    <w:rsid w:val="001927BE"/>
    <w:rPr>
      <w:rFonts w:ascii="Times New Roman" w:eastAsia="Times New Roman" w:hAnsi="Times New Roman" w:cs="Times New Roman"/>
      <w:sz w:val="28"/>
      <w:szCs w:val="28"/>
      <w:lang w:eastAsia="ru-RU"/>
    </w:rPr>
  </w:style>
  <w:style w:type="paragraph" w:customStyle="1" w:styleId="aff0">
    <w:name w:val="Мой"/>
    <w:basedOn w:val="a2"/>
    <w:rsid w:val="001927BE"/>
    <w:pPr>
      <w:widowControl w:val="0"/>
      <w:spacing w:line="360" w:lineRule="auto"/>
      <w:ind w:firstLine="720"/>
      <w:jc w:val="both"/>
    </w:pPr>
    <w:rPr>
      <w:sz w:val="28"/>
      <w:szCs w:val="20"/>
    </w:rPr>
  </w:style>
  <w:style w:type="character" w:styleId="HTML">
    <w:name w:val="HTML Sample"/>
    <w:basedOn w:val="a4"/>
    <w:rsid w:val="001927BE"/>
    <w:rPr>
      <w:rFonts w:ascii="Courier New" w:hAnsi="Courier New" w:cs="Courier New"/>
    </w:rPr>
  </w:style>
  <w:style w:type="character" w:customStyle="1" w:styleId="s1">
    <w:name w:val="s1"/>
    <w:basedOn w:val="a4"/>
    <w:rsid w:val="001927BE"/>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styleId="aff1">
    <w:name w:val="page number"/>
    <w:basedOn w:val="a4"/>
    <w:rsid w:val="001927BE"/>
  </w:style>
  <w:style w:type="paragraph" w:customStyle="1" w:styleId="111">
    <w:name w:val="Заголовок 11"/>
    <w:basedOn w:val="a2"/>
    <w:next w:val="a2"/>
    <w:rsid w:val="001927BE"/>
    <w:pPr>
      <w:keepNext/>
      <w:widowControl w:val="0"/>
      <w:spacing w:line="240" w:lineRule="atLeast"/>
      <w:jc w:val="center"/>
    </w:pPr>
    <w:rPr>
      <w:b/>
      <w:szCs w:val="20"/>
    </w:rPr>
  </w:style>
  <w:style w:type="paragraph" w:styleId="33">
    <w:name w:val="Body Text Indent 3"/>
    <w:basedOn w:val="a2"/>
    <w:link w:val="34"/>
    <w:uiPriority w:val="99"/>
    <w:rsid w:val="001927BE"/>
    <w:pPr>
      <w:spacing w:after="120"/>
      <w:ind w:left="283"/>
    </w:pPr>
    <w:rPr>
      <w:sz w:val="16"/>
      <w:szCs w:val="16"/>
    </w:rPr>
  </w:style>
  <w:style w:type="character" w:customStyle="1" w:styleId="34">
    <w:name w:val="Основной текст с отступом 3 Знак"/>
    <w:basedOn w:val="a4"/>
    <w:link w:val="33"/>
    <w:uiPriority w:val="99"/>
    <w:rsid w:val="001927BE"/>
    <w:rPr>
      <w:rFonts w:ascii="Times New Roman" w:eastAsia="Times New Roman" w:hAnsi="Times New Roman" w:cs="Times New Roman"/>
      <w:sz w:val="16"/>
      <w:szCs w:val="16"/>
      <w:lang w:eastAsia="ru-RU"/>
    </w:rPr>
  </w:style>
  <w:style w:type="paragraph" w:customStyle="1" w:styleId="16">
    <w:name w:val="Абзац списка1"/>
    <w:basedOn w:val="a2"/>
    <w:qFormat/>
    <w:rsid w:val="001927BE"/>
    <w:pPr>
      <w:spacing w:after="200" w:line="276" w:lineRule="auto"/>
      <w:ind w:left="720"/>
      <w:contextualSpacing/>
    </w:pPr>
    <w:rPr>
      <w:rFonts w:ascii="Calibri" w:hAnsi="Calibri"/>
      <w:sz w:val="22"/>
      <w:szCs w:val="22"/>
      <w:lang w:val="en-US" w:eastAsia="en-US"/>
    </w:rPr>
  </w:style>
  <w:style w:type="paragraph" w:styleId="17">
    <w:name w:val="toc 1"/>
    <w:basedOn w:val="a2"/>
    <w:next w:val="a2"/>
    <w:autoRedefine/>
    <w:uiPriority w:val="39"/>
    <w:rsid w:val="001927BE"/>
    <w:pPr>
      <w:widowControl w:val="0"/>
      <w:tabs>
        <w:tab w:val="right" w:pos="9627"/>
      </w:tabs>
      <w:adjustRightInd w:val="0"/>
      <w:spacing w:line="360" w:lineRule="auto"/>
      <w:jc w:val="both"/>
    </w:pPr>
    <w:rPr>
      <w:noProof/>
      <w:sz w:val="28"/>
      <w:szCs w:val="28"/>
    </w:rPr>
  </w:style>
  <w:style w:type="paragraph" w:customStyle="1" w:styleId="18">
    <w:name w:val="Знак Знак1 Знак Знак Знак Знак Знак Знак Знак"/>
    <w:basedOn w:val="a2"/>
    <w:autoRedefine/>
    <w:rsid w:val="001927BE"/>
    <w:pPr>
      <w:spacing w:after="160" w:line="240" w:lineRule="exact"/>
    </w:pPr>
    <w:rPr>
      <w:rFonts w:eastAsia="SimSun"/>
      <w:b/>
      <w:bCs/>
      <w:sz w:val="28"/>
      <w:szCs w:val="28"/>
      <w:lang w:val="en-US" w:eastAsia="en-US"/>
    </w:rPr>
  </w:style>
  <w:style w:type="character" w:styleId="aff2">
    <w:name w:val="FollowedHyperlink"/>
    <w:basedOn w:val="a4"/>
    <w:uiPriority w:val="99"/>
    <w:rsid w:val="001927BE"/>
    <w:rPr>
      <w:color w:val="800080"/>
      <w:u w:val="single"/>
    </w:rPr>
  </w:style>
  <w:style w:type="paragraph" w:styleId="35">
    <w:name w:val="Body Text 3"/>
    <w:basedOn w:val="a2"/>
    <w:link w:val="36"/>
    <w:uiPriority w:val="99"/>
    <w:rsid w:val="001927BE"/>
    <w:pPr>
      <w:widowControl w:val="0"/>
      <w:adjustRightInd w:val="0"/>
      <w:spacing w:after="120" w:line="360" w:lineRule="atLeast"/>
      <w:jc w:val="both"/>
    </w:pPr>
    <w:rPr>
      <w:sz w:val="16"/>
      <w:szCs w:val="16"/>
    </w:rPr>
  </w:style>
  <w:style w:type="character" w:customStyle="1" w:styleId="36">
    <w:name w:val="Основной текст 3 Знак"/>
    <w:basedOn w:val="a4"/>
    <w:link w:val="35"/>
    <w:uiPriority w:val="99"/>
    <w:rsid w:val="001927BE"/>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2"/>
    <w:rsid w:val="001927BE"/>
    <w:pPr>
      <w:spacing w:after="160" w:line="240" w:lineRule="exact"/>
    </w:pPr>
    <w:rPr>
      <w:sz w:val="20"/>
      <w:szCs w:val="20"/>
    </w:rPr>
  </w:style>
  <w:style w:type="paragraph" w:customStyle="1" w:styleId="1CharChar1">
    <w:name w:val="Знак Знак Знак Знак Знак1 Знак Знак Знак Знак Char Char Знак1"/>
    <w:basedOn w:val="a2"/>
    <w:rsid w:val="001927BE"/>
    <w:pPr>
      <w:spacing w:after="160" w:line="240" w:lineRule="exact"/>
    </w:pPr>
    <w:rPr>
      <w:sz w:val="20"/>
      <w:szCs w:val="20"/>
    </w:rPr>
  </w:style>
  <w:style w:type="paragraph" w:customStyle="1" w:styleId="19">
    <w:name w:val="Уровень1"/>
    <w:basedOn w:val="a2"/>
    <w:rsid w:val="001927BE"/>
    <w:rPr>
      <w:sz w:val="20"/>
      <w:szCs w:val="20"/>
    </w:rPr>
  </w:style>
  <w:style w:type="paragraph" w:customStyle="1" w:styleId="10">
    <w:name w:val="Глава 1"/>
    <w:basedOn w:val="1"/>
    <w:link w:val="1a"/>
    <w:qFormat/>
    <w:rsid w:val="001927BE"/>
    <w:pPr>
      <w:pageBreakBefore w:val="0"/>
      <w:numPr>
        <w:numId w:val="52"/>
      </w:numPr>
      <w:spacing w:before="240" w:after="60" w:line="240" w:lineRule="auto"/>
      <w:jc w:val="center"/>
    </w:pPr>
    <w:rPr>
      <w:bCs/>
      <w:caps/>
      <w:kern w:val="32"/>
      <w:sz w:val="28"/>
      <w:szCs w:val="28"/>
      <w:lang w:eastAsia="ru-RU"/>
    </w:rPr>
  </w:style>
  <w:style w:type="character" w:customStyle="1" w:styleId="1a">
    <w:name w:val="Глава 1 Знак"/>
    <w:basedOn w:val="11"/>
    <w:link w:val="10"/>
    <w:rsid w:val="001927BE"/>
    <w:rPr>
      <w:rFonts w:ascii="Times New Roman" w:eastAsia="Times New Roman" w:hAnsi="Times New Roman" w:cs="Times New Roman"/>
      <w:b/>
      <w:bCs/>
      <w:caps/>
      <w:color w:val="0C2D83"/>
      <w:kern w:val="32"/>
      <w:sz w:val="28"/>
      <w:szCs w:val="28"/>
      <w:lang w:eastAsia="ru-RU"/>
    </w:rPr>
  </w:style>
  <w:style w:type="paragraph" w:customStyle="1" w:styleId="310">
    <w:name w:val="Основной текст 31"/>
    <w:basedOn w:val="a2"/>
    <w:rsid w:val="001927BE"/>
    <w:pPr>
      <w:jc w:val="both"/>
    </w:pPr>
    <w:rPr>
      <w:sz w:val="22"/>
      <w:szCs w:val="20"/>
    </w:rPr>
  </w:style>
  <w:style w:type="paragraph" w:styleId="aff3">
    <w:name w:val="Subtitle"/>
    <w:basedOn w:val="a2"/>
    <w:next w:val="a2"/>
    <w:link w:val="aff4"/>
    <w:uiPriority w:val="99"/>
    <w:qFormat/>
    <w:rsid w:val="001927BE"/>
    <w:pPr>
      <w:spacing w:after="60"/>
      <w:jc w:val="center"/>
      <w:outlineLvl w:val="1"/>
    </w:pPr>
    <w:rPr>
      <w:rFonts w:ascii="Cambria" w:hAnsi="Cambria"/>
    </w:rPr>
  </w:style>
  <w:style w:type="character" w:customStyle="1" w:styleId="aff4">
    <w:name w:val="Подзаголовок Знак"/>
    <w:basedOn w:val="a4"/>
    <w:link w:val="aff3"/>
    <w:uiPriority w:val="99"/>
    <w:rsid w:val="001927BE"/>
    <w:rPr>
      <w:rFonts w:ascii="Cambria" w:eastAsia="Times New Roman" w:hAnsi="Cambria" w:cs="Times New Roman"/>
      <w:sz w:val="24"/>
      <w:szCs w:val="24"/>
      <w:lang w:eastAsia="ru-RU"/>
    </w:rPr>
  </w:style>
  <w:style w:type="paragraph" w:customStyle="1" w:styleId="1-">
    <w:name w:val="Список (марк.) ( 1 &lt;- )"/>
    <w:basedOn w:val="a2"/>
    <w:rsid w:val="001927BE"/>
    <w:pPr>
      <w:numPr>
        <w:numId w:val="53"/>
      </w:numPr>
      <w:suppressAutoHyphens/>
    </w:pPr>
    <w:rPr>
      <w:sz w:val="20"/>
      <w:szCs w:val="20"/>
      <w:lang w:eastAsia="ar-SA"/>
    </w:rPr>
  </w:style>
  <w:style w:type="paragraph" w:customStyle="1" w:styleId="1b">
    <w:name w:val="Без интервала1"/>
    <w:rsid w:val="001927BE"/>
    <w:pPr>
      <w:spacing w:after="0" w:line="240" w:lineRule="auto"/>
    </w:pPr>
    <w:rPr>
      <w:rFonts w:ascii="Calibri" w:eastAsia="Times New Roman" w:hAnsi="Calibri" w:cs="Times New Roman"/>
    </w:rPr>
  </w:style>
  <w:style w:type="paragraph" w:customStyle="1" w:styleId="29">
    <w:name w:val="Без интервала2"/>
    <w:rsid w:val="001927BE"/>
    <w:pPr>
      <w:spacing w:after="0" w:line="240" w:lineRule="auto"/>
    </w:pPr>
    <w:rPr>
      <w:rFonts w:ascii="Calibri" w:eastAsia="Times New Roman" w:hAnsi="Calibri" w:cs="Times New Roman"/>
    </w:rPr>
  </w:style>
  <w:style w:type="paragraph" w:customStyle="1" w:styleId="List1">
    <w:name w:val="List1"/>
    <w:basedOn w:val="a2"/>
    <w:rsid w:val="001927BE"/>
    <w:pPr>
      <w:numPr>
        <w:numId w:val="54"/>
      </w:numPr>
      <w:spacing w:line="360" w:lineRule="auto"/>
      <w:jc w:val="both"/>
    </w:pPr>
    <w:rPr>
      <w:rFonts w:ascii="Arial" w:hAnsi="Arial"/>
      <w:szCs w:val="20"/>
    </w:rPr>
  </w:style>
  <w:style w:type="paragraph" w:customStyle="1" w:styleId="FMainTXT">
    <w:name w:val="FMainTXT"/>
    <w:basedOn w:val="a2"/>
    <w:uiPriority w:val="99"/>
    <w:rsid w:val="001927BE"/>
    <w:pPr>
      <w:spacing w:before="120" w:line="360" w:lineRule="auto"/>
      <w:ind w:left="142" w:firstLine="709"/>
      <w:jc w:val="both"/>
    </w:pPr>
    <w:rPr>
      <w:rFonts w:ascii="Arial" w:hAnsi="Arial"/>
      <w:szCs w:val="20"/>
    </w:rPr>
  </w:style>
  <w:style w:type="paragraph" w:customStyle="1" w:styleId="List2">
    <w:name w:val="List2"/>
    <w:basedOn w:val="a2"/>
    <w:rsid w:val="001927BE"/>
    <w:pPr>
      <w:numPr>
        <w:numId w:val="55"/>
      </w:numPr>
      <w:tabs>
        <w:tab w:val="left" w:pos="1701"/>
      </w:tabs>
      <w:spacing w:line="360" w:lineRule="auto"/>
      <w:jc w:val="both"/>
    </w:pPr>
    <w:rPr>
      <w:rFonts w:ascii="Arial" w:hAnsi="Arial"/>
      <w:szCs w:val="20"/>
    </w:rPr>
  </w:style>
  <w:style w:type="paragraph" w:styleId="4">
    <w:name w:val="List Bullet 4"/>
    <w:basedOn w:val="a2"/>
    <w:rsid w:val="001927BE"/>
    <w:pPr>
      <w:numPr>
        <w:numId w:val="56"/>
      </w:numPr>
      <w:contextualSpacing/>
    </w:pPr>
    <w:rPr>
      <w:sz w:val="20"/>
      <w:szCs w:val="20"/>
    </w:rPr>
  </w:style>
  <w:style w:type="character" w:customStyle="1" w:styleId="apple-style-span">
    <w:name w:val="apple-style-span"/>
    <w:basedOn w:val="a4"/>
    <w:uiPriority w:val="99"/>
    <w:rsid w:val="001927BE"/>
  </w:style>
  <w:style w:type="paragraph" w:customStyle="1" w:styleId="aff5">
    <w:name w:val="Отступ"/>
    <w:basedOn w:val="a2"/>
    <w:link w:val="aff6"/>
    <w:qFormat/>
    <w:rsid w:val="001927BE"/>
    <w:pPr>
      <w:spacing w:before="40"/>
      <w:ind w:firstLine="709"/>
      <w:jc w:val="both"/>
    </w:pPr>
    <w:rPr>
      <w:sz w:val="28"/>
    </w:rPr>
  </w:style>
  <w:style w:type="character" w:customStyle="1" w:styleId="aff6">
    <w:name w:val="Отступ Знак"/>
    <w:basedOn w:val="a4"/>
    <w:link w:val="aff5"/>
    <w:rsid w:val="001927BE"/>
    <w:rPr>
      <w:rFonts w:ascii="Times New Roman" w:eastAsia="Times New Roman" w:hAnsi="Times New Roman" w:cs="Times New Roman"/>
      <w:sz w:val="28"/>
      <w:szCs w:val="24"/>
      <w:lang w:eastAsia="ru-RU"/>
    </w:rPr>
  </w:style>
  <w:style w:type="paragraph" w:styleId="aff7">
    <w:name w:val="List"/>
    <w:basedOn w:val="a2"/>
    <w:uiPriority w:val="99"/>
    <w:semiHidden/>
    <w:unhideWhenUsed/>
    <w:rsid w:val="001927BE"/>
    <w:pPr>
      <w:widowControl w:val="0"/>
      <w:adjustRightInd w:val="0"/>
      <w:spacing w:line="360" w:lineRule="atLeast"/>
      <w:ind w:left="283" w:hanging="283"/>
      <w:contextualSpacing/>
      <w:jc w:val="both"/>
    </w:pPr>
    <w:rPr>
      <w:sz w:val="28"/>
      <w:szCs w:val="28"/>
    </w:rPr>
  </w:style>
  <w:style w:type="character" w:customStyle="1" w:styleId="aff8">
    <w:name w:val="Текст концевой сноски Знак"/>
    <w:basedOn w:val="a4"/>
    <w:link w:val="aff9"/>
    <w:uiPriority w:val="99"/>
    <w:semiHidden/>
    <w:rsid w:val="001927BE"/>
    <w:rPr>
      <w:rFonts w:ascii="Arial" w:eastAsia="Times New Roman" w:hAnsi="Arial" w:cs="Arial"/>
      <w:sz w:val="20"/>
      <w:szCs w:val="20"/>
      <w:lang w:eastAsia="ru-RU"/>
    </w:rPr>
  </w:style>
  <w:style w:type="paragraph" w:styleId="aff9">
    <w:name w:val="endnote text"/>
    <w:basedOn w:val="a2"/>
    <w:link w:val="aff8"/>
    <w:uiPriority w:val="99"/>
    <w:semiHidden/>
    <w:unhideWhenUsed/>
    <w:rsid w:val="001927BE"/>
    <w:pPr>
      <w:widowControl w:val="0"/>
      <w:autoSpaceDE w:val="0"/>
      <w:autoSpaceDN w:val="0"/>
      <w:adjustRightInd w:val="0"/>
    </w:pPr>
    <w:rPr>
      <w:rFonts w:ascii="Arial" w:hAnsi="Arial" w:cs="Arial"/>
      <w:sz w:val="20"/>
      <w:szCs w:val="20"/>
    </w:rPr>
  </w:style>
  <w:style w:type="paragraph" w:customStyle="1" w:styleId="1c">
    <w:name w:val="заголовок 1"/>
    <w:basedOn w:val="a2"/>
    <w:next w:val="a2"/>
    <w:uiPriority w:val="99"/>
    <w:rsid w:val="001927BE"/>
    <w:pPr>
      <w:keepNext/>
      <w:autoSpaceDE w:val="0"/>
      <w:autoSpaceDN w:val="0"/>
      <w:spacing w:before="240" w:after="60"/>
      <w:jc w:val="both"/>
    </w:pPr>
    <w:rPr>
      <w:rFonts w:ascii="Arial" w:hAnsi="Arial" w:cs="Arial"/>
      <w:b/>
      <w:bCs/>
      <w:kern w:val="28"/>
      <w:sz w:val="32"/>
      <w:szCs w:val="32"/>
    </w:rPr>
  </w:style>
  <w:style w:type="paragraph" w:customStyle="1" w:styleId="Style2">
    <w:name w:val="Style2"/>
    <w:basedOn w:val="a2"/>
    <w:uiPriority w:val="99"/>
    <w:rsid w:val="001927BE"/>
    <w:pPr>
      <w:widowControl w:val="0"/>
      <w:autoSpaceDE w:val="0"/>
      <w:autoSpaceDN w:val="0"/>
      <w:adjustRightInd w:val="0"/>
    </w:pPr>
    <w:rPr>
      <w:rFonts w:ascii="Arial" w:hAnsi="Arial" w:cs="Arial"/>
    </w:rPr>
  </w:style>
  <w:style w:type="paragraph" w:customStyle="1" w:styleId="Style1">
    <w:name w:val="Style1"/>
    <w:basedOn w:val="a2"/>
    <w:uiPriority w:val="99"/>
    <w:rsid w:val="001927BE"/>
    <w:pPr>
      <w:widowControl w:val="0"/>
      <w:autoSpaceDE w:val="0"/>
      <w:autoSpaceDN w:val="0"/>
      <w:adjustRightInd w:val="0"/>
      <w:spacing w:line="245" w:lineRule="exact"/>
    </w:pPr>
    <w:rPr>
      <w:rFonts w:ascii="Arial" w:hAnsi="Arial" w:cs="Arial"/>
    </w:rPr>
  </w:style>
  <w:style w:type="paragraph" w:customStyle="1" w:styleId="font5">
    <w:name w:val="font5"/>
    <w:basedOn w:val="a2"/>
    <w:uiPriority w:val="99"/>
    <w:rsid w:val="001927BE"/>
    <w:pPr>
      <w:spacing w:before="100" w:beforeAutospacing="1" w:after="100" w:afterAutospacing="1"/>
    </w:pPr>
    <w:rPr>
      <w:rFonts w:ascii="Calibri" w:hAnsi="Calibri" w:cs="Calibri"/>
      <w:color w:val="000000"/>
      <w:sz w:val="18"/>
      <w:szCs w:val="18"/>
    </w:rPr>
  </w:style>
  <w:style w:type="paragraph" w:customStyle="1" w:styleId="xl64">
    <w:name w:val="xl64"/>
    <w:basedOn w:val="a2"/>
    <w:uiPriority w:val="99"/>
    <w:rsid w:val="001927BE"/>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2"/>
    <w:uiPriority w:val="99"/>
    <w:rsid w:val="001927BE"/>
    <w:pPr>
      <w:pBdr>
        <w:top w:val="single" w:sz="4" w:space="0" w:color="auto"/>
        <w:left w:val="single" w:sz="4" w:space="0" w:color="auto"/>
      </w:pBdr>
      <w:spacing w:before="100" w:beforeAutospacing="1" w:after="100" w:afterAutospacing="1"/>
    </w:pPr>
  </w:style>
  <w:style w:type="paragraph" w:customStyle="1" w:styleId="xl66">
    <w:name w:val="xl66"/>
    <w:basedOn w:val="a2"/>
    <w:uiPriority w:val="99"/>
    <w:rsid w:val="001927BE"/>
    <w:pPr>
      <w:pBdr>
        <w:top w:val="single" w:sz="4" w:space="0" w:color="auto"/>
        <w:left w:val="single" w:sz="4" w:space="0" w:color="auto"/>
        <w:bottom w:val="single" w:sz="4" w:space="0" w:color="auto"/>
      </w:pBdr>
      <w:shd w:val="clear" w:color="auto" w:fill="FFFFFF"/>
      <w:spacing w:before="100" w:beforeAutospacing="1" w:after="100" w:afterAutospacing="1"/>
    </w:pPr>
  </w:style>
  <w:style w:type="paragraph" w:customStyle="1" w:styleId="xl67">
    <w:name w:val="xl67"/>
    <w:basedOn w:val="a2"/>
    <w:uiPriority w:val="99"/>
    <w:rsid w:val="001927BE"/>
    <w:pPr>
      <w:pBdr>
        <w:bottom w:val="single" w:sz="12" w:space="0" w:color="auto"/>
      </w:pBdr>
      <w:spacing w:before="100" w:beforeAutospacing="1" w:after="100" w:afterAutospacing="1"/>
    </w:pPr>
    <w:rPr>
      <w:rFonts w:ascii="Arial" w:hAnsi="Arial" w:cs="Arial"/>
      <w:b/>
      <w:bCs/>
      <w:sz w:val="28"/>
      <w:szCs w:val="28"/>
    </w:rPr>
  </w:style>
  <w:style w:type="paragraph" w:customStyle="1" w:styleId="xl68">
    <w:name w:val="xl68"/>
    <w:basedOn w:val="a2"/>
    <w:uiPriority w:val="99"/>
    <w:rsid w:val="001927BE"/>
    <w:pPr>
      <w:pBdr>
        <w:bottom w:val="single" w:sz="12" w:space="0" w:color="auto"/>
      </w:pBdr>
      <w:spacing w:before="100" w:beforeAutospacing="1" w:after="100" w:afterAutospacing="1"/>
    </w:pPr>
    <w:rPr>
      <w:rFonts w:ascii="Arial" w:hAnsi="Arial" w:cs="Arial"/>
    </w:rPr>
  </w:style>
  <w:style w:type="paragraph" w:customStyle="1" w:styleId="xl69">
    <w:name w:val="xl69"/>
    <w:basedOn w:val="a2"/>
    <w:uiPriority w:val="99"/>
    <w:rsid w:val="001927BE"/>
    <w:pPr>
      <w:spacing w:before="100" w:beforeAutospacing="1" w:after="100" w:afterAutospacing="1"/>
    </w:pPr>
    <w:rPr>
      <w:rFonts w:ascii="MS PGothic" w:eastAsia="MS PGothic" w:hAnsi="MS PGothic"/>
    </w:rPr>
  </w:style>
  <w:style w:type="paragraph" w:customStyle="1" w:styleId="xl70">
    <w:name w:val="xl70"/>
    <w:basedOn w:val="a2"/>
    <w:uiPriority w:val="99"/>
    <w:rsid w:val="001927BE"/>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a2"/>
    <w:uiPriority w:val="99"/>
    <w:rsid w:val="001927BE"/>
    <w:pPr>
      <w:pBdr>
        <w:top w:val="single" w:sz="4" w:space="0" w:color="auto"/>
        <w:left w:val="single" w:sz="8" w:space="0" w:color="auto"/>
        <w:right w:val="single" w:sz="4" w:space="0" w:color="auto"/>
      </w:pBdr>
      <w:shd w:val="clear" w:color="auto" w:fill="CCCCFF"/>
      <w:spacing w:before="100" w:beforeAutospacing="1" w:after="100" w:afterAutospacing="1"/>
      <w:jc w:val="center"/>
    </w:pPr>
    <w:rPr>
      <w:rFonts w:ascii="Arial" w:hAnsi="Arial" w:cs="Arial"/>
      <w:sz w:val="16"/>
      <w:szCs w:val="16"/>
    </w:rPr>
  </w:style>
  <w:style w:type="paragraph" w:customStyle="1" w:styleId="xl72">
    <w:name w:val="xl72"/>
    <w:basedOn w:val="a2"/>
    <w:uiPriority w:val="99"/>
    <w:rsid w:val="001927BE"/>
    <w:pPr>
      <w:pBdr>
        <w:top w:val="single" w:sz="8" w:space="0" w:color="auto"/>
        <w:left w:val="single" w:sz="12"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73">
    <w:name w:val="xl73"/>
    <w:basedOn w:val="a2"/>
    <w:uiPriority w:val="99"/>
    <w:rsid w:val="001927BE"/>
    <w:pPr>
      <w:pBdr>
        <w:top w:val="single" w:sz="8" w:space="0" w:color="auto"/>
        <w:left w:val="single" w:sz="8"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74">
    <w:name w:val="xl74"/>
    <w:basedOn w:val="a2"/>
    <w:uiPriority w:val="99"/>
    <w:rsid w:val="001927BE"/>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5">
    <w:name w:val="xl75"/>
    <w:basedOn w:val="a2"/>
    <w:uiPriority w:val="99"/>
    <w:rsid w:val="001927BE"/>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76">
    <w:name w:val="xl76"/>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77">
    <w:name w:val="xl77"/>
    <w:basedOn w:val="a2"/>
    <w:uiPriority w:val="99"/>
    <w:rsid w:val="001927BE"/>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78">
    <w:name w:val="xl78"/>
    <w:basedOn w:val="a2"/>
    <w:uiPriority w:val="99"/>
    <w:rsid w:val="001927B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2"/>
    <w:uiPriority w:val="99"/>
    <w:rsid w:val="001927BE"/>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80">
    <w:name w:val="xl80"/>
    <w:basedOn w:val="a2"/>
    <w:uiPriority w:val="99"/>
    <w:rsid w:val="001927B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81">
    <w:name w:val="xl81"/>
    <w:basedOn w:val="a2"/>
    <w:uiPriority w:val="99"/>
    <w:rsid w:val="001927BE"/>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2">
    <w:name w:val="xl82"/>
    <w:basedOn w:val="a2"/>
    <w:uiPriority w:val="99"/>
    <w:rsid w:val="001927BE"/>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pPr>
    <w:rPr>
      <w:rFonts w:ascii="Arial" w:hAnsi="Arial" w:cs="Arial"/>
    </w:rPr>
  </w:style>
  <w:style w:type="paragraph" w:customStyle="1" w:styleId="xl83">
    <w:name w:val="xl83"/>
    <w:basedOn w:val="a2"/>
    <w:uiPriority w:val="99"/>
    <w:rsid w:val="001927BE"/>
    <w:pPr>
      <w:pBdr>
        <w:top w:val="single" w:sz="4" w:space="0" w:color="auto"/>
        <w:bottom w:val="single" w:sz="4" w:space="0" w:color="auto"/>
      </w:pBdr>
      <w:spacing w:before="100" w:beforeAutospacing="1" w:after="100" w:afterAutospacing="1"/>
    </w:pPr>
    <w:rPr>
      <w:rFonts w:ascii="Arial" w:hAnsi="Arial" w:cs="Arial"/>
    </w:rPr>
  </w:style>
  <w:style w:type="paragraph" w:customStyle="1" w:styleId="xl84">
    <w:name w:val="xl84"/>
    <w:basedOn w:val="a2"/>
    <w:uiPriority w:val="99"/>
    <w:rsid w:val="001927B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5">
    <w:name w:val="xl85"/>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86">
    <w:name w:val="xl86"/>
    <w:basedOn w:val="a2"/>
    <w:uiPriority w:val="99"/>
    <w:rsid w:val="001927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7">
    <w:name w:val="xl87"/>
    <w:basedOn w:val="a2"/>
    <w:uiPriority w:val="99"/>
    <w:rsid w:val="001927BE"/>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88">
    <w:name w:val="xl88"/>
    <w:basedOn w:val="a2"/>
    <w:uiPriority w:val="99"/>
    <w:rsid w:val="001927B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89">
    <w:name w:val="xl89"/>
    <w:basedOn w:val="a2"/>
    <w:uiPriority w:val="99"/>
    <w:rsid w:val="001927B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a2"/>
    <w:uiPriority w:val="99"/>
    <w:rsid w:val="001927BE"/>
    <w:pPr>
      <w:pBdr>
        <w:top w:val="single" w:sz="4" w:space="0" w:color="auto"/>
        <w:left w:val="single" w:sz="12"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91">
    <w:name w:val="xl91"/>
    <w:basedOn w:val="a2"/>
    <w:uiPriority w:val="99"/>
    <w:rsid w:val="001927BE"/>
    <w:pPr>
      <w:pBdr>
        <w:top w:val="single" w:sz="4"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92">
    <w:name w:val="xl92"/>
    <w:basedOn w:val="a2"/>
    <w:uiPriority w:val="99"/>
    <w:rsid w:val="001927BE"/>
    <w:pPr>
      <w:pBdr>
        <w:top w:val="single" w:sz="4" w:space="0" w:color="auto"/>
        <w:left w:val="single" w:sz="8"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93">
    <w:name w:val="xl93"/>
    <w:basedOn w:val="a2"/>
    <w:uiPriority w:val="99"/>
    <w:rsid w:val="001927BE"/>
    <w:pPr>
      <w:pBdr>
        <w:top w:val="single" w:sz="4" w:space="0" w:color="auto"/>
        <w:left w:val="single" w:sz="8" w:space="0" w:color="auto"/>
        <w:bottom w:val="single" w:sz="4" w:space="0" w:color="auto"/>
      </w:pBdr>
      <w:spacing w:before="100" w:beforeAutospacing="1" w:after="100" w:afterAutospacing="1"/>
      <w:jc w:val="right"/>
    </w:pPr>
    <w:rPr>
      <w:rFonts w:ascii="Arial" w:hAnsi="Arial" w:cs="Arial"/>
    </w:rPr>
  </w:style>
  <w:style w:type="paragraph" w:customStyle="1" w:styleId="xl94">
    <w:name w:val="xl94"/>
    <w:basedOn w:val="a2"/>
    <w:uiPriority w:val="99"/>
    <w:rsid w:val="001927BE"/>
    <w:pPr>
      <w:pBdr>
        <w:top w:val="single" w:sz="4"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95">
    <w:name w:val="xl95"/>
    <w:basedOn w:val="a2"/>
    <w:uiPriority w:val="99"/>
    <w:rsid w:val="001927B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96">
    <w:name w:val="xl96"/>
    <w:basedOn w:val="a2"/>
    <w:uiPriority w:val="99"/>
    <w:rsid w:val="001927BE"/>
    <w:pPr>
      <w:pBdr>
        <w:left w:val="single" w:sz="8" w:space="0" w:color="auto"/>
      </w:pBdr>
      <w:spacing w:before="100" w:beforeAutospacing="1" w:after="100" w:afterAutospacing="1"/>
    </w:pPr>
    <w:rPr>
      <w:rFonts w:ascii="Courier New" w:hAnsi="Courier New" w:cs="Courier New"/>
    </w:rPr>
  </w:style>
  <w:style w:type="paragraph" w:customStyle="1" w:styleId="xl97">
    <w:name w:val="xl97"/>
    <w:basedOn w:val="a2"/>
    <w:uiPriority w:val="99"/>
    <w:rsid w:val="001927BE"/>
    <w:pPr>
      <w:pBdr>
        <w:right w:val="single" w:sz="8" w:space="0" w:color="auto"/>
      </w:pBdr>
      <w:spacing w:before="100" w:beforeAutospacing="1" w:after="100" w:afterAutospacing="1"/>
    </w:pPr>
    <w:rPr>
      <w:rFonts w:ascii="MS PGothic" w:eastAsia="MS PGothic" w:hAnsi="MS PGothic"/>
    </w:rPr>
  </w:style>
  <w:style w:type="paragraph" w:customStyle="1" w:styleId="xl98">
    <w:name w:val="xl98"/>
    <w:basedOn w:val="a2"/>
    <w:uiPriority w:val="99"/>
    <w:rsid w:val="001927BE"/>
    <w:pPr>
      <w:pBdr>
        <w:bottom w:val="single" w:sz="4" w:space="0" w:color="auto"/>
      </w:pBdr>
      <w:shd w:val="clear" w:color="auto" w:fill="CCCCFF"/>
      <w:spacing w:before="100" w:beforeAutospacing="1" w:after="100" w:afterAutospacing="1"/>
    </w:pPr>
    <w:rPr>
      <w:rFonts w:ascii="Arial" w:hAnsi="Arial" w:cs="Arial"/>
      <w:b/>
      <w:bCs/>
    </w:rPr>
  </w:style>
  <w:style w:type="paragraph" w:customStyle="1" w:styleId="xl99">
    <w:name w:val="xl99"/>
    <w:basedOn w:val="a2"/>
    <w:uiPriority w:val="99"/>
    <w:rsid w:val="001927BE"/>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uiPriority w:val="99"/>
    <w:rsid w:val="001927BE"/>
    <w:pPr>
      <w:pBdr>
        <w:left w:val="single" w:sz="4" w:space="0" w:color="auto"/>
        <w:bottom w:val="single" w:sz="4" w:space="0" w:color="auto"/>
      </w:pBdr>
      <w:spacing w:before="100" w:beforeAutospacing="1" w:after="100" w:afterAutospacing="1"/>
    </w:pPr>
  </w:style>
  <w:style w:type="paragraph" w:customStyle="1" w:styleId="xl101">
    <w:name w:val="xl101"/>
    <w:basedOn w:val="a2"/>
    <w:uiPriority w:val="99"/>
    <w:rsid w:val="001927BE"/>
    <w:pPr>
      <w:pBdr>
        <w:top w:val="single" w:sz="4" w:space="0" w:color="auto"/>
        <w:left w:val="single" w:sz="4" w:space="0" w:color="auto"/>
        <w:bottom w:val="single" w:sz="4" w:space="0" w:color="auto"/>
      </w:pBdr>
      <w:spacing w:before="100" w:beforeAutospacing="1" w:after="100" w:afterAutospacing="1"/>
    </w:pPr>
  </w:style>
  <w:style w:type="paragraph" w:customStyle="1" w:styleId="xl102">
    <w:name w:val="xl102"/>
    <w:basedOn w:val="a2"/>
    <w:uiPriority w:val="99"/>
    <w:rsid w:val="001927BE"/>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pPr>
    <w:rPr>
      <w:rFonts w:ascii="Arial" w:hAnsi="Arial" w:cs="Arial"/>
    </w:rPr>
  </w:style>
  <w:style w:type="paragraph" w:customStyle="1" w:styleId="xl103">
    <w:name w:val="xl103"/>
    <w:basedOn w:val="a2"/>
    <w:uiPriority w:val="99"/>
    <w:rsid w:val="001927BE"/>
    <w:pPr>
      <w:pBdr>
        <w:top w:val="single" w:sz="4" w:space="0" w:color="auto"/>
        <w:left w:val="single" w:sz="4" w:space="0" w:color="auto"/>
        <w:bottom w:val="single" w:sz="4" w:space="0" w:color="auto"/>
        <w:right w:val="single" w:sz="8" w:space="0" w:color="auto"/>
      </w:pBdr>
      <w:shd w:val="clear" w:color="auto" w:fill="FDE9D9"/>
      <w:spacing w:before="100" w:beforeAutospacing="1" w:after="100" w:afterAutospacing="1"/>
    </w:pPr>
    <w:rPr>
      <w:rFonts w:ascii="Arial" w:hAnsi="Arial" w:cs="Arial"/>
    </w:rPr>
  </w:style>
  <w:style w:type="paragraph" w:customStyle="1" w:styleId="xl104">
    <w:name w:val="xl104"/>
    <w:basedOn w:val="a2"/>
    <w:uiPriority w:val="99"/>
    <w:rsid w:val="001927BE"/>
    <w:pPr>
      <w:pBdr>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uiPriority w:val="99"/>
    <w:rsid w:val="001927BE"/>
    <w:pPr>
      <w:pBdr>
        <w:top w:val="single" w:sz="8"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106">
    <w:name w:val="xl106"/>
    <w:basedOn w:val="a2"/>
    <w:uiPriority w:val="99"/>
    <w:rsid w:val="001927BE"/>
    <w:pPr>
      <w:spacing w:before="100" w:beforeAutospacing="1" w:after="100" w:afterAutospacing="1"/>
    </w:pPr>
    <w:rPr>
      <w:rFonts w:ascii="MS PGothic" w:eastAsia="MS PGothic" w:hAnsi="MS PGothic"/>
    </w:rPr>
  </w:style>
  <w:style w:type="paragraph" w:customStyle="1" w:styleId="xl107">
    <w:name w:val="xl107"/>
    <w:basedOn w:val="a2"/>
    <w:uiPriority w:val="99"/>
    <w:rsid w:val="001927BE"/>
    <w:pPr>
      <w:pBdr>
        <w:left w:val="single" w:sz="8" w:space="0" w:color="auto"/>
      </w:pBdr>
      <w:spacing w:before="100" w:beforeAutospacing="1" w:after="100" w:afterAutospacing="1"/>
      <w:jc w:val="center"/>
    </w:pPr>
    <w:rPr>
      <w:rFonts w:ascii="Arial" w:hAnsi="Arial" w:cs="Arial"/>
      <w:sz w:val="16"/>
      <w:szCs w:val="16"/>
    </w:rPr>
  </w:style>
  <w:style w:type="paragraph" w:customStyle="1" w:styleId="xl108">
    <w:name w:val="xl108"/>
    <w:basedOn w:val="a2"/>
    <w:uiPriority w:val="99"/>
    <w:rsid w:val="001927BE"/>
    <w:pPr>
      <w:pBdr>
        <w:left w:val="single" w:sz="8" w:space="0" w:color="auto"/>
        <w:bottom w:val="single" w:sz="8" w:space="0" w:color="auto"/>
      </w:pBdr>
      <w:spacing w:before="100" w:beforeAutospacing="1" w:after="100" w:afterAutospacing="1"/>
      <w:jc w:val="center"/>
    </w:pPr>
    <w:rPr>
      <w:rFonts w:ascii="Arial" w:hAnsi="Arial" w:cs="Arial"/>
    </w:rPr>
  </w:style>
  <w:style w:type="paragraph" w:customStyle="1" w:styleId="xl109">
    <w:name w:val="xl109"/>
    <w:basedOn w:val="a2"/>
    <w:uiPriority w:val="99"/>
    <w:rsid w:val="001927BE"/>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10">
    <w:name w:val="xl110"/>
    <w:basedOn w:val="a2"/>
    <w:uiPriority w:val="99"/>
    <w:rsid w:val="001927BE"/>
    <w:pPr>
      <w:pBdr>
        <w:top w:val="single" w:sz="4" w:space="0" w:color="auto"/>
        <w:left w:val="single" w:sz="8" w:space="0" w:color="auto"/>
        <w:bottom w:val="single" w:sz="8" w:space="0" w:color="auto"/>
        <w:right w:val="single" w:sz="4" w:space="0" w:color="auto"/>
      </w:pBdr>
      <w:shd w:val="clear" w:color="auto" w:fill="CCCCFF"/>
      <w:spacing w:before="100" w:beforeAutospacing="1" w:after="100" w:afterAutospacing="1"/>
      <w:jc w:val="center"/>
    </w:pPr>
    <w:rPr>
      <w:rFonts w:ascii="Arial" w:hAnsi="Arial" w:cs="Arial"/>
    </w:rPr>
  </w:style>
  <w:style w:type="paragraph" w:customStyle="1" w:styleId="xl111">
    <w:name w:val="xl111"/>
    <w:basedOn w:val="a2"/>
    <w:uiPriority w:val="99"/>
    <w:rsid w:val="001927BE"/>
    <w:pPr>
      <w:pBdr>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2">
    <w:name w:val="xl112"/>
    <w:basedOn w:val="a2"/>
    <w:uiPriority w:val="99"/>
    <w:rsid w:val="001927BE"/>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2"/>
    <w:uiPriority w:val="99"/>
    <w:rsid w:val="001927BE"/>
    <w:pPr>
      <w:pBdr>
        <w:bottom w:val="single" w:sz="8" w:space="0" w:color="auto"/>
      </w:pBdr>
      <w:spacing w:before="100" w:beforeAutospacing="1" w:after="100" w:afterAutospacing="1"/>
      <w:jc w:val="center"/>
    </w:pPr>
    <w:rPr>
      <w:rFonts w:ascii="Arial" w:hAnsi="Arial" w:cs="Arial"/>
    </w:rPr>
  </w:style>
  <w:style w:type="paragraph" w:customStyle="1" w:styleId="xl114">
    <w:name w:val="xl114"/>
    <w:basedOn w:val="a2"/>
    <w:uiPriority w:val="99"/>
    <w:rsid w:val="001927BE"/>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15">
    <w:name w:val="xl115"/>
    <w:basedOn w:val="a2"/>
    <w:uiPriority w:val="99"/>
    <w:rsid w:val="00192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6">
    <w:name w:val="xl116"/>
    <w:basedOn w:val="a2"/>
    <w:uiPriority w:val="99"/>
    <w:rsid w:val="001927BE"/>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7">
    <w:name w:val="xl117"/>
    <w:basedOn w:val="a2"/>
    <w:uiPriority w:val="99"/>
    <w:rsid w:val="00192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8">
    <w:name w:val="xl118"/>
    <w:basedOn w:val="a2"/>
    <w:uiPriority w:val="99"/>
    <w:rsid w:val="00192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9">
    <w:name w:val="xl119"/>
    <w:basedOn w:val="a2"/>
    <w:uiPriority w:val="99"/>
    <w:rsid w:val="001927BE"/>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0">
    <w:name w:val="xl120"/>
    <w:basedOn w:val="a2"/>
    <w:uiPriority w:val="99"/>
    <w:rsid w:val="001927BE"/>
    <w:pPr>
      <w:pBdr>
        <w:top w:val="single" w:sz="4" w:space="0" w:color="auto"/>
        <w:bottom w:val="single" w:sz="4" w:space="0" w:color="auto"/>
        <w:right w:val="single" w:sz="4" w:space="0" w:color="auto"/>
      </w:pBdr>
      <w:shd w:val="clear" w:color="auto" w:fill="FDE9D9"/>
      <w:spacing w:before="100" w:beforeAutospacing="1" w:after="100" w:afterAutospacing="1"/>
    </w:pPr>
    <w:rPr>
      <w:rFonts w:ascii="Arial" w:hAnsi="Arial" w:cs="Arial"/>
    </w:rPr>
  </w:style>
  <w:style w:type="paragraph" w:customStyle="1" w:styleId="xl121">
    <w:name w:val="xl121"/>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22">
    <w:name w:val="xl122"/>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23">
    <w:name w:val="xl123"/>
    <w:basedOn w:val="a2"/>
    <w:uiPriority w:val="99"/>
    <w:rsid w:val="001927BE"/>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4">
    <w:name w:val="xl124"/>
    <w:basedOn w:val="a2"/>
    <w:uiPriority w:val="99"/>
    <w:rsid w:val="001927BE"/>
    <w:pPr>
      <w:pBdr>
        <w:top w:val="single" w:sz="4" w:space="0" w:color="auto"/>
        <w:left w:val="single" w:sz="4" w:space="0" w:color="auto"/>
        <w:bottom w:val="single" w:sz="4" w:space="0" w:color="auto"/>
      </w:pBdr>
      <w:shd w:val="clear" w:color="auto" w:fill="FDE9D9"/>
      <w:spacing w:before="100" w:beforeAutospacing="1" w:after="100" w:afterAutospacing="1"/>
    </w:pPr>
    <w:rPr>
      <w:rFonts w:ascii="Arial" w:hAnsi="Arial" w:cs="Arial"/>
    </w:rPr>
  </w:style>
  <w:style w:type="paragraph" w:customStyle="1" w:styleId="xl125">
    <w:name w:val="xl125"/>
    <w:basedOn w:val="a2"/>
    <w:uiPriority w:val="99"/>
    <w:rsid w:val="001927BE"/>
    <w:pPr>
      <w:pBdr>
        <w:bottom w:val="single" w:sz="8" w:space="0" w:color="auto"/>
      </w:pBdr>
      <w:shd w:val="clear" w:color="auto" w:fill="CCCCFF"/>
      <w:spacing w:before="100" w:beforeAutospacing="1" w:after="100" w:afterAutospacing="1"/>
      <w:jc w:val="center"/>
    </w:pPr>
    <w:rPr>
      <w:rFonts w:ascii="Arial" w:hAnsi="Arial" w:cs="Arial"/>
    </w:rPr>
  </w:style>
  <w:style w:type="paragraph" w:customStyle="1" w:styleId="xl126">
    <w:name w:val="xl126"/>
    <w:basedOn w:val="a2"/>
    <w:uiPriority w:val="99"/>
    <w:rsid w:val="001927BE"/>
    <w:pPr>
      <w:pBdr>
        <w:top w:val="single" w:sz="4" w:space="0" w:color="auto"/>
        <w:bottom w:val="single" w:sz="4" w:space="0" w:color="auto"/>
      </w:pBdr>
      <w:shd w:val="clear" w:color="auto" w:fill="CCCCFF"/>
      <w:spacing w:before="100" w:beforeAutospacing="1" w:after="100" w:afterAutospacing="1"/>
      <w:jc w:val="right"/>
    </w:pPr>
    <w:rPr>
      <w:rFonts w:ascii="Arial" w:hAnsi="Arial" w:cs="Arial"/>
    </w:rPr>
  </w:style>
  <w:style w:type="paragraph" w:customStyle="1" w:styleId="xl127">
    <w:name w:val="xl127"/>
    <w:basedOn w:val="a2"/>
    <w:uiPriority w:val="99"/>
    <w:rsid w:val="001927BE"/>
    <w:pPr>
      <w:pBdr>
        <w:top w:val="single" w:sz="4"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128">
    <w:name w:val="xl128"/>
    <w:basedOn w:val="a2"/>
    <w:uiPriority w:val="99"/>
    <w:rsid w:val="001927BE"/>
    <w:pPr>
      <w:pBdr>
        <w:left w:val="single" w:sz="4" w:space="0" w:color="auto"/>
        <w:bottom w:val="single" w:sz="8" w:space="0" w:color="auto"/>
        <w:right w:val="single" w:sz="8" w:space="0" w:color="auto"/>
      </w:pBdr>
      <w:shd w:val="clear" w:color="auto" w:fill="CCCCFF"/>
      <w:spacing w:before="100" w:beforeAutospacing="1" w:after="100" w:afterAutospacing="1"/>
      <w:jc w:val="center"/>
    </w:pPr>
    <w:rPr>
      <w:rFonts w:ascii="Arial" w:hAnsi="Arial" w:cs="Arial"/>
    </w:rPr>
  </w:style>
  <w:style w:type="paragraph" w:customStyle="1" w:styleId="xl129">
    <w:name w:val="xl129"/>
    <w:basedOn w:val="a2"/>
    <w:uiPriority w:val="99"/>
    <w:rsid w:val="001927BE"/>
    <w:pPr>
      <w:pBdr>
        <w:top w:val="single" w:sz="4" w:space="0" w:color="auto"/>
        <w:left w:val="single" w:sz="4" w:space="0" w:color="auto"/>
        <w:bottom w:val="single" w:sz="4" w:space="0" w:color="auto"/>
      </w:pBdr>
      <w:shd w:val="clear" w:color="auto" w:fill="CCCCFF"/>
      <w:spacing w:before="100" w:beforeAutospacing="1" w:after="100" w:afterAutospacing="1"/>
      <w:jc w:val="center"/>
    </w:pPr>
    <w:rPr>
      <w:rFonts w:ascii="Arial" w:hAnsi="Arial" w:cs="Arial"/>
      <w:sz w:val="18"/>
      <w:szCs w:val="18"/>
    </w:rPr>
  </w:style>
  <w:style w:type="paragraph" w:customStyle="1" w:styleId="xl130">
    <w:name w:val="xl130"/>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sz w:val="16"/>
      <w:szCs w:val="16"/>
    </w:rPr>
  </w:style>
  <w:style w:type="paragraph" w:customStyle="1" w:styleId="xl131">
    <w:name w:val="xl131"/>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jc w:val="right"/>
    </w:pPr>
    <w:rPr>
      <w:rFonts w:ascii="Arial" w:hAnsi="Arial" w:cs="Arial"/>
      <w:b/>
      <w:bCs/>
    </w:rPr>
  </w:style>
  <w:style w:type="paragraph" w:customStyle="1" w:styleId="xl132">
    <w:name w:val="xl132"/>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right"/>
    </w:pPr>
    <w:rPr>
      <w:rFonts w:ascii="Arial" w:hAnsi="Arial" w:cs="Arial"/>
    </w:rPr>
  </w:style>
  <w:style w:type="paragraph" w:customStyle="1" w:styleId="xl133">
    <w:name w:val="xl133"/>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pPr>
    <w:rPr>
      <w:rFonts w:ascii="Arial" w:hAnsi="Arial" w:cs="Arial"/>
    </w:rPr>
  </w:style>
  <w:style w:type="paragraph" w:customStyle="1" w:styleId="xl134">
    <w:name w:val="xl134"/>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right"/>
    </w:pPr>
    <w:rPr>
      <w:rFonts w:ascii="Arial" w:hAnsi="Arial" w:cs="Arial"/>
      <w:b/>
      <w:bCs/>
    </w:rPr>
  </w:style>
  <w:style w:type="paragraph" w:customStyle="1" w:styleId="xl135">
    <w:name w:val="xl135"/>
    <w:basedOn w:val="a2"/>
    <w:uiPriority w:val="99"/>
    <w:rsid w:val="001927BE"/>
    <w:pPr>
      <w:pBdr>
        <w:top w:val="single" w:sz="4" w:space="0" w:color="auto"/>
        <w:left w:val="single" w:sz="8"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36">
    <w:name w:val="xl136"/>
    <w:basedOn w:val="a2"/>
    <w:uiPriority w:val="99"/>
    <w:rsid w:val="001927BE"/>
    <w:pPr>
      <w:pBdr>
        <w:top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37">
    <w:name w:val="xl137"/>
    <w:basedOn w:val="a2"/>
    <w:uiPriority w:val="99"/>
    <w:rsid w:val="001927B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38">
    <w:name w:val="xl138"/>
    <w:basedOn w:val="a2"/>
    <w:uiPriority w:val="99"/>
    <w:rsid w:val="001927BE"/>
    <w:pPr>
      <w:pBdr>
        <w:top w:val="single" w:sz="4"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39">
    <w:name w:val="xl139"/>
    <w:basedOn w:val="a2"/>
    <w:uiPriority w:val="99"/>
    <w:rsid w:val="001927BE"/>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0">
    <w:name w:val="xl140"/>
    <w:basedOn w:val="a2"/>
    <w:uiPriority w:val="99"/>
    <w:rsid w:val="001927BE"/>
    <w:pPr>
      <w:pBdr>
        <w:top w:val="single" w:sz="8" w:space="0" w:color="auto"/>
        <w:left w:val="single" w:sz="8"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41">
    <w:name w:val="xl141"/>
    <w:basedOn w:val="a2"/>
    <w:uiPriority w:val="99"/>
    <w:rsid w:val="001927BE"/>
    <w:pPr>
      <w:pBdr>
        <w:top w:val="single" w:sz="8" w:space="0" w:color="auto"/>
        <w:left w:val="single" w:sz="8"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42">
    <w:name w:val="xl142"/>
    <w:basedOn w:val="a2"/>
    <w:uiPriority w:val="99"/>
    <w:rsid w:val="001927BE"/>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3">
    <w:name w:val="xl143"/>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44">
    <w:name w:val="xl144"/>
    <w:basedOn w:val="a2"/>
    <w:uiPriority w:val="99"/>
    <w:rsid w:val="001927BE"/>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5">
    <w:name w:val="xl145"/>
    <w:basedOn w:val="a2"/>
    <w:uiPriority w:val="99"/>
    <w:rsid w:val="001927BE"/>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6">
    <w:name w:val="xl146"/>
    <w:basedOn w:val="a2"/>
    <w:uiPriority w:val="99"/>
    <w:rsid w:val="001927BE"/>
    <w:pPr>
      <w:pBdr>
        <w:top w:val="single" w:sz="4" w:space="0" w:color="auto"/>
        <w:left w:val="single" w:sz="8" w:space="0" w:color="auto"/>
      </w:pBdr>
      <w:spacing w:before="100" w:beforeAutospacing="1" w:after="100" w:afterAutospacing="1"/>
    </w:pPr>
    <w:rPr>
      <w:rFonts w:ascii="Arial" w:hAnsi="Arial" w:cs="Arial"/>
    </w:rPr>
  </w:style>
  <w:style w:type="paragraph" w:customStyle="1" w:styleId="xl147">
    <w:name w:val="xl147"/>
    <w:basedOn w:val="a2"/>
    <w:uiPriority w:val="99"/>
    <w:rsid w:val="001927BE"/>
    <w:pPr>
      <w:pBdr>
        <w:top w:val="single" w:sz="4" w:space="0" w:color="auto"/>
      </w:pBdr>
      <w:spacing w:before="100" w:beforeAutospacing="1" w:after="100" w:afterAutospacing="1"/>
    </w:pPr>
    <w:rPr>
      <w:rFonts w:ascii="Arial" w:hAnsi="Arial" w:cs="Arial"/>
    </w:rPr>
  </w:style>
  <w:style w:type="paragraph" w:customStyle="1" w:styleId="xl148">
    <w:name w:val="xl148"/>
    <w:basedOn w:val="a2"/>
    <w:uiPriority w:val="99"/>
    <w:rsid w:val="001927BE"/>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49">
    <w:name w:val="xl149"/>
    <w:basedOn w:val="a2"/>
    <w:uiPriority w:val="99"/>
    <w:rsid w:val="001927BE"/>
    <w:pPr>
      <w:pBdr>
        <w:top w:val="single" w:sz="4" w:space="0" w:color="auto"/>
        <w:left w:val="single" w:sz="4" w:space="0" w:color="auto"/>
        <w:right w:val="single" w:sz="8" w:space="0" w:color="auto"/>
      </w:pBdr>
      <w:spacing w:before="100" w:beforeAutospacing="1" w:after="100" w:afterAutospacing="1"/>
      <w:jc w:val="right"/>
    </w:pPr>
    <w:rPr>
      <w:rFonts w:ascii="Arial" w:hAnsi="Arial" w:cs="Arial"/>
    </w:rPr>
  </w:style>
  <w:style w:type="paragraph" w:customStyle="1" w:styleId="xl150">
    <w:name w:val="xl150"/>
    <w:basedOn w:val="a2"/>
    <w:uiPriority w:val="99"/>
    <w:rsid w:val="001927BE"/>
    <w:pPr>
      <w:pBdr>
        <w:top w:val="single" w:sz="4" w:space="0" w:color="auto"/>
        <w:left w:val="single" w:sz="4" w:space="0" w:color="auto"/>
        <w:right w:val="single" w:sz="8" w:space="0" w:color="auto"/>
      </w:pBdr>
      <w:spacing w:before="100" w:beforeAutospacing="1" w:after="100" w:afterAutospacing="1"/>
    </w:pPr>
    <w:rPr>
      <w:rFonts w:ascii="Arial" w:hAnsi="Arial" w:cs="Arial"/>
    </w:rPr>
  </w:style>
  <w:style w:type="paragraph" w:customStyle="1" w:styleId="xl151">
    <w:name w:val="xl151"/>
    <w:basedOn w:val="a2"/>
    <w:uiPriority w:val="99"/>
    <w:rsid w:val="001927BE"/>
    <w:pPr>
      <w:pBdr>
        <w:top w:val="single" w:sz="4" w:space="0" w:color="auto"/>
      </w:pBdr>
      <w:shd w:val="clear" w:color="auto" w:fill="CCCCFF"/>
      <w:spacing w:before="100" w:beforeAutospacing="1" w:after="100" w:afterAutospacing="1"/>
    </w:pPr>
    <w:rPr>
      <w:rFonts w:ascii="Arial" w:hAnsi="Arial" w:cs="Arial"/>
    </w:rPr>
  </w:style>
  <w:style w:type="paragraph" w:customStyle="1" w:styleId="xl152">
    <w:name w:val="xl152"/>
    <w:basedOn w:val="a2"/>
    <w:uiPriority w:val="99"/>
    <w:rsid w:val="001927BE"/>
    <w:pPr>
      <w:pBdr>
        <w:top w:val="single" w:sz="4" w:space="0" w:color="auto"/>
        <w:left w:val="single" w:sz="4" w:space="0" w:color="auto"/>
        <w:right w:val="single" w:sz="8" w:space="0" w:color="auto"/>
      </w:pBdr>
      <w:shd w:val="clear" w:color="auto" w:fill="CCCCFF"/>
      <w:spacing w:before="100" w:beforeAutospacing="1" w:after="100" w:afterAutospacing="1"/>
    </w:pPr>
    <w:rPr>
      <w:rFonts w:ascii="Arial" w:hAnsi="Arial" w:cs="Arial"/>
    </w:rPr>
  </w:style>
  <w:style w:type="paragraph" w:customStyle="1" w:styleId="xl153">
    <w:name w:val="xl153"/>
    <w:basedOn w:val="a2"/>
    <w:uiPriority w:val="99"/>
    <w:rsid w:val="001927BE"/>
    <w:pPr>
      <w:pBdr>
        <w:top w:val="single" w:sz="4" w:space="0" w:color="auto"/>
        <w:left w:val="single" w:sz="12" w:space="0" w:color="auto"/>
        <w:right w:val="single" w:sz="4" w:space="0" w:color="auto"/>
      </w:pBdr>
      <w:spacing w:before="100" w:beforeAutospacing="1" w:after="100" w:afterAutospacing="1"/>
    </w:pPr>
    <w:rPr>
      <w:rFonts w:ascii="Arial" w:hAnsi="Arial" w:cs="Arial"/>
    </w:rPr>
  </w:style>
  <w:style w:type="paragraph" w:customStyle="1" w:styleId="xl154">
    <w:name w:val="xl154"/>
    <w:basedOn w:val="a2"/>
    <w:uiPriority w:val="99"/>
    <w:rsid w:val="001927BE"/>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55">
    <w:name w:val="xl155"/>
    <w:basedOn w:val="a2"/>
    <w:uiPriority w:val="99"/>
    <w:rsid w:val="001927BE"/>
    <w:pPr>
      <w:pBdr>
        <w:top w:val="single" w:sz="4" w:space="0" w:color="auto"/>
        <w:left w:val="single" w:sz="8"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2"/>
    <w:uiPriority w:val="99"/>
    <w:rsid w:val="001927BE"/>
    <w:pPr>
      <w:pBdr>
        <w:top w:val="single" w:sz="4" w:space="0" w:color="auto"/>
        <w:left w:val="single" w:sz="4" w:space="0" w:color="auto"/>
      </w:pBdr>
      <w:spacing w:before="100" w:beforeAutospacing="1" w:after="100" w:afterAutospacing="1"/>
    </w:pPr>
    <w:rPr>
      <w:rFonts w:ascii="Arial" w:hAnsi="Arial" w:cs="Arial"/>
    </w:rPr>
  </w:style>
  <w:style w:type="paragraph" w:customStyle="1" w:styleId="xl157">
    <w:name w:val="xl157"/>
    <w:basedOn w:val="a2"/>
    <w:uiPriority w:val="99"/>
    <w:rsid w:val="001927BE"/>
    <w:pPr>
      <w:pBdr>
        <w:top w:val="single" w:sz="4" w:space="0" w:color="auto"/>
        <w:right w:val="single" w:sz="4" w:space="0" w:color="auto"/>
      </w:pBdr>
      <w:spacing w:before="100" w:beforeAutospacing="1" w:after="100" w:afterAutospacing="1"/>
    </w:pPr>
    <w:rPr>
      <w:rFonts w:ascii="Arial" w:hAnsi="Arial" w:cs="Arial"/>
    </w:rPr>
  </w:style>
  <w:style w:type="paragraph" w:customStyle="1" w:styleId="xl158">
    <w:name w:val="xl158"/>
    <w:basedOn w:val="a2"/>
    <w:uiPriority w:val="99"/>
    <w:rsid w:val="001927BE"/>
    <w:pPr>
      <w:pBdr>
        <w:top w:val="single" w:sz="4" w:space="0" w:color="auto"/>
        <w:left w:val="single" w:sz="8" w:space="0" w:color="auto"/>
        <w:right w:val="single" w:sz="4" w:space="0" w:color="auto"/>
      </w:pBdr>
      <w:shd w:val="clear" w:color="auto" w:fill="CCCCFF"/>
      <w:spacing w:before="100" w:beforeAutospacing="1" w:after="100" w:afterAutospacing="1"/>
    </w:pPr>
    <w:rPr>
      <w:rFonts w:ascii="Arial" w:hAnsi="Arial" w:cs="Arial"/>
    </w:rPr>
  </w:style>
  <w:style w:type="paragraph" w:customStyle="1" w:styleId="xl159">
    <w:name w:val="xl159"/>
    <w:basedOn w:val="a2"/>
    <w:uiPriority w:val="99"/>
    <w:rsid w:val="001927B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60">
    <w:name w:val="xl160"/>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1">
    <w:name w:val="xl161"/>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2">
    <w:name w:val="xl162"/>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3">
    <w:name w:val="xl163"/>
    <w:basedOn w:val="a2"/>
    <w:uiPriority w:val="99"/>
    <w:rsid w:val="001927BE"/>
    <w:pPr>
      <w:pBdr>
        <w:left w:val="single" w:sz="8" w:space="0" w:color="auto"/>
        <w:right w:val="single" w:sz="8" w:space="0" w:color="auto"/>
      </w:pBdr>
      <w:spacing w:before="100" w:beforeAutospacing="1" w:after="100" w:afterAutospacing="1"/>
    </w:pPr>
  </w:style>
  <w:style w:type="paragraph" w:customStyle="1" w:styleId="xl164">
    <w:name w:val="xl164"/>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5">
    <w:name w:val="xl165"/>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pPr>
    <w:rPr>
      <w:rFonts w:ascii="Arial" w:hAnsi="Arial" w:cs="Arial"/>
      <w:b/>
      <w:bCs/>
    </w:rPr>
  </w:style>
  <w:style w:type="paragraph" w:customStyle="1" w:styleId="xl166">
    <w:name w:val="xl166"/>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67">
    <w:name w:val="xl167"/>
    <w:basedOn w:val="a2"/>
    <w:uiPriority w:val="99"/>
    <w:rsid w:val="001927BE"/>
    <w:pPr>
      <w:pBdr>
        <w:top w:val="single" w:sz="8"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68">
    <w:name w:val="xl168"/>
    <w:basedOn w:val="a2"/>
    <w:uiPriority w:val="99"/>
    <w:rsid w:val="001927BE"/>
    <w:pPr>
      <w:spacing w:before="100" w:beforeAutospacing="1" w:after="100" w:afterAutospacing="1"/>
    </w:pPr>
    <w:rPr>
      <w:rFonts w:ascii="Courier New" w:hAnsi="Courier New" w:cs="Courier New"/>
      <w:b/>
      <w:bCs/>
    </w:rPr>
  </w:style>
  <w:style w:type="paragraph" w:customStyle="1" w:styleId="xl169">
    <w:name w:val="xl169"/>
    <w:basedOn w:val="a2"/>
    <w:uiPriority w:val="99"/>
    <w:rsid w:val="001927BE"/>
    <w:pPr>
      <w:pBdr>
        <w:left w:val="single" w:sz="8"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70">
    <w:name w:val="xl170"/>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pPr>
    <w:rPr>
      <w:rFonts w:ascii="Arial" w:hAnsi="Arial" w:cs="Arial"/>
      <w:b/>
      <w:bCs/>
    </w:rPr>
  </w:style>
  <w:style w:type="paragraph" w:customStyle="1" w:styleId="xl171">
    <w:name w:val="xl171"/>
    <w:basedOn w:val="a2"/>
    <w:uiPriority w:val="99"/>
    <w:rsid w:val="001927BE"/>
    <w:pPr>
      <w:pBdr>
        <w:bottom w:val="single" w:sz="12"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72">
    <w:name w:val="xl172"/>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pPr>
    <w:rPr>
      <w:rFonts w:ascii="Arial" w:hAnsi="Arial" w:cs="Arial"/>
      <w:b/>
      <w:bCs/>
    </w:rPr>
  </w:style>
  <w:style w:type="paragraph" w:customStyle="1" w:styleId="xl173">
    <w:name w:val="xl173"/>
    <w:basedOn w:val="a2"/>
    <w:uiPriority w:val="99"/>
    <w:rsid w:val="001927BE"/>
    <w:pPr>
      <w:pBdr>
        <w:top w:val="single" w:sz="4" w:space="0" w:color="auto"/>
        <w:left w:val="single" w:sz="4" w:space="0" w:color="auto"/>
        <w:bottom w:val="single" w:sz="4" w:space="0" w:color="auto"/>
        <w:right w:val="single" w:sz="8" w:space="0" w:color="auto"/>
      </w:pBdr>
      <w:shd w:val="clear" w:color="auto" w:fill="EAF1DD"/>
      <w:spacing w:before="100" w:beforeAutospacing="1" w:after="100" w:afterAutospacing="1"/>
    </w:pPr>
    <w:rPr>
      <w:rFonts w:ascii="Arial" w:hAnsi="Arial" w:cs="Arial"/>
    </w:rPr>
  </w:style>
  <w:style w:type="paragraph" w:customStyle="1" w:styleId="xl174">
    <w:name w:val="xl174"/>
    <w:basedOn w:val="a2"/>
    <w:uiPriority w:val="99"/>
    <w:rsid w:val="001927BE"/>
    <w:pPr>
      <w:pBdr>
        <w:top w:val="single" w:sz="4" w:space="0" w:color="auto"/>
        <w:left w:val="single" w:sz="4" w:space="0" w:color="auto"/>
        <w:bottom w:val="single" w:sz="12" w:space="0" w:color="auto"/>
      </w:pBdr>
      <w:shd w:val="clear" w:color="auto" w:fill="CCCCFF"/>
      <w:spacing w:before="100" w:beforeAutospacing="1" w:after="100" w:afterAutospacing="1"/>
      <w:jc w:val="center"/>
    </w:pPr>
    <w:rPr>
      <w:rFonts w:ascii="Arial" w:hAnsi="Arial" w:cs="Arial"/>
      <w:b/>
      <w:bCs/>
    </w:rPr>
  </w:style>
  <w:style w:type="paragraph" w:customStyle="1" w:styleId="xl175">
    <w:name w:val="xl175"/>
    <w:basedOn w:val="a2"/>
    <w:uiPriority w:val="99"/>
    <w:rsid w:val="001927BE"/>
    <w:pPr>
      <w:pBdr>
        <w:top w:val="single" w:sz="4"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76">
    <w:name w:val="xl176"/>
    <w:basedOn w:val="a2"/>
    <w:uiPriority w:val="99"/>
    <w:rsid w:val="001927BE"/>
    <w:pPr>
      <w:pBdr>
        <w:top w:val="single" w:sz="12"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77">
    <w:name w:val="xl177"/>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78">
    <w:name w:val="xl178"/>
    <w:basedOn w:val="a2"/>
    <w:uiPriority w:val="99"/>
    <w:rsid w:val="001927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79">
    <w:name w:val="xl179"/>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pPr>
    <w:rPr>
      <w:rFonts w:ascii="Arial" w:hAnsi="Arial" w:cs="Arial"/>
    </w:rPr>
  </w:style>
  <w:style w:type="paragraph" w:customStyle="1" w:styleId="xl180">
    <w:name w:val="xl180"/>
    <w:basedOn w:val="a2"/>
    <w:uiPriority w:val="99"/>
    <w:rsid w:val="001927BE"/>
    <w:pPr>
      <w:pBdr>
        <w:top w:val="single" w:sz="4" w:space="0" w:color="auto"/>
        <w:left w:val="single" w:sz="8"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81">
    <w:name w:val="xl181"/>
    <w:basedOn w:val="a2"/>
    <w:uiPriority w:val="99"/>
    <w:rsid w:val="001927BE"/>
    <w:pPr>
      <w:pBdr>
        <w:top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82">
    <w:name w:val="xl182"/>
    <w:basedOn w:val="a2"/>
    <w:uiPriority w:val="99"/>
    <w:rsid w:val="001927BE"/>
    <w:pPr>
      <w:pBdr>
        <w:top w:val="single" w:sz="4" w:space="0" w:color="auto"/>
        <w:left w:val="single" w:sz="4" w:space="0" w:color="auto"/>
        <w:bottom w:val="single" w:sz="12" w:space="0" w:color="auto"/>
      </w:pBdr>
      <w:shd w:val="clear" w:color="auto" w:fill="CCCCFF"/>
      <w:spacing w:before="100" w:beforeAutospacing="1" w:after="100" w:afterAutospacing="1"/>
      <w:jc w:val="center"/>
    </w:pPr>
    <w:rPr>
      <w:rFonts w:ascii="Arial" w:hAnsi="Arial" w:cs="Arial"/>
      <w:b/>
      <w:bCs/>
      <w:sz w:val="28"/>
      <w:szCs w:val="28"/>
    </w:rPr>
  </w:style>
  <w:style w:type="paragraph" w:customStyle="1" w:styleId="xl183">
    <w:name w:val="xl183"/>
    <w:basedOn w:val="a2"/>
    <w:uiPriority w:val="99"/>
    <w:rsid w:val="001927BE"/>
    <w:pPr>
      <w:pBdr>
        <w:top w:val="single" w:sz="4"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sz w:val="28"/>
      <w:szCs w:val="28"/>
    </w:rPr>
  </w:style>
  <w:style w:type="paragraph" w:customStyle="1" w:styleId="xl184">
    <w:name w:val="xl184"/>
    <w:basedOn w:val="a2"/>
    <w:uiPriority w:val="99"/>
    <w:rsid w:val="001927BE"/>
    <w:pPr>
      <w:pBdr>
        <w:top w:val="single" w:sz="12"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185">
    <w:name w:val="xl185"/>
    <w:basedOn w:val="a2"/>
    <w:uiPriority w:val="99"/>
    <w:rsid w:val="001927BE"/>
    <w:pPr>
      <w:pBdr>
        <w:top w:val="single" w:sz="12" w:space="0" w:color="auto"/>
        <w:bottom w:val="single" w:sz="4" w:space="0" w:color="auto"/>
      </w:pBdr>
      <w:spacing w:before="100" w:beforeAutospacing="1" w:after="100" w:afterAutospacing="1"/>
      <w:jc w:val="center"/>
    </w:pPr>
    <w:rPr>
      <w:rFonts w:ascii="Arial" w:hAnsi="Arial" w:cs="Arial"/>
    </w:rPr>
  </w:style>
  <w:style w:type="paragraph" w:customStyle="1" w:styleId="xl186">
    <w:name w:val="xl186"/>
    <w:basedOn w:val="a2"/>
    <w:uiPriority w:val="99"/>
    <w:rsid w:val="001927BE"/>
    <w:pPr>
      <w:pBdr>
        <w:top w:val="single" w:sz="12"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87">
    <w:name w:val="xl187"/>
    <w:basedOn w:val="a2"/>
    <w:uiPriority w:val="99"/>
    <w:rsid w:val="001927BE"/>
    <w:pPr>
      <w:pBdr>
        <w:top w:val="single" w:sz="12" w:space="0" w:color="auto"/>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88">
    <w:name w:val="xl188"/>
    <w:basedOn w:val="a2"/>
    <w:uiPriority w:val="99"/>
    <w:rsid w:val="001927BE"/>
    <w:pPr>
      <w:pBdr>
        <w:top w:val="single" w:sz="12" w:space="0" w:color="auto"/>
        <w:left w:val="single" w:sz="8" w:space="0" w:color="auto"/>
        <w:bottom w:val="single" w:sz="4" w:space="0" w:color="auto"/>
      </w:pBdr>
      <w:shd w:val="clear" w:color="auto" w:fill="CCCCFF"/>
      <w:spacing w:before="100" w:beforeAutospacing="1" w:after="100" w:afterAutospacing="1"/>
      <w:jc w:val="center"/>
    </w:pPr>
    <w:rPr>
      <w:rFonts w:ascii="Arial" w:hAnsi="Arial" w:cs="Arial"/>
      <w:b/>
      <w:bCs/>
      <w:sz w:val="18"/>
      <w:szCs w:val="18"/>
    </w:rPr>
  </w:style>
  <w:style w:type="paragraph" w:customStyle="1" w:styleId="xl189">
    <w:name w:val="xl189"/>
    <w:basedOn w:val="a2"/>
    <w:uiPriority w:val="99"/>
    <w:rsid w:val="001927BE"/>
    <w:pPr>
      <w:pBdr>
        <w:top w:val="single" w:sz="12" w:space="0" w:color="auto"/>
        <w:bottom w:val="single" w:sz="4" w:space="0" w:color="auto"/>
      </w:pBdr>
      <w:shd w:val="clear" w:color="auto" w:fill="CCCCFF"/>
      <w:spacing w:before="100" w:beforeAutospacing="1" w:after="100" w:afterAutospacing="1"/>
      <w:jc w:val="center"/>
    </w:pPr>
    <w:rPr>
      <w:rFonts w:ascii="Arial" w:hAnsi="Arial" w:cs="Arial"/>
      <w:b/>
      <w:bCs/>
      <w:sz w:val="18"/>
      <w:szCs w:val="18"/>
    </w:rPr>
  </w:style>
  <w:style w:type="paragraph" w:customStyle="1" w:styleId="xl190">
    <w:name w:val="xl190"/>
    <w:basedOn w:val="a2"/>
    <w:uiPriority w:val="99"/>
    <w:rsid w:val="001927BE"/>
    <w:pPr>
      <w:pBdr>
        <w:top w:val="single" w:sz="12"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sz w:val="18"/>
      <w:szCs w:val="18"/>
    </w:rPr>
  </w:style>
  <w:style w:type="paragraph" w:customStyle="1" w:styleId="xl191">
    <w:name w:val="xl191"/>
    <w:basedOn w:val="a2"/>
    <w:uiPriority w:val="99"/>
    <w:rsid w:val="001927BE"/>
    <w:pPr>
      <w:pBdr>
        <w:top w:val="single" w:sz="12" w:space="0" w:color="auto"/>
        <w:left w:val="single" w:sz="12" w:space="0" w:color="auto"/>
        <w:right w:val="single" w:sz="4" w:space="0" w:color="auto"/>
      </w:pBdr>
      <w:spacing w:before="100" w:beforeAutospacing="1" w:after="100" w:afterAutospacing="1"/>
      <w:jc w:val="center"/>
    </w:pPr>
    <w:rPr>
      <w:rFonts w:ascii="Arial" w:hAnsi="Arial" w:cs="Arial"/>
    </w:rPr>
  </w:style>
  <w:style w:type="paragraph" w:customStyle="1" w:styleId="xl192">
    <w:name w:val="xl192"/>
    <w:basedOn w:val="a2"/>
    <w:uiPriority w:val="99"/>
    <w:rsid w:val="001927BE"/>
    <w:pPr>
      <w:pBdr>
        <w:left w:val="single" w:sz="12"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2"/>
    <w:uiPriority w:val="99"/>
    <w:rsid w:val="001927BE"/>
    <w:pPr>
      <w:pBdr>
        <w:left w:val="single" w:sz="12"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94">
    <w:name w:val="xl194"/>
    <w:basedOn w:val="a2"/>
    <w:uiPriority w:val="99"/>
    <w:rsid w:val="001927BE"/>
    <w:pPr>
      <w:pBdr>
        <w:right w:val="single" w:sz="8" w:space="0" w:color="auto"/>
      </w:pBdr>
      <w:spacing w:before="100" w:beforeAutospacing="1" w:after="100" w:afterAutospacing="1"/>
      <w:jc w:val="center"/>
    </w:pPr>
    <w:rPr>
      <w:rFonts w:ascii="Arial" w:hAnsi="Arial" w:cs="Arial"/>
      <w:sz w:val="20"/>
      <w:szCs w:val="20"/>
    </w:rPr>
  </w:style>
  <w:style w:type="paragraph" w:customStyle="1" w:styleId="xl195">
    <w:name w:val="xl195"/>
    <w:basedOn w:val="a2"/>
    <w:uiPriority w:val="99"/>
    <w:rsid w:val="001927BE"/>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96">
    <w:name w:val="xl196"/>
    <w:basedOn w:val="a2"/>
    <w:uiPriority w:val="99"/>
    <w:rsid w:val="001927BE"/>
    <w:pPr>
      <w:pBdr>
        <w:top w:val="single" w:sz="8" w:space="0" w:color="auto"/>
        <w:left w:val="single" w:sz="12" w:space="0" w:color="auto"/>
        <w:righ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197">
    <w:name w:val="xl197"/>
    <w:basedOn w:val="a2"/>
    <w:uiPriority w:val="99"/>
    <w:rsid w:val="001927BE"/>
    <w:pPr>
      <w:pBdr>
        <w:left w:val="single" w:sz="12" w:space="0" w:color="auto"/>
        <w:bottom w:val="single" w:sz="12" w:space="0" w:color="auto"/>
        <w:righ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198">
    <w:name w:val="xl198"/>
    <w:basedOn w:val="a2"/>
    <w:uiPriority w:val="99"/>
    <w:rsid w:val="001927BE"/>
    <w:pPr>
      <w:pBdr>
        <w:top w:val="single" w:sz="8" w:space="0" w:color="auto"/>
        <w:left w:val="single" w:sz="4" w:space="0" w:color="auto"/>
        <w:right w:val="single" w:sz="8" w:space="0" w:color="auto"/>
      </w:pBdr>
      <w:shd w:val="clear" w:color="auto" w:fill="CCCCFF"/>
      <w:spacing w:before="100" w:beforeAutospacing="1" w:after="100" w:afterAutospacing="1"/>
      <w:jc w:val="center"/>
    </w:pPr>
    <w:rPr>
      <w:rFonts w:ascii="Arial" w:hAnsi="Arial" w:cs="Arial"/>
      <w:b/>
      <w:bCs/>
      <w:sz w:val="28"/>
      <w:szCs w:val="28"/>
    </w:rPr>
  </w:style>
  <w:style w:type="paragraph" w:customStyle="1" w:styleId="xl199">
    <w:name w:val="xl199"/>
    <w:basedOn w:val="a2"/>
    <w:uiPriority w:val="99"/>
    <w:rsid w:val="001927BE"/>
    <w:pPr>
      <w:pBdr>
        <w:left w:val="single" w:sz="4"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sz w:val="28"/>
      <w:szCs w:val="28"/>
    </w:rPr>
  </w:style>
  <w:style w:type="character" w:customStyle="1" w:styleId="apple-converted-space">
    <w:name w:val="apple-converted-space"/>
    <w:basedOn w:val="a4"/>
    <w:uiPriority w:val="99"/>
    <w:rsid w:val="001927BE"/>
    <w:rPr>
      <w:rFonts w:ascii="Times New Roman" w:hAnsi="Times New Roman" w:cs="Times New Roman" w:hint="default"/>
    </w:rPr>
  </w:style>
  <w:style w:type="character" w:customStyle="1" w:styleId="shorttext">
    <w:name w:val="short_text"/>
    <w:basedOn w:val="a4"/>
    <w:uiPriority w:val="99"/>
    <w:rsid w:val="001927BE"/>
    <w:rPr>
      <w:rFonts w:ascii="Times New Roman" w:hAnsi="Times New Roman" w:cs="Times New Roman" w:hint="default"/>
    </w:rPr>
  </w:style>
  <w:style w:type="character" w:customStyle="1" w:styleId="FontStyle12">
    <w:name w:val="Font Style12"/>
    <w:basedOn w:val="a4"/>
    <w:uiPriority w:val="99"/>
    <w:rsid w:val="001927BE"/>
    <w:rPr>
      <w:rFonts w:ascii="Arial" w:hAnsi="Arial" w:cs="Arial" w:hint="default"/>
      <w:sz w:val="14"/>
      <w:szCs w:val="14"/>
    </w:rPr>
  </w:style>
  <w:style w:type="character" w:customStyle="1" w:styleId="FontStyle14">
    <w:name w:val="Font Style14"/>
    <w:basedOn w:val="a4"/>
    <w:uiPriority w:val="99"/>
    <w:rsid w:val="001927BE"/>
    <w:rPr>
      <w:rFonts w:ascii="Arial" w:hAnsi="Arial" w:cs="Arial" w:hint="default"/>
      <w:i/>
      <w:iCs/>
      <w:sz w:val="14"/>
      <w:szCs w:val="14"/>
    </w:rPr>
  </w:style>
  <w:style w:type="character" w:styleId="affa">
    <w:name w:val="Strong"/>
    <w:basedOn w:val="a4"/>
    <w:uiPriority w:val="22"/>
    <w:qFormat/>
    <w:rsid w:val="001927BE"/>
    <w:rPr>
      <w:b/>
      <w:bCs/>
    </w:rPr>
  </w:style>
  <w:style w:type="character" w:customStyle="1" w:styleId="s9">
    <w:name w:val="s9"/>
    <w:basedOn w:val="a4"/>
    <w:rsid w:val="001927BE"/>
    <w:rPr>
      <w:rFonts w:ascii="Times New Roman" w:hAnsi="Times New Roman" w:cs="Times New Roman" w:hint="default"/>
      <w:i/>
      <w:iCs/>
      <w:color w:val="333399"/>
      <w:u w:val="single"/>
      <w:bdr w:val="none" w:sz="0" w:space="0" w:color="auto" w:frame="1"/>
    </w:rPr>
  </w:style>
  <w:style w:type="character" w:styleId="affb">
    <w:name w:val="annotation reference"/>
    <w:basedOn w:val="a4"/>
    <w:uiPriority w:val="99"/>
    <w:unhideWhenUsed/>
    <w:rsid w:val="00922390"/>
    <w:rPr>
      <w:sz w:val="16"/>
      <w:szCs w:val="16"/>
    </w:rPr>
  </w:style>
  <w:style w:type="paragraph" w:styleId="affc">
    <w:name w:val="Revision"/>
    <w:hidden/>
    <w:uiPriority w:val="99"/>
    <w:semiHidden/>
    <w:rsid w:val="00A44260"/>
    <w:pPr>
      <w:spacing w:after="0" w:line="240" w:lineRule="auto"/>
    </w:pPr>
    <w:rPr>
      <w:rFonts w:ascii="Times New Roman" w:eastAsia="Times New Roman" w:hAnsi="Times New Roman" w:cs="Times New Roman"/>
      <w:sz w:val="24"/>
      <w:szCs w:val="24"/>
      <w:lang w:eastAsia="ru-RU"/>
    </w:rPr>
  </w:style>
  <w:style w:type="character" w:styleId="affd">
    <w:name w:val="line number"/>
    <w:basedOn w:val="a4"/>
    <w:unhideWhenUsed/>
    <w:rsid w:val="00E7671A"/>
  </w:style>
  <w:style w:type="paragraph" w:customStyle="1" w:styleId="1d">
    <w:name w:val="1"/>
    <w:basedOn w:val="a2"/>
    <w:autoRedefine/>
    <w:rsid w:val="00F074C7"/>
    <w:pPr>
      <w:widowControl w:val="0"/>
      <w:adjustRightInd w:val="0"/>
      <w:spacing w:after="160" w:line="240" w:lineRule="exact"/>
      <w:jc w:val="both"/>
      <w:textAlignment w:val="baseline"/>
    </w:pPr>
    <w:rPr>
      <w:rFonts w:eastAsia="SimSun"/>
      <w:b/>
      <w:bCs/>
      <w:sz w:val="28"/>
      <w:szCs w:val="28"/>
      <w:lang w:val="en-US" w:eastAsia="en-US"/>
    </w:rPr>
  </w:style>
  <w:style w:type="paragraph" w:customStyle="1" w:styleId="affe">
    <w:name w:val="Знак Знак Знак"/>
    <w:basedOn w:val="a2"/>
    <w:rsid w:val="00F074C7"/>
    <w:pPr>
      <w:widowControl w:val="0"/>
      <w:adjustRightInd w:val="0"/>
      <w:spacing w:after="160" w:line="240" w:lineRule="exact"/>
      <w:jc w:val="both"/>
      <w:textAlignment w:val="baseline"/>
    </w:pPr>
    <w:rPr>
      <w:rFonts w:ascii="Verdana" w:hAnsi="Verdana"/>
      <w:sz w:val="20"/>
      <w:szCs w:val="20"/>
      <w:lang w:val="en-US" w:eastAsia="en-US"/>
    </w:rPr>
  </w:style>
  <w:style w:type="paragraph" w:styleId="afff">
    <w:name w:val="footnote text"/>
    <w:basedOn w:val="a2"/>
    <w:link w:val="afff0"/>
    <w:uiPriority w:val="99"/>
    <w:unhideWhenUsed/>
    <w:rsid w:val="00F074C7"/>
    <w:pPr>
      <w:widowControl w:val="0"/>
      <w:autoSpaceDE w:val="0"/>
      <w:autoSpaceDN w:val="0"/>
      <w:adjustRightInd w:val="0"/>
      <w:spacing w:line="360" w:lineRule="atLeast"/>
      <w:jc w:val="both"/>
      <w:textAlignment w:val="baseline"/>
    </w:pPr>
    <w:rPr>
      <w:sz w:val="20"/>
      <w:szCs w:val="20"/>
    </w:rPr>
  </w:style>
  <w:style w:type="character" w:customStyle="1" w:styleId="afff0">
    <w:name w:val="Текст сноски Знак"/>
    <w:basedOn w:val="a4"/>
    <w:link w:val="afff"/>
    <w:uiPriority w:val="99"/>
    <w:rsid w:val="00F074C7"/>
    <w:rPr>
      <w:rFonts w:ascii="Times New Roman" w:eastAsia="Times New Roman" w:hAnsi="Times New Roman" w:cs="Times New Roman"/>
      <w:sz w:val="20"/>
      <w:szCs w:val="20"/>
      <w:lang w:eastAsia="ru-RU"/>
    </w:rPr>
  </w:style>
  <w:style w:type="character" w:styleId="afff1">
    <w:name w:val="footnote reference"/>
    <w:uiPriority w:val="99"/>
    <w:unhideWhenUsed/>
    <w:rsid w:val="00F074C7"/>
    <w:rPr>
      <w:vertAlign w:val="superscript"/>
    </w:rPr>
  </w:style>
  <w:style w:type="paragraph" w:customStyle="1" w:styleId="consplusnonformat0">
    <w:name w:val="consplusnonformat"/>
    <w:basedOn w:val="a2"/>
    <w:rsid w:val="00F074C7"/>
    <w:pPr>
      <w:widowControl w:val="0"/>
      <w:adjustRightInd w:val="0"/>
      <w:spacing w:before="100" w:beforeAutospacing="1" w:after="100" w:afterAutospacing="1" w:line="360" w:lineRule="atLeast"/>
      <w:jc w:val="both"/>
      <w:textAlignment w:val="baseline"/>
    </w:pPr>
  </w:style>
  <w:style w:type="paragraph" w:styleId="2a">
    <w:name w:val="toc 2"/>
    <w:basedOn w:val="17"/>
    <w:uiPriority w:val="39"/>
    <w:rsid w:val="00F074C7"/>
    <w:pPr>
      <w:tabs>
        <w:tab w:val="clear" w:pos="9627"/>
        <w:tab w:val="right" w:pos="8505"/>
      </w:tabs>
      <w:spacing w:line="360" w:lineRule="atLeast"/>
      <w:ind w:left="850" w:right="567" w:hanging="850"/>
      <w:textAlignment w:val="baseline"/>
    </w:pPr>
    <w:rPr>
      <w:noProof w:val="0"/>
      <w:sz w:val="24"/>
      <w:szCs w:val="20"/>
      <w:lang w:val="en-US" w:eastAsia="en-US"/>
    </w:rPr>
  </w:style>
  <w:style w:type="paragraph" w:customStyle="1" w:styleId="afff2">
    <w:name w:val="òåêñò ñíîñêè"/>
    <w:basedOn w:val="a2"/>
    <w:rsid w:val="00F074C7"/>
    <w:pPr>
      <w:widowControl w:val="0"/>
      <w:adjustRightInd w:val="0"/>
      <w:spacing w:line="360" w:lineRule="atLeast"/>
      <w:jc w:val="both"/>
      <w:textAlignment w:val="baseline"/>
    </w:pPr>
    <w:rPr>
      <w:sz w:val="20"/>
      <w:szCs w:val="20"/>
      <w:lang w:eastAsia="zh-TW"/>
    </w:rPr>
  </w:style>
  <w:style w:type="table" w:customStyle="1" w:styleId="2b">
    <w:name w:val="Сетка таблицы2"/>
    <w:basedOn w:val="a5"/>
    <w:next w:val="af6"/>
    <w:rsid w:val="00F074C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3">
    <w:name w:val="Emphasis"/>
    <w:basedOn w:val="a4"/>
    <w:uiPriority w:val="20"/>
    <w:qFormat/>
    <w:rsid w:val="00F074C7"/>
    <w:rPr>
      <w:i/>
      <w:iCs/>
    </w:rPr>
  </w:style>
  <w:style w:type="character" w:customStyle="1" w:styleId="itemtext">
    <w:name w:val="itemtext"/>
    <w:rsid w:val="00F0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630908">
      <w:bodyDiv w:val="1"/>
      <w:marLeft w:val="0"/>
      <w:marRight w:val="0"/>
      <w:marTop w:val="0"/>
      <w:marBottom w:val="0"/>
      <w:divBdr>
        <w:top w:val="none" w:sz="0" w:space="0" w:color="auto"/>
        <w:left w:val="none" w:sz="0" w:space="0" w:color="auto"/>
        <w:bottom w:val="none" w:sz="0" w:space="0" w:color="auto"/>
        <w:right w:val="none" w:sz="0" w:space="0" w:color="auto"/>
      </w:divBdr>
    </w:div>
    <w:div w:id="20086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13EE-B3DA-4116-BADF-91F5E44F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55</Pages>
  <Words>13379</Words>
  <Characters>96466</Characters>
  <Application>Microsoft Office Word</Application>
  <DocSecurity>0</DocSecurity>
  <Lines>3014</Lines>
  <Paragraphs>1390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Уалибек Ибраев</dc:creator>
  <cp:keywords/>
  <dc:description/>
  <cp:lastModifiedBy>Одаманов Меиржан Сембекович</cp:lastModifiedBy>
  <cp:revision>17</cp:revision>
  <cp:lastPrinted>2023-01-31T02:52:00Z</cp:lastPrinted>
  <dcterms:created xsi:type="dcterms:W3CDTF">2022-03-11T06:07:00Z</dcterms:created>
  <dcterms:modified xsi:type="dcterms:W3CDTF">2023-01-31T02:53:00Z</dcterms:modified>
</cp:coreProperties>
</file>