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44A" w:rsidRDefault="007C544A" w:rsidP="007C544A">
      <w:r>
        <w:t xml:space="preserve">Техническая спецификация. </w:t>
      </w:r>
      <w:r>
        <w:t xml:space="preserve">Техническая спецификация. </w:t>
      </w:r>
    </w:p>
    <w:p w:rsidR="007C544A" w:rsidRDefault="007C544A" w:rsidP="007C544A">
      <w:r>
        <w:t xml:space="preserve">Техническая спецификация. </w:t>
      </w:r>
    </w:p>
    <w:p w:rsidR="007C544A" w:rsidRDefault="007C544A" w:rsidP="007C544A">
      <w:r>
        <w:t xml:space="preserve">Техническая спецификация. </w:t>
      </w:r>
    </w:p>
    <w:p w:rsidR="007C544A" w:rsidRDefault="007C544A" w:rsidP="007C544A">
      <w:r>
        <w:t xml:space="preserve">Техническая спецификация. </w:t>
      </w:r>
    </w:p>
    <w:p w:rsidR="007C544A" w:rsidRDefault="007C544A" w:rsidP="007C544A">
      <w:r>
        <w:t xml:space="preserve">Техническая спецификация. </w:t>
      </w:r>
    </w:p>
    <w:p w:rsidR="007C544A" w:rsidRDefault="007C544A" w:rsidP="007C544A">
      <w:r>
        <w:t xml:space="preserve">Техническая спецификация. </w:t>
      </w:r>
    </w:p>
    <w:p w:rsidR="007C544A" w:rsidRDefault="007C544A" w:rsidP="007C544A">
      <w:r>
        <w:t xml:space="preserve">Техническая спецификация. </w:t>
      </w:r>
    </w:p>
    <w:p w:rsidR="007C544A" w:rsidRDefault="007C544A" w:rsidP="007C544A">
      <w:r>
        <w:t xml:space="preserve">Техническая спецификация. </w:t>
      </w:r>
    </w:p>
    <w:p w:rsidR="007C544A" w:rsidRDefault="007C544A" w:rsidP="007C544A">
      <w:r>
        <w:t xml:space="preserve">Техническая спецификация. </w:t>
      </w:r>
    </w:p>
    <w:p w:rsidR="007C544A" w:rsidRDefault="007C544A" w:rsidP="007C544A">
      <w:r>
        <w:t xml:space="preserve">Техническая спецификация. </w:t>
      </w:r>
    </w:p>
    <w:p w:rsidR="007C544A" w:rsidRDefault="007C544A" w:rsidP="007C544A">
      <w:r>
        <w:t xml:space="preserve">Техническая спецификация. </w:t>
      </w:r>
    </w:p>
    <w:p w:rsidR="007C544A" w:rsidRDefault="007C544A" w:rsidP="007C544A">
      <w:r>
        <w:t xml:space="preserve">Техническая спецификация. </w:t>
      </w:r>
    </w:p>
    <w:p w:rsidR="007C544A" w:rsidRDefault="007C544A" w:rsidP="007C544A">
      <w:r>
        <w:t xml:space="preserve">Техническая спецификация. </w:t>
      </w:r>
    </w:p>
    <w:p w:rsidR="007C544A" w:rsidRDefault="007C544A" w:rsidP="007C544A">
      <w:r>
        <w:t xml:space="preserve">Техническая спецификация. </w:t>
      </w:r>
    </w:p>
    <w:p w:rsidR="007C544A" w:rsidRDefault="007C544A" w:rsidP="007C544A">
      <w:r>
        <w:t xml:space="preserve">Техническая спецификация. </w:t>
      </w:r>
    </w:p>
    <w:p w:rsidR="00C77518" w:rsidRDefault="00C77518" w:rsidP="00C77518">
      <w:bookmarkStart w:id="0" w:name="_GoBack"/>
      <w:bookmarkEnd w:id="0"/>
    </w:p>
    <w:p w:rsidR="007C544A" w:rsidRDefault="007C544A" w:rsidP="00C77518"/>
    <w:p w:rsidR="00A80728" w:rsidRDefault="00A80728"/>
    <w:sectPr w:rsidR="00A80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7C8"/>
    <w:rsid w:val="003B37C8"/>
    <w:rsid w:val="007C544A"/>
    <w:rsid w:val="00A80728"/>
    <w:rsid w:val="00C7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2DD06"/>
  <w15:chartTrackingRefBased/>
  <w15:docId w15:val="{1D3B087F-960E-44AC-B781-28FACBAB5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0</DocSecurity>
  <Lines>3</Lines>
  <Paragraphs>1</Paragraphs>
  <ScaleCrop>false</ScaleCrop>
  <Company>HP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</dc:creator>
  <cp:keywords/>
  <dc:description/>
  <cp:lastModifiedBy>Aida</cp:lastModifiedBy>
  <cp:revision>3</cp:revision>
  <dcterms:created xsi:type="dcterms:W3CDTF">2023-05-15T05:29:00Z</dcterms:created>
  <dcterms:modified xsi:type="dcterms:W3CDTF">2023-05-15T05:30:00Z</dcterms:modified>
</cp:coreProperties>
</file>